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81" w:rsidRPr="00471D19" w:rsidRDefault="00C63181" w:rsidP="00C63181">
      <w:pPr>
        <w:spacing w:line="240" w:lineRule="auto"/>
        <w:jc w:val="center"/>
        <w:rPr>
          <w:rFonts w:ascii="Times New Roman" w:hAnsi="Times New Roman" w:cs="Times New Roman"/>
          <w:b/>
          <w:bCs/>
          <w:sz w:val="24"/>
          <w:szCs w:val="24"/>
        </w:rPr>
      </w:pPr>
      <w:r w:rsidRPr="00471D19">
        <w:rPr>
          <w:rFonts w:ascii="Times New Roman" w:hAnsi="Times New Roman" w:cs="Times New Roman"/>
          <w:b/>
          <w:bCs/>
          <w:sz w:val="24"/>
          <w:szCs w:val="24"/>
        </w:rPr>
        <w:t>TITLE PAGE</w:t>
      </w:r>
    </w:p>
    <w:p w:rsidR="00C63181" w:rsidRPr="00471D19" w:rsidRDefault="00C63181" w:rsidP="00C63181">
      <w:pPr>
        <w:pStyle w:val="NoSpacing"/>
        <w:suppressLineNumbers/>
        <w:jc w:val="both"/>
        <w:rPr>
          <w:rFonts w:ascii="Times New Roman" w:hAnsi="Times New Roman" w:cs="Times New Roman"/>
          <w:b/>
          <w:bCs/>
          <w:sz w:val="24"/>
          <w:szCs w:val="24"/>
        </w:rPr>
      </w:pPr>
    </w:p>
    <w:p w:rsidR="00D12E48" w:rsidRPr="00D12E48" w:rsidRDefault="00C63181" w:rsidP="00D12E48">
      <w:pPr>
        <w:pStyle w:val="NoSpacing"/>
        <w:suppressLineNumbers/>
        <w:jc w:val="center"/>
        <w:rPr>
          <w:rFonts w:ascii="Times New Roman" w:hAnsi="Times New Roman" w:cs="Times New Roman"/>
          <w:b/>
          <w:sz w:val="24"/>
          <w:szCs w:val="24"/>
        </w:rPr>
      </w:pPr>
      <w:r w:rsidRPr="00471D19">
        <w:rPr>
          <w:rFonts w:ascii="Times New Roman" w:hAnsi="Times New Roman" w:cs="Times New Roman"/>
          <w:b/>
          <w:bCs/>
          <w:sz w:val="24"/>
          <w:szCs w:val="24"/>
        </w:rPr>
        <w:t xml:space="preserve">Title:   </w:t>
      </w:r>
      <w:r w:rsidR="00D12E48" w:rsidRPr="00D12E48">
        <w:rPr>
          <w:rFonts w:ascii="Times New Roman" w:hAnsi="Times New Roman" w:cs="Times New Roman"/>
          <w:b/>
          <w:sz w:val="24"/>
          <w:szCs w:val="24"/>
        </w:rPr>
        <w:t>Effects of Oral Hypoglycemic Agents, Insulin (Pharmacological treatment) And Life style modification (Non-pharmacological treatment) on glycemic control of Type 2 Diabetes patients in Thailand</w:t>
      </w:r>
    </w:p>
    <w:p w:rsidR="00C63181" w:rsidRPr="00471D19" w:rsidRDefault="00C63181" w:rsidP="00D12E48">
      <w:pPr>
        <w:pStyle w:val="NoSpacing"/>
        <w:suppressLineNumbers/>
        <w:rPr>
          <w:rFonts w:ascii="Times New Roman" w:hAnsi="Times New Roman" w:cs="Times New Roman"/>
          <w:sz w:val="24"/>
          <w:szCs w:val="24"/>
        </w:rPr>
      </w:pPr>
    </w:p>
    <w:p w:rsidR="00C63181" w:rsidRPr="00471D19" w:rsidRDefault="00C63181" w:rsidP="00B94117">
      <w:pPr>
        <w:tabs>
          <w:tab w:val="left" w:pos="1080"/>
          <w:tab w:val="left" w:pos="1440"/>
        </w:tabs>
        <w:autoSpaceDE w:val="0"/>
        <w:autoSpaceDN w:val="0"/>
        <w:adjustRightInd w:val="0"/>
        <w:spacing w:after="0" w:line="360" w:lineRule="auto"/>
        <w:rPr>
          <w:rFonts w:ascii="Times New Roman" w:hAnsi="Times New Roman" w:cs="Times New Roman"/>
          <w:sz w:val="24"/>
          <w:szCs w:val="24"/>
        </w:rPr>
      </w:pPr>
    </w:p>
    <w:p w:rsidR="00C63181" w:rsidRPr="00471D19" w:rsidRDefault="00C63181" w:rsidP="00B94117">
      <w:pPr>
        <w:tabs>
          <w:tab w:val="left" w:pos="1080"/>
          <w:tab w:val="left" w:pos="1440"/>
        </w:tabs>
        <w:autoSpaceDE w:val="0"/>
        <w:autoSpaceDN w:val="0"/>
        <w:adjustRightInd w:val="0"/>
        <w:spacing w:after="0" w:line="360" w:lineRule="auto"/>
        <w:rPr>
          <w:rFonts w:ascii="Times New Roman" w:hAnsi="Times New Roman" w:cs="Times New Roman"/>
          <w:color w:val="000000" w:themeColor="text1"/>
          <w:sz w:val="24"/>
          <w:szCs w:val="24"/>
        </w:rPr>
      </w:pPr>
      <w:r w:rsidRPr="00471D19">
        <w:rPr>
          <w:rFonts w:ascii="Times New Roman" w:hAnsi="Times New Roman" w:cs="Times New Roman"/>
          <w:b/>
          <w:bCs/>
          <w:sz w:val="24"/>
          <w:szCs w:val="24"/>
        </w:rPr>
        <w:t>Authors:</w:t>
      </w:r>
      <w:r w:rsidRPr="00471D19">
        <w:rPr>
          <w:rFonts w:ascii="Times New Roman" w:hAnsi="Times New Roman" w:cs="Times New Roman"/>
          <w:sz w:val="24"/>
          <w:szCs w:val="24"/>
        </w:rPr>
        <w:t xml:space="preserve">        </w:t>
      </w:r>
      <w:r w:rsidRPr="00471D19">
        <w:rPr>
          <w:rFonts w:ascii="Times New Roman" w:hAnsi="Times New Roman" w:cs="Times New Roman"/>
          <w:color w:val="000000" w:themeColor="text1"/>
          <w:sz w:val="24"/>
          <w:szCs w:val="24"/>
        </w:rPr>
        <w:t>Soe Sandi Tint¹, Sumirt Sutra²,</w:t>
      </w:r>
      <w:r w:rsidRPr="00471D19">
        <w:rPr>
          <w:rFonts w:ascii="Times New Roman" w:hAnsi="Times New Roman" w:cs="Times New Roman"/>
          <w:color w:val="888888"/>
        </w:rPr>
        <w:t xml:space="preserve"> </w:t>
      </w:r>
      <w:r w:rsidRPr="00471D19">
        <w:rPr>
          <w:rFonts w:ascii="Times New Roman" w:hAnsi="Times New Roman" w:cs="Times New Roman"/>
          <w:sz w:val="24"/>
          <w:szCs w:val="24"/>
        </w:rPr>
        <w:t>Pichet Sampatanukul</w:t>
      </w:r>
      <w:r w:rsidRPr="00471D19">
        <w:rPr>
          <w:rFonts w:ascii="Times New Roman" w:hAnsi="Times New Roman" w:cs="Times New Roman"/>
          <w:sz w:val="24"/>
          <w:szCs w:val="24"/>
          <w:vertAlign w:val="superscript"/>
        </w:rPr>
        <w:t>3</w:t>
      </w:r>
      <w:r w:rsidRPr="00471D19">
        <w:rPr>
          <w:rFonts w:ascii="Times New Roman" w:hAnsi="Times New Roman" w:cs="Times New Roman"/>
          <w:color w:val="000000" w:themeColor="text1"/>
          <w:sz w:val="24"/>
          <w:szCs w:val="24"/>
        </w:rPr>
        <w:t xml:space="preserve"> (Others to be added)</w:t>
      </w:r>
    </w:p>
    <w:p w:rsidR="00C63181" w:rsidRPr="00471D19" w:rsidRDefault="00C63181" w:rsidP="00B94117">
      <w:pPr>
        <w:suppressLineNumbers/>
        <w:spacing w:line="240" w:lineRule="auto"/>
        <w:rPr>
          <w:rFonts w:ascii="Times New Roman" w:hAnsi="Times New Roman" w:cs="Times New Roman"/>
          <w:sz w:val="24"/>
          <w:szCs w:val="24"/>
        </w:rPr>
      </w:pPr>
    </w:p>
    <w:p w:rsidR="00C63181" w:rsidRPr="00471D19" w:rsidRDefault="00C63181" w:rsidP="00B94117">
      <w:pPr>
        <w:suppressLineNumbers/>
        <w:spacing w:line="240" w:lineRule="auto"/>
        <w:rPr>
          <w:rFonts w:ascii="Times New Roman" w:hAnsi="Times New Roman" w:cs="Times New Roman"/>
          <w:b/>
          <w:bCs/>
          <w:sz w:val="24"/>
          <w:szCs w:val="24"/>
        </w:rPr>
      </w:pPr>
      <w:r w:rsidRPr="00471D19">
        <w:rPr>
          <w:rFonts w:ascii="Times New Roman" w:hAnsi="Times New Roman" w:cs="Times New Roman"/>
          <w:b/>
          <w:bCs/>
          <w:sz w:val="24"/>
          <w:szCs w:val="24"/>
        </w:rPr>
        <w:t>Affiliations:</w:t>
      </w:r>
    </w:p>
    <w:p w:rsidR="00C63181" w:rsidRPr="00471D19" w:rsidRDefault="00C63181" w:rsidP="00B94117">
      <w:pPr>
        <w:pStyle w:val="NoSpacing"/>
        <w:suppressLineNumbers/>
        <w:rPr>
          <w:rFonts w:ascii="Times New Roman" w:hAnsi="Times New Roman" w:cs="Times New Roman"/>
          <w:sz w:val="24"/>
          <w:szCs w:val="24"/>
        </w:rPr>
      </w:pPr>
      <w:r w:rsidRPr="00471D19">
        <w:rPr>
          <w:rFonts w:ascii="Times New Roman" w:hAnsi="Times New Roman" w:cs="Times New Roman"/>
          <w:b/>
          <w:bCs/>
          <w:sz w:val="24"/>
          <w:szCs w:val="24"/>
        </w:rPr>
        <w:t>Corresponding authors:</w:t>
      </w:r>
      <w:r w:rsidRPr="00471D19">
        <w:rPr>
          <w:rFonts w:ascii="Times New Roman" w:hAnsi="Times New Roman" w:cs="Times New Roman"/>
          <w:sz w:val="24"/>
          <w:szCs w:val="24"/>
        </w:rPr>
        <w:t xml:space="preserve"> </w:t>
      </w:r>
    </w:p>
    <w:p w:rsidR="00C63181" w:rsidRPr="00471D19" w:rsidRDefault="00C63181" w:rsidP="00B94117">
      <w:pPr>
        <w:pStyle w:val="NoSpacing"/>
        <w:suppressLineNumbers/>
        <w:tabs>
          <w:tab w:val="left" w:pos="270"/>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 xml:space="preserve">Name: </w:t>
      </w:r>
      <w:r w:rsidRPr="00471D19">
        <w:rPr>
          <w:rFonts w:ascii="Times New Roman" w:hAnsi="Times New Roman" w:cs="Times New Roman"/>
          <w:sz w:val="24"/>
          <w:szCs w:val="24"/>
        </w:rPr>
        <w:tab/>
        <w:t xml:space="preserve">        </w:t>
      </w:r>
      <w:r w:rsidRPr="00471D19">
        <w:rPr>
          <w:rFonts w:ascii="Times New Roman" w:hAnsi="Times New Roman" w:cs="Times New Roman"/>
          <w:color w:val="000000" w:themeColor="text1"/>
          <w:sz w:val="24"/>
          <w:szCs w:val="24"/>
        </w:rPr>
        <w:t>Sumirt Sutra</w:t>
      </w:r>
    </w:p>
    <w:p w:rsidR="00C63181" w:rsidRPr="00471D19" w:rsidRDefault="00C63181" w:rsidP="00B94117">
      <w:pPr>
        <w:pStyle w:val="NoSpacing"/>
        <w:suppressLineNumbers/>
        <w:tabs>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Address:</w:t>
      </w:r>
      <w:r w:rsidRPr="00471D19">
        <w:rPr>
          <w:rFonts w:ascii="Times New Roman" w:hAnsi="Times New Roman" w:cs="Times New Roman"/>
          <w:sz w:val="24"/>
          <w:szCs w:val="24"/>
        </w:rPr>
        <w:tab/>
        <w:t xml:space="preserve">        Department of Paediatric , Faculty of Medicine, Khon Kaen University,                    </w:t>
      </w:r>
    </w:p>
    <w:p w:rsidR="00C63181" w:rsidRPr="00471D19" w:rsidRDefault="00C63181" w:rsidP="00B94117">
      <w:pPr>
        <w:pStyle w:val="NoSpacing"/>
        <w:suppressLineNumbers/>
        <w:tabs>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 xml:space="preserve">                         Khon Kaen, 40002, Thailand</w:t>
      </w:r>
    </w:p>
    <w:p w:rsidR="00C63181" w:rsidRPr="00471D19" w:rsidRDefault="00C63181" w:rsidP="00B94117">
      <w:pPr>
        <w:pStyle w:val="NoSpacing"/>
        <w:suppressLineNumbers/>
        <w:tabs>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Telephone        +66-081-768-3811</w:t>
      </w:r>
    </w:p>
    <w:p w:rsidR="00C63181" w:rsidRPr="00471D19" w:rsidRDefault="00C63181" w:rsidP="00B94117">
      <w:pPr>
        <w:pStyle w:val="NoSpacing"/>
        <w:suppressLineNumbers/>
        <w:tabs>
          <w:tab w:val="left" w:pos="1560"/>
        </w:tabs>
        <w:ind w:left="1560" w:hanging="993"/>
        <w:rPr>
          <w:rFonts w:ascii="Times New Roman" w:hAnsi="Times New Roman" w:cs="Times New Roman"/>
          <w:sz w:val="24"/>
          <w:szCs w:val="24"/>
        </w:rPr>
      </w:pPr>
      <w:r w:rsidRPr="00471D19">
        <w:rPr>
          <w:rFonts w:ascii="Times New Roman" w:hAnsi="Times New Roman" w:cs="Times New Roman"/>
          <w:sz w:val="24"/>
          <w:szCs w:val="24"/>
        </w:rPr>
        <w:t>Fax:</w:t>
      </w:r>
    </w:p>
    <w:p w:rsidR="00C63181" w:rsidRPr="00471D19" w:rsidRDefault="00C63181" w:rsidP="00B94117">
      <w:pPr>
        <w:pStyle w:val="NoSpacing"/>
        <w:suppressLineNumbers/>
        <w:tabs>
          <w:tab w:val="left" w:pos="1560"/>
        </w:tabs>
        <w:ind w:left="1560" w:hanging="993"/>
        <w:rPr>
          <w:rStyle w:val="go"/>
          <w:rFonts w:ascii="Times New Roman" w:hAnsi="Times New Roman" w:cs="Times New Roman"/>
        </w:rPr>
      </w:pPr>
      <w:r w:rsidRPr="00471D19">
        <w:rPr>
          <w:rFonts w:ascii="Times New Roman" w:hAnsi="Times New Roman" w:cs="Times New Roman"/>
          <w:sz w:val="24"/>
          <w:szCs w:val="24"/>
        </w:rPr>
        <w:t>e-Mail:</w:t>
      </w:r>
      <w:r w:rsidRPr="00471D19">
        <w:rPr>
          <w:rFonts w:ascii="Times New Roman" w:hAnsi="Times New Roman" w:cs="Times New Roman"/>
          <w:sz w:val="24"/>
          <w:szCs w:val="24"/>
        </w:rPr>
        <w:tab/>
        <w:t xml:space="preserve">         </w:t>
      </w:r>
      <w:hyperlink r:id="rId7" w:history="1">
        <w:r w:rsidRPr="00471D19">
          <w:rPr>
            <w:rStyle w:val="Hyperlink"/>
            <w:rFonts w:ascii="Times New Roman" w:hAnsi="Times New Roman" w:cs="Times New Roman"/>
          </w:rPr>
          <w:t>sumitr@kku.ac.th</w:t>
        </w:r>
      </w:hyperlink>
    </w:p>
    <w:p w:rsidR="00C63181" w:rsidRPr="00471D19" w:rsidRDefault="00C63181" w:rsidP="00B94117">
      <w:pPr>
        <w:pStyle w:val="NoSpacing"/>
        <w:suppressLineNumbers/>
        <w:tabs>
          <w:tab w:val="left" w:pos="1560"/>
        </w:tabs>
        <w:ind w:left="1560" w:hanging="993"/>
        <w:rPr>
          <w:rFonts w:ascii="Times New Roman" w:hAnsi="Times New Roman" w:cs="Times New Roman"/>
          <w:b/>
          <w:bCs/>
          <w:sz w:val="24"/>
          <w:szCs w:val="24"/>
        </w:rPr>
      </w:pPr>
    </w:p>
    <w:p w:rsidR="00C63181" w:rsidRPr="00471D19" w:rsidRDefault="00C63181" w:rsidP="00B94117">
      <w:pPr>
        <w:pStyle w:val="NoSpacing"/>
        <w:suppressLineNumbers/>
        <w:tabs>
          <w:tab w:val="left" w:pos="3119"/>
        </w:tabs>
        <w:rPr>
          <w:rFonts w:ascii="Times New Roman" w:hAnsi="Times New Roman" w:cs="Times New Roman"/>
          <w:sz w:val="24"/>
          <w:szCs w:val="24"/>
        </w:rPr>
      </w:pPr>
      <w:r w:rsidRPr="00471D19">
        <w:rPr>
          <w:rFonts w:ascii="Times New Roman" w:hAnsi="Times New Roman" w:cs="Times New Roman"/>
          <w:b/>
          <w:bCs/>
          <w:sz w:val="24"/>
          <w:szCs w:val="24"/>
        </w:rPr>
        <w:t>Type of contribution:</w:t>
      </w:r>
      <w:r w:rsidRPr="00471D19">
        <w:rPr>
          <w:rFonts w:ascii="Times New Roman" w:hAnsi="Times New Roman" w:cs="Times New Roman"/>
          <w:sz w:val="24"/>
          <w:szCs w:val="24"/>
        </w:rPr>
        <w:t xml:space="preserve">  Original research results</w:t>
      </w:r>
    </w:p>
    <w:p w:rsidR="00C63181" w:rsidRPr="00471D19" w:rsidRDefault="00C63181" w:rsidP="00B94117">
      <w:pPr>
        <w:pStyle w:val="NoSpacing"/>
        <w:suppressLineNumbers/>
        <w:tabs>
          <w:tab w:val="left" w:pos="3119"/>
        </w:tabs>
        <w:rPr>
          <w:rFonts w:ascii="Times New Roman" w:hAnsi="Times New Roman" w:cs="Times New Roman"/>
          <w:b/>
          <w:bCs/>
          <w:sz w:val="24"/>
          <w:szCs w:val="24"/>
        </w:rPr>
      </w:pPr>
    </w:p>
    <w:p w:rsidR="00B16E2C" w:rsidRDefault="00C63181" w:rsidP="00B94117">
      <w:pPr>
        <w:pStyle w:val="NoSpacing"/>
        <w:suppressLineNumbers/>
        <w:tabs>
          <w:tab w:val="left" w:pos="3119"/>
        </w:tabs>
        <w:rPr>
          <w:rFonts w:ascii="Times New Roman" w:hAnsi="Times New Roman" w:cs="Times New Roman"/>
          <w:sz w:val="24"/>
          <w:szCs w:val="24"/>
        </w:rPr>
      </w:pPr>
      <w:r w:rsidRPr="00471D19">
        <w:rPr>
          <w:rFonts w:ascii="Times New Roman" w:hAnsi="Times New Roman" w:cs="Times New Roman"/>
          <w:b/>
          <w:bCs/>
          <w:sz w:val="24"/>
          <w:szCs w:val="24"/>
        </w:rPr>
        <w:t>Running title:</w:t>
      </w:r>
      <w:r w:rsidR="00B16E2C">
        <w:rPr>
          <w:rFonts w:ascii="Times New Roman" w:hAnsi="Times New Roman" w:cs="Times New Roman"/>
          <w:sz w:val="24"/>
          <w:szCs w:val="24"/>
        </w:rPr>
        <w:t xml:space="preserve">  Oral Hypoglycemic Agents, </w:t>
      </w:r>
      <w:r w:rsidRPr="00471D19">
        <w:rPr>
          <w:rFonts w:ascii="Times New Roman" w:hAnsi="Times New Roman" w:cs="Times New Roman"/>
          <w:sz w:val="24"/>
          <w:szCs w:val="24"/>
        </w:rPr>
        <w:t>Insulin</w:t>
      </w:r>
      <w:r w:rsidR="00F33057">
        <w:rPr>
          <w:rFonts w:ascii="Times New Roman" w:hAnsi="Times New Roman" w:cs="Times New Roman"/>
          <w:sz w:val="24"/>
          <w:szCs w:val="24"/>
        </w:rPr>
        <w:t xml:space="preserve"> and lifestyle modifications </w:t>
      </w:r>
      <w:r w:rsidR="00B16E2C">
        <w:rPr>
          <w:rFonts w:ascii="Times New Roman" w:hAnsi="Times New Roman" w:cs="Times New Roman"/>
          <w:sz w:val="24"/>
          <w:szCs w:val="24"/>
        </w:rPr>
        <w:t xml:space="preserve">on  Glycemic                         </w:t>
      </w:r>
    </w:p>
    <w:p w:rsidR="008B6764" w:rsidRPr="00471D19" w:rsidRDefault="00B16E2C" w:rsidP="00B94117">
      <w:pPr>
        <w:pStyle w:val="NoSpacing"/>
        <w:suppressLineNumbers/>
        <w:tabs>
          <w:tab w:val="left" w:pos="3119"/>
        </w:tabs>
        <w:rPr>
          <w:rFonts w:ascii="Times New Roman" w:hAnsi="Times New Roman" w:cs="Times New Roman"/>
          <w:sz w:val="24"/>
          <w:szCs w:val="24"/>
        </w:rPr>
      </w:pPr>
      <w:r>
        <w:rPr>
          <w:rFonts w:ascii="Times New Roman" w:hAnsi="Times New Roman" w:cs="Times New Roman"/>
          <w:sz w:val="24"/>
          <w:szCs w:val="24"/>
        </w:rPr>
        <w:t xml:space="preserve">                           </w:t>
      </w:r>
      <w:r w:rsidR="008B6764" w:rsidRPr="00471D19">
        <w:rPr>
          <w:rFonts w:ascii="Times New Roman" w:hAnsi="Times New Roman" w:cs="Times New Roman"/>
          <w:sz w:val="24"/>
          <w:szCs w:val="24"/>
        </w:rPr>
        <w:t>control</w:t>
      </w:r>
    </w:p>
    <w:p w:rsidR="00C63181" w:rsidRPr="00471D19" w:rsidRDefault="00C63181" w:rsidP="00B94117">
      <w:pPr>
        <w:pStyle w:val="NoSpacing"/>
        <w:suppressLineNumbers/>
        <w:tabs>
          <w:tab w:val="left" w:pos="3119"/>
        </w:tabs>
        <w:rPr>
          <w:rFonts w:ascii="Times New Roman" w:hAnsi="Times New Roman" w:cs="Times New Roman"/>
          <w:b/>
          <w:bCs/>
          <w:sz w:val="24"/>
          <w:szCs w:val="24"/>
        </w:rPr>
      </w:pPr>
    </w:p>
    <w:p w:rsidR="00C63181" w:rsidRPr="00471D19" w:rsidRDefault="00C63181" w:rsidP="00B94117">
      <w:pPr>
        <w:pStyle w:val="NoSpacing"/>
        <w:suppressLineNumbers/>
        <w:tabs>
          <w:tab w:val="left" w:pos="3119"/>
        </w:tabs>
        <w:rPr>
          <w:rFonts w:ascii="Times New Roman" w:hAnsi="Times New Roman" w:cs="Times New Roman"/>
          <w:sz w:val="24"/>
          <w:szCs w:val="24"/>
        </w:rPr>
      </w:pPr>
      <w:r w:rsidRPr="00471D19">
        <w:rPr>
          <w:rFonts w:ascii="Times New Roman" w:hAnsi="Times New Roman" w:cs="Times New Roman"/>
          <w:b/>
          <w:bCs/>
          <w:sz w:val="24"/>
          <w:szCs w:val="24"/>
        </w:rPr>
        <w:t>Number of words in the abstract:</w:t>
      </w:r>
      <w:r w:rsidRPr="00471D19">
        <w:rPr>
          <w:rFonts w:ascii="Times New Roman" w:hAnsi="Times New Roman" w:cs="Times New Roman"/>
          <w:sz w:val="24"/>
          <w:szCs w:val="24"/>
        </w:rPr>
        <w:t xml:space="preserve"> </w:t>
      </w:r>
      <w:r w:rsidRPr="00471D19">
        <w:rPr>
          <w:rFonts w:ascii="Times New Roman" w:hAnsi="Times New Roman" w:cs="Times New Roman"/>
          <w:sz w:val="24"/>
          <w:szCs w:val="24"/>
        </w:rPr>
        <w:tab/>
      </w:r>
    </w:p>
    <w:p w:rsidR="00C63181" w:rsidRPr="00471D19" w:rsidRDefault="00C63181" w:rsidP="00B94117">
      <w:pPr>
        <w:tabs>
          <w:tab w:val="left" w:pos="3119"/>
        </w:tabs>
        <w:spacing w:after="0" w:line="240" w:lineRule="auto"/>
        <w:rPr>
          <w:rFonts w:ascii="Times New Roman" w:hAnsi="Times New Roman" w:cs="Times New Roman"/>
          <w:b/>
          <w:bCs/>
          <w:sz w:val="24"/>
          <w:szCs w:val="24"/>
        </w:rPr>
      </w:pPr>
    </w:p>
    <w:p w:rsidR="00C63181" w:rsidRPr="00471D19" w:rsidRDefault="00C63181" w:rsidP="00B94117">
      <w:pPr>
        <w:tabs>
          <w:tab w:val="left" w:pos="3119"/>
        </w:tabs>
        <w:spacing w:after="0" w:line="240" w:lineRule="auto"/>
        <w:rPr>
          <w:rFonts w:ascii="Times New Roman" w:hAnsi="Times New Roman" w:cs="Times New Roman"/>
          <w:sz w:val="24"/>
          <w:szCs w:val="24"/>
        </w:rPr>
      </w:pPr>
      <w:r w:rsidRPr="00471D19">
        <w:rPr>
          <w:rFonts w:ascii="Times New Roman" w:hAnsi="Times New Roman" w:cs="Times New Roman"/>
          <w:b/>
          <w:bCs/>
          <w:sz w:val="24"/>
          <w:szCs w:val="24"/>
        </w:rPr>
        <w:t>Number of words in the text:</w:t>
      </w:r>
      <w:r w:rsidRPr="00471D19">
        <w:rPr>
          <w:rFonts w:ascii="Times New Roman" w:hAnsi="Times New Roman" w:cs="Times New Roman"/>
          <w:sz w:val="24"/>
          <w:szCs w:val="24"/>
        </w:rPr>
        <w:t xml:space="preserve"> </w:t>
      </w:r>
      <w:r w:rsidRPr="00471D19">
        <w:rPr>
          <w:rFonts w:ascii="Times New Roman" w:hAnsi="Times New Roman" w:cs="Times New Roman"/>
          <w:sz w:val="24"/>
          <w:szCs w:val="24"/>
        </w:rPr>
        <w:tab/>
        <w:t>x,xxx</w:t>
      </w:r>
    </w:p>
    <w:p w:rsidR="00C63181" w:rsidRPr="00471D19" w:rsidRDefault="00C63181" w:rsidP="00B94117">
      <w:pPr>
        <w:tabs>
          <w:tab w:val="left" w:pos="3119"/>
        </w:tabs>
        <w:spacing w:after="0" w:line="240" w:lineRule="auto"/>
        <w:rPr>
          <w:rFonts w:ascii="Times New Roman" w:hAnsi="Times New Roman" w:cs="Times New Roman"/>
          <w:b/>
          <w:bCs/>
          <w:sz w:val="24"/>
          <w:szCs w:val="24"/>
        </w:rPr>
      </w:pPr>
    </w:p>
    <w:p w:rsidR="00C63181" w:rsidRPr="00471D19" w:rsidRDefault="00C63181" w:rsidP="00B94117">
      <w:pPr>
        <w:tabs>
          <w:tab w:val="left" w:pos="3119"/>
        </w:tabs>
        <w:spacing w:after="0" w:line="240" w:lineRule="auto"/>
        <w:rPr>
          <w:rFonts w:ascii="Times New Roman" w:hAnsi="Times New Roman" w:cs="Times New Roman"/>
          <w:sz w:val="24"/>
          <w:szCs w:val="24"/>
        </w:rPr>
      </w:pPr>
      <w:r w:rsidRPr="00471D19">
        <w:rPr>
          <w:rFonts w:ascii="Times New Roman" w:hAnsi="Times New Roman" w:cs="Times New Roman"/>
          <w:b/>
          <w:bCs/>
          <w:sz w:val="24"/>
          <w:szCs w:val="24"/>
        </w:rPr>
        <w:t>Number of tables:</w:t>
      </w:r>
      <w:r w:rsidRPr="00471D19">
        <w:rPr>
          <w:rFonts w:ascii="Times New Roman" w:hAnsi="Times New Roman" w:cs="Times New Roman"/>
          <w:sz w:val="24"/>
          <w:szCs w:val="24"/>
        </w:rPr>
        <w:t xml:space="preserve"> </w:t>
      </w:r>
      <w:r w:rsidRPr="00471D19">
        <w:rPr>
          <w:rFonts w:ascii="Times New Roman" w:hAnsi="Times New Roman" w:cs="Times New Roman"/>
          <w:sz w:val="24"/>
          <w:szCs w:val="24"/>
        </w:rPr>
        <w:tab/>
        <w:t>x</w:t>
      </w:r>
    </w:p>
    <w:p w:rsidR="00C63181" w:rsidRPr="00471D19" w:rsidRDefault="00C63181" w:rsidP="00B94117">
      <w:pPr>
        <w:tabs>
          <w:tab w:val="left" w:pos="3119"/>
        </w:tabs>
        <w:spacing w:after="0" w:line="240" w:lineRule="auto"/>
        <w:rPr>
          <w:rFonts w:ascii="Times New Roman" w:hAnsi="Times New Roman" w:cs="Times New Roman"/>
          <w:b/>
          <w:bCs/>
          <w:sz w:val="24"/>
          <w:szCs w:val="24"/>
        </w:rPr>
      </w:pPr>
    </w:p>
    <w:p w:rsidR="00C63181" w:rsidRPr="00471D19" w:rsidRDefault="00C63181" w:rsidP="00B94117">
      <w:pPr>
        <w:tabs>
          <w:tab w:val="left" w:pos="3119"/>
        </w:tabs>
        <w:spacing w:after="0" w:line="240" w:lineRule="auto"/>
        <w:rPr>
          <w:rFonts w:ascii="Times New Roman" w:hAnsi="Times New Roman" w:cs="Times New Roman"/>
          <w:sz w:val="24"/>
          <w:szCs w:val="24"/>
        </w:rPr>
      </w:pPr>
      <w:r w:rsidRPr="00471D19">
        <w:rPr>
          <w:rFonts w:ascii="Times New Roman" w:hAnsi="Times New Roman" w:cs="Times New Roman"/>
          <w:b/>
          <w:bCs/>
          <w:sz w:val="24"/>
          <w:szCs w:val="24"/>
        </w:rPr>
        <w:t>Number of figures:</w:t>
      </w:r>
      <w:r w:rsidRPr="00471D19">
        <w:rPr>
          <w:rFonts w:ascii="Times New Roman" w:hAnsi="Times New Roman" w:cs="Times New Roman"/>
          <w:sz w:val="24"/>
          <w:szCs w:val="24"/>
        </w:rPr>
        <w:t xml:space="preserve"> </w:t>
      </w:r>
      <w:r w:rsidRPr="00471D19">
        <w:rPr>
          <w:rFonts w:ascii="Times New Roman" w:hAnsi="Times New Roman" w:cs="Times New Roman"/>
          <w:sz w:val="24"/>
          <w:szCs w:val="24"/>
        </w:rPr>
        <w:tab/>
        <w:t>x</w:t>
      </w:r>
    </w:p>
    <w:p w:rsidR="00AD24A6" w:rsidRPr="00471D19" w:rsidRDefault="00AD24A6"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rPr>
          <w:rFonts w:ascii="Times New Roman" w:hAnsi="Times New Roman" w:cs="Times New Roman"/>
          <w:sz w:val="24"/>
          <w:szCs w:val="24"/>
        </w:rPr>
      </w:pPr>
    </w:p>
    <w:p w:rsidR="00B94117" w:rsidRPr="00471D19" w:rsidRDefault="00B94117" w:rsidP="00B94117">
      <w:pPr>
        <w:tabs>
          <w:tab w:val="left" w:pos="1080"/>
          <w:tab w:val="left" w:pos="1440"/>
        </w:tabs>
        <w:autoSpaceDE w:val="0"/>
        <w:autoSpaceDN w:val="0"/>
        <w:adjustRightInd w:val="0"/>
        <w:spacing w:after="0" w:line="360" w:lineRule="auto"/>
        <w:rPr>
          <w:rFonts w:ascii="Times New Roman" w:hAnsi="Times New Roman" w:cs="Times New Roman"/>
          <w:color w:val="000000" w:themeColor="text1"/>
        </w:rPr>
      </w:pPr>
      <w:r w:rsidRPr="00471D19">
        <w:rPr>
          <w:rFonts w:ascii="Times New Roman" w:hAnsi="Times New Roman" w:cs="Times New Roman"/>
          <w:color w:val="000000" w:themeColor="text1"/>
        </w:rPr>
        <w:t xml:space="preserve">                                                                        </w:t>
      </w:r>
    </w:p>
    <w:p w:rsidR="001540A1" w:rsidRPr="00471D19" w:rsidRDefault="00B94117" w:rsidP="00B94117">
      <w:pPr>
        <w:tabs>
          <w:tab w:val="left" w:pos="1080"/>
          <w:tab w:val="left" w:pos="1440"/>
        </w:tabs>
        <w:autoSpaceDE w:val="0"/>
        <w:autoSpaceDN w:val="0"/>
        <w:adjustRightInd w:val="0"/>
        <w:spacing w:after="0" w:line="360" w:lineRule="auto"/>
        <w:rPr>
          <w:rFonts w:ascii="Times New Roman" w:hAnsi="Times New Roman" w:cs="Times New Roman"/>
          <w:color w:val="000000" w:themeColor="text1"/>
        </w:rPr>
      </w:pPr>
      <w:r w:rsidRPr="00471D19">
        <w:rPr>
          <w:rFonts w:ascii="Times New Roman" w:hAnsi="Times New Roman" w:cs="Times New Roman"/>
          <w:color w:val="000000" w:themeColor="text1"/>
        </w:rPr>
        <w:lastRenderedPageBreak/>
        <w:t xml:space="preserve">                                        </w:t>
      </w:r>
      <w:r w:rsidR="00303606" w:rsidRPr="00471D19">
        <w:rPr>
          <w:rFonts w:ascii="Times New Roman" w:hAnsi="Times New Roman" w:cs="Times New Roman"/>
          <w:color w:val="000000" w:themeColor="text1"/>
        </w:rPr>
        <w:t xml:space="preserve">                               </w:t>
      </w:r>
      <w:r w:rsidRPr="00471D19">
        <w:rPr>
          <w:rFonts w:ascii="Times New Roman" w:hAnsi="Times New Roman" w:cs="Times New Roman"/>
          <w:color w:val="000000" w:themeColor="text1"/>
        </w:rPr>
        <w:t xml:space="preserve"> </w:t>
      </w:r>
    </w:p>
    <w:p w:rsidR="001540A1" w:rsidRPr="00471D19" w:rsidRDefault="001540A1" w:rsidP="00881BE3">
      <w:pPr>
        <w:pStyle w:val="NoSpacing"/>
        <w:suppressLineNumbers/>
        <w:jc w:val="center"/>
        <w:rPr>
          <w:rFonts w:ascii="Times New Roman" w:hAnsi="Times New Roman" w:cs="Times New Roman"/>
          <w:b/>
          <w:sz w:val="28"/>
        </w:rPr>
      </w:pPr>
      <w:r w:rsidRPr="00471D19">
        <w:rPr>
          <w:rFonts w:ascii="Times New Roman" w:hAnsi="Times New Roman" w:cs="Times New Roman"/>
          <w:b/>
          <w:sz w:val="28"/>
        </w:rPr>
        <w:t xml:space="preserve"> </w:t>
      </w:r>
      <w:r w:rsidR="0089053D">
        <w:rPr>
          <w:rFonts w:ascii="Times New Roman" w:hAnsi="Times New Roman" w:cs="Times New Roman"/>
          <w:b/>
          <w:sz w:val="28"/>
        </w:rPr>
        <w:t xml:space="preserve">Effects of </w:t>
      </w:r>
      <w:r w:rsidRPr="00471D19">
        <w:rPr>
          <w:rFonts w:ascii="Times New Roman" w:hAnsi="Times New Roman" w:cs="Times New Roman"/>
          <w:b/>
          <w:sz w:val="28"/>
        </w:rPr>
        <w:t xml:space="preserve">Oral </w:t>
      </w:r>
      <w:r w:rsidR="00B8239D">
        <w:rPr>
          <w:rFonts w:ascii="Times New Roman" w:hAnsi="Times New Roman" w:cs="Times New Roman"/>
          <w:b/>
          <w:sz w:val="28"/>
        </w:rPr>
        <w:t>Hypoglycemic Agents, Insulin</w:t>
      </w:r>
      <w:r w:rsidR="000516AF">
        <w:rPr>
          <w:rFonts w:ascii="Times New Roman" w:hAnsi="Times New Roman" w:cs="Times New Roman"/>
          <w:b/>
          <w:sz w:val="28"/>
        </w:rPr>
        <w:t xml:space="preserve"> (Pharmacological treatment)</w:t>
      </w:r>
      <w:r w:rsidR="00B8239D">
        <w:rPr>
          <w:rFonts w:ascii="Times New Roman" w:hAnsi="Times New Roman" w:cs="Times New Roman"/>
          <w:b/>
          <w:sz w:val="28"/>
        </w:rPr>
        <w:t xml:space="preserve"> And </w:t>
      </w:r>
      <w:r w:rsidR="009716CA" w:rsidRPr="00471D19">
        <w:rPr>
          <w:rFonts w:ascii="Times New Roman" w:hAnsi="Times New Roman" w:cs="Times New Roman"/>
          <w:b/>
          <w:sz w:val="28"/>
        </w:rPr>
        <w:t>Life style modification</w:t>
      </w:r>
      <w:r w:rsidR="000516AF">
        <w:rPr>
          <w:rFonts w:ascii="Times New Roman" w:hAnsi="Times New Roman" w:cs="Times New Roman"/>
          <w:b/>
          <w:sz w:val="28"/>
        </w:rPr>
        <w:t xml:space="preserve"> (Non-pharmacological treatment)</w:t>
      </w:r>
      <w:r w:rsidR="009716CA" w:rsidRPr="00471D19">
        <w:rPr>
          <w:rFonts w:ascii="Times New Roman" w:hAnsi="Times New Roman" w:cs="Times New Roman"/>
          <w:b/>
          <w:sz w:val="28"/>
        </w:rPr>
        <w:t xml:space="preserve"> </w:t>
      </w:r>
      <w:r w:rsidRPr="00471D19">
        <w:rPr>
          <w:rFonts w:ascii="Times New Roman" w:hAnsi="Times New Roman" w:cs="Times New Roman"/>
          <w:b/>
          <w:sz w:val="28"/>
        </w:rPr>
        <w:t xml:space="preserve">on </w:t>
      </w:r>
      <w:r w:rsidR="00881BE3" w:rsidRPr="00471D19">
        <w:rPr>
          <w:rFonts w:ascii="Times New Roman" w:hAnsi="Times New Roman" w:cs="Times New Roman"/>
          <w:b/>
          <w:sz w:val="28"/>
        </w:rPr>
        <w:t xml:space="preserve">glycemic control of </w:t>
      </w:r>
      <w:r w:rsidR="00A879DB">
        <w:rPr>
          <w:rFonts w:ascii="Times New Roman" w:hAnsi="Times New Roman" w:cs="Times New Roman"/>
          <w:b/>
          <w:sz w:val="28"/>
        </w:rPr>
        <w:t>Type 2</w:t>
      </w:r>
      <w:r w:rsidR="00881BE3" w:rsidRPr="00471D19">
        <w:rPr>
          <w:rFonts w:ascii="Times New Roman" w:hAnsi="Times New Roman" w:cs="Times New Roman"/>
          <w:b/>
          <w:sz w:val="28"/>
        </w:rPr>
        <w:t xml:space="preserve"> Diabetes patients</w:t>
      </w:r>
      <w:r w:rsidRPr="00471D19">
        <w:rPr>
          <w:rFonts w:ascii="Times New Roman" w:hAnsi="Times New Roman" w:cs="Times New Roman"/>
          <w:b/>
          <w:sz w:val="28"/>
        </w:rPr>
        <w:t xml:space="preserve"> in Thailand</w:t>
      </w:r>
    </w:p>
    <w:p w:rsidR="001540A1" w:rsidRPr="00471D19" w:rsidRDefault="001540A1" w:rsidP="001540A1">
      <w:pPr>
        <w:tabs>
          <w:tab w:val="left" w:pos="1080"/>
          <w:tab w:val="left" w:pos="1440"/>
        </w:tabs>
        <w:autoSpaceDE w:val="0"/>
        <w:autoSpaceDN w:val="0"/>
        <w:adjustRightInd w:val="0"/>
        <w:spacing w:after="0" w:line="360" w:lineRule="auto"/>
        <w:jc w:val="center"/>
        <w:rPr>
          <w:rFonts w:ascii="Times New Roman" w:hAnsi="Times New Roman" w:cs="Times New Roman"/>
          <w:color w:val="000000" w:themeColor="text1"/>
          <w:sz w:val="24"/>
          <w:szCs w:val="24"/>
        </w:rPr>
      </w:pPr>
      <w:r w:rsidRPr="00471D19">
        <w:rPr>
          <w:rFonts w:ascii="Times New Roman" w:hAnsi="Times New Roman" w:cs="Times New Roman"/>
          <w:color w:val="000000" w:themeColor="text1"/>
          <w:sz w:val="24"/>
          <w:szCs w:val="24"/>
        </w:rPr>
        <w:t>Soe Sandi Tint¹, Sumirt Sutra²,</w:t>
      </w:r>
      <w:r w:rsidRPr="00471D19">
        <w:rPr>
          <w:rFonts w:ascii="Times New Roman" w:hAnsi="Times New Roman" w:cs="Times New Roman"/>
          <w:color w:val="888888"/>
        </w:rPr>
        <w:t xml:space="preserve"> </w:t>
      </w:r>
      <w:r w:rsidRPr="00471D19">
        <w:rPr>
          <w:rFonts w:ascii="Times New Roman" w:hAnsi="Times New Roman" w:cs="Times New Roman"/>
          <w:sz w:val="24"/>
          <w:szCs w:val="24"/>
        </w:rPr>
        <w:t>Pichet Sampatanukul</w:t>
      </w:r>
      <w:r w:rsidRPr="00471D19">
        <w:rPr>
          <w:rFonts w:ascii="Times New Roman" w:hAnsi="Times New Roman" w:cs="Times New Roman"/>
          <w:sz w:val="24"/>
          <w:szCs w:val="24"/>
          <w:vertAlign w:val="superscript"/>
        </w:rPr>
        <w:t>3</w:t>
      </w:r>
      <w:r w:rsidRPr="00471D19">
        <w:rPr>
          <w:rFonts w:ascii="Times New Roman" w:hAnsi="Times New Roman" w:cs="Times New Roman"/>
          <w:color w:val="000000" w:themeColor="text1"/>
          <w:sz w:val="24"/>
          <w:szCs w:val="24"/>
        </w:rPr>
        <w:t xml:space="preserve"> (Others to be added)</w:t>
      </w:r>
    </w:p>
    <w:p w:rsidR="00B94117" w:rsidRPr="00A82A27" w:rsidRDefault="00B94117" w:rsidP="00A82A27">
      <w:pPr>
        <w:tabs>
          <w:tab w:val="left" w:pos="1080"/>
          <w:tab w:val="left" w:pos="1440"/>
        </w:tabs>
        <w:autoSpaceDE w:val="0"/>
        <w:autoSpaceDN w:val="0"/>
        <w:adjustRightInd w:val="0"/>
        <w:spacing w:after="0" w:line="240" w:lineRule="auto"/>
        <w:jc w:val="center"/>
        <w:rPr>
          <w:rFonts w:ascii="Times New Roman" w:hAnsi="Times New Roman" w:cs="Times New Roman"/>
          <w:b/>
          <w:color w:val="000000" w:themeColor="text1"/>
          <w:sz w:val="24"/>
          <w:szCs w:val="24"/>
        </w:rPr>
      </w:pPr>
      <w:r w:rsidRPr="00A82A27">
        <w:rPr>
          <w:rFonts w:ascii="Times New Roman" w:hAnsi="Times New Roman" w:cs="Times New Roman"/>
          <w:b/>
          <w:color w:val="000000" w:themeColor="text1"/>
          <w:sz w:val="24"/>
          <w:szCs w:val="24"/>
        </w:rPr>
        <w:t>A</w:t>
      </w:r>
      <w:r w:rsidR="00417212" w:rsidRPr="00A82A27">
        <w:rPr>
          <w:rFonts w:ascii="Times New Roman" w:hAnsi="Times New Roman" w:cs="Times New Roman"/>
          <w:b/>
          <w:color w:val="000000" w:themeColor="text1"/>
          <w:sz w:val="24"/>
          <w:szCs w:val="24"/>
        </w:rPr>
        <w:t>BSTRACT</w:t>
      </w:r>
    </w:p>
    <w:p w:rsidR="00303606" w:rsidRPr="00A82A27" w:rsidRDefault="00B94117" w:rsidP="00A82A27">
      <w:pPr>
        <w:tabs>
          <w:tab w:val="left" w:pos="1080"/>
          <w:tab w:val="left" w:pos="1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A82A27">
        <w:rPr>
          <w:rFonts w:ascii="Times New Roman" w:hAnsi="Times New Roman" w:cs="Times New Roman"/>
          <w:b/>
          <w:color w:val="000000" w:themeColor="text1"/>
          <w:sz w:val="24"/>
          <w:szCs w:val="24"/>
        </w:rPr>
        <w:t>Background</w:t>
      </w:r>
      <w:r w:rsidRPr="00A82A27">
        <w:rPr>
          <w:rFonts w:ascii="Times New Roman" w:hAnsi="Times New Roman" w:cs="Times New Roman"/>
          <w:color w:val="000000" w:themeColor="text1"/>
          <w:sz w:val="24"/>
          <w:szCs w:val="24"/>
        </w:rPr>
        <w:t xml:space="preserve">: </w:t>
      </w:r>
      <w:r w:rsidRPr="00A82A27">
        <w:rPr>
          <w:rFonts w:ascii="Times New Roman" w:hAnsi="Times New Roman" w:cs="Times New Roman"/>
          <w:sz w:val="24"/>
          <w:szCs w:val="24"/>
        </w:rPr>
        <w:t xml:space="preserve">Diabetes Mellitus (DM) is a clinical syndrome characterized by hyperglycemia due to absolute or relative deficiency of insulin which is one of the global pandemic which </w:t>
      </w:r>
      <w:r w:rsidR="00E345B5" w:rsidRPr="00A82A27">
        <w:rPr>
          <w:rFonts w:ascii="Times New Roman" w:hAnsi="Times New Roman" w:cs="Times New Roman"/>
          <w:sz w:val="24"/>
          <w:szCs w:val="24"/>
        </w:rPr>
        <w:t>involves</w:t>
      </w:r>
      <w:r w:rsidRPr="00A82A27">
        <w:rPr>
          <w:rFonts w:ascii="Times New Roman" w:hAnsi="Times New Roman" w:cs="Times New Roman"/>
          <w:sz w:val="24"/>
          <w:szCs w:val="24"/>
        </w:rPr>
        <w:t xml:space="preserve"> Type 2 DM</w:t>
      </w:r>
      <w:r w:rsidRPr="00A82A27">
        <w:rPr>
          <w:rFonts w:ascii="Times New Roman" w:hAnsi="Times New Roman" w:cs="Times New Roman"/>
          <w:color w:val="000000" w:themeColor="text1"/>
          <w:sz w:val="24"/>
          <w:szCs w:val="24"/>
        </w:rPr>
        <w:t>.</w:t>
      </w:r>
    </w:p>
    <w:p w:rsidR="00D33B79" w:rsidRPr="00A82A27" w:rsidRDefault="00FF68C3" w:rsidP="00A82A27">
      <w:pPr>
        <w:autoSpaceDE w:val="0"/>
        <w:autoSpaceDN w:val="0"/>
        <w:adjustRightInd w:val="0"/>
        <w:spacing w:line="240" w:lineRule="auto"/>
        <w:jc w:val="both"/>
        <w:rPr>
          <w:rFonts w:ascii="Times New Roman" w:hAnsi="Times New Roman" w:cs="Times New Roman"/>
          <w:sz w:val="24"/>
          <w:szCs w:val="24"/>
        </w:rPr>
      </w:pPr>
      <w:r w:rsidRPr="00A82A27">
        <w:rPr>
          <w:rFonts w:ascii="Times New Roman" w:hAnsi="Times New Roman" w:cs="Times New Roman"/>
          <w:sz w:val="24"/>
          <w:szCs w:val="24"/>
        </w:rPr>
        <w:t>It is a chronic illness that r</w:t>
      </w:r>
      <w:r w:rsidR="006A23E7" w:rsidRPr="00A82A27">
        <w:rPr>
          <w:rFonts w:ascii="Times New Roman" w:hAnsi="Times New Roman" w:cs="Times New Roman"/>
          <w:sz w:val="24"/>
          <w:szCs w:val="24"/>
        </w:rPr>
        <w:t xml:space="preserve">equires continuing medical care, </w:t>
      </w:r>
      <w:r w:rsidRPr="00A82A27">
        <w:rPr>
          <w:rFonts w:ascii="Times New Roman" w:hAnsi="Times New Roman" w:cs="Times New Roman"/>
          <w:sz w:val="24"/>
          <w:szCs w:val="24"/>
        </w:rPr>
        <w:t xml:space="preserve">ongoing patient self-management education and support, </w:t>
      </w:r>
      <w:r w:rsidR="00C66057" w:rsidRPr="00A82A27">
        <w:rPr>
          <w:rFonts w:ascii="Times New Roman" w:hAnsi="Times New Roman" w:cs="Times New Roman"/>
          <w:sz w:val="24"/>
          <w:szCs w:val="24"/>
        </w:rPr>
        <w:t xml:space="preserve">life style modification </w:t>
      </w:r>
      <w:r w:rsidRPr="00A82A27">
        <w:rPr>
          <w:rFonts w:ascii="Times New Roman" w:hAnsi="Times New Roman" w:cs="Times New Roman"/>
          <w:sz w:val="24"/>
          <w:szCs w:val="24"/>
        </w:rPr>
        <w:t>and regular monitori</w:t>
      </w:r>
      <w:r w:rsidR="0029228E" w:rsidRPr="00A82A27">
        <w:rPr>
          <w:rFonts w:ascii="Times New Roman" w:hAnsi="Times New Roman" w:cs="Times New Roman"/>
          <w:sz w:val="24"/>
          <w:szCs w:val="24"/>
        </w:rPr>
        <w:t>ng of their blood glucose level to maintain their blood glucose level within normal limit.</w:t>
      </w:r>
    </w:p>
    <w:p w:rsidR="00B94117" w:rsidRPr="00A82A27" w:rsidRDefault="00B94117" w:rsidP="00A82A27">
      <w:pPr>
        <w:autoSpaceDE w:val="0"/>
        <w:autoSpaceDN w:val="0"/>
        <w:adjustRightInd w:val="0"/>
        <w:spacing w:line="240" w:lineRule="auto"/>
        <w:jc w:val="both"/>
        <w:rPr>
          <w:rFonts w:ascii="Times New Roman" w:hAnsi="Times New Roman" w:cs="Times New Roman"/>
          <w:color w:val="000000" w:themeColor="text1"/>
          <w:sz w:val="24"/>
          <w:szCs w:val="24"/>
        </w:rPr>
      </w:pPr>
      <w:r w:rsidRPr="00A82A27">
        <w:rPr>
          <w:rFonts w:ascii="Times New Roman" w:hAnsi="Times New Roman" w:cs="Times New Roman"/>
          <w:b/>
          <w:color w:val="000000" w:themeColor="text1"/>
          <w:sz w:val="24"/>
          <w:szCs w:val="24"/>
        </w:rPr>
        <w:t>Objective</w:t>
      </w:r>
      <w:r w:rsidRPr="00A82A27">
        <w:rPr>
          <w:rFonts w:ascii="Times New Roman" w:hAnsi="Times New Roman" w:cs="Times New Roman"/>
          <w:color w:val="000000" w:themeColor="text1"/>
          <w:sz w:val="24"/>
          <w:szCs w:val="24"/>
        </w:rPr>
        <w:t>:</w:t>
      </w:r>
      <w:r w:rsidR="00883FFD" w:rsidRPr="00A82A27">
        <w:rPr>
          <w:rFonts w:ascii="Times New Roman" w:hAnsi="Times New Roman" w:cs="Times New Roman"/>
          <w:color w:val="000000" w:themeColor="text1"/>
          <w:sz w:val="24"/>
          <w:szCs w:val="24"/>
        </w:rPr>
        <w:t xml:space="preserve">  To assess</w:t>
      </w:r>
      <w:r w:rsidR="00303606" w:rsidRPr="00A82A27">
        <w:rPr>
          <w:rFonts w:ascii="Times New Roman" w:hAnsi="Times New Roman" w:cs="Times New Roman"/>
          <w:color w:val="000000" w:themeColor="text1"/>
          <w:sz w:val="24"/>
          <w:szCs w:val="24"/>
        </w:rPr>
        <w:t xml:space="preserve"> the effects of </w:t>
      </w:r>
      <w:r w:rsidR="006A23E7" w:rsidRPr="00A82A27">
        <w:rPr>
          <w:rFonts w:ascii="Times New Roman" w:hAnsi="Times New Roman" w:cs="Times New Roman"/>
          <w:color w:val="000000" w:themeColor="text1"/>
          <w:sz w:val="24"/>
          <w:szCs w:val="24"/>
        </w:rPr>
        <w:t>oral hypoglycemic agents</w:t>
      </w:r>
      <w:r w:rsidR="000516AF" w:rsidRPr="00A82A27">
        <w:rPr>
          <w:rFonts w:ascii="Times New Roman" w:hAnsi="Times New Roman" w:cs="Times New Roman"/>
          <w:color w:val="000000" w:themeColor="text1"/>
          <w:sz w:val="24"/>
          <w:szCs w:val="24"/>
        </w:rPr>
        <w:t xml:space="preserve">, </w:t>
      </w:r>
      <w:r w:rsidR="00C66057" w:rsidRPr="00A82A27">
        <w:rPr>
          <w:rFonts w:ascii="Times New Roman" w:hAnsi="Times New Roman" w:cs="Times New Roman"/>
          <w:color w:val="000000" w:themeColor="text1"/>
          <w:sz w:val="24"/>
          <w:szCs w:val="24"/>
        </w:rPr>
        <w:t>insulin</w:t>
      </w:r>
      <w:r w:rsidR="000516AF" w:rsidRPr="00A82A27">
        <w:rPr>
          <w:rFonts w:ascii="Times New Roman" w:hAnsi="Times New Roman" w:cs="Times New Roman"/>
          <w:color w:val="000000" w:themeColor="text1"/>
          <w:sz w:val="24"/>
          <w:szCs w:val="24"/>
        </w:rPr>
        <w:t xml:space="preserve"> (pharmacological treatment)</w:t>
      </w:r>
      <w:r w:rsidR="00C66057" w:rsidRPr="00A82A27">
        <w:rPr>
          <w:rFonts w:ascii="Times New Roman" w:hAnsi="Times New Roman" w:cs="Times New Roman"/>
          <w:color w:val="000000" w:themeColor="text1"/>
          <w:sz w:val="24"/>
          <w:szCs w:val="24"/>
        </w:rPr>
        <w:t xml:space="preserve"> </w:t>
      </w:r>
      <w:r w:rsidR="000516AF" w:rsidRPr="00A82A27">
        <w:rPr>
          <w:rFonts w:ascii="Times New Roman" w:hAnsi="Times New Roman" w:cs="Times New Roman"/>
          <w:color w:val="000000" w:themeColor="text1"/>
          <w:sz w:val="24"/>
          <w:szCs w:val="24"/>
        </w:rPr>
        <w:t xml:space="preserve">and life style modification (non-pharmacological treatment) </w:t>
      </w:r>
      <w:r w:rsidR="00C66057" w:rsidRPr="00A82A27">
        <w:rPr>
          <w:rFonts w:ascii="Times New Roman" w:hAnsi="Times New Roman" w:cs="Times New Roman"/>
          <w:color w:val="000000" w:themeColor="text1"/>
          <w:sz w:val="24"/>
          <w:szCs w:val="24"/>
        </w:rPr>
        <w:t xml:space="preserve">on glycemic </w:t>
      </w:r>
      <w:r w:rsidR="008C748F" w:rsidRPr="00A82A27">
        <w:rPr>
          <w:rFonts w:ascii="Times New Roman" w:hAnsi="Times New Roman" w:cs="Times New Roman"/>
          <w:color w:val="000000" w:themeColor="text1"/>
          <w:sz w:val="24"/>
          <w:szCs w:val="24"/>
        </w:rPr>
        <w:t xml:space="preserve">control (HbA1c level) of Type </w:t>
      </w:r>
      <w:r w:rsidR="000516AF" w:rsidRPr="00A82A27">
        <w:rPr>
          <w:rFonts w:ascii="Times New Roman" w:hAnsi="Times New Roman" w:cs="Times New Roman"/>
          <w:color w:val="000000" w:themeColor="text1"/>
          <w:sz w:val="24"/>
          <w:szCs w:val="24"/>
        </w:rPr>
        <w:t>2 Diabetes</w:t>
      </w:r>
      <w:r w:rsidR="00C66057" w:rsidRPr="00A82A27">
        <w:rPr>
          <w:rFonts w:ascii="Times New Roman" w:hAnsi="Times New Roman" w:cs="Times New Roman"/>
          <w:color w:val="000000" w:themeColor="text1"/>
          <w:sz w:val="24"/>
          <w:szCs w:val="24"/>
        </w:rPr>
        <w:t xml:space="preserve"> patients.</w:t>
      </w:r>
    </w:p>
    <w:p w:rsidR="00CE6020" w:rsidRPr="00A82A27" w:rsidRDefault="00B94117" w:rsidP="00A82A27">
      <w:pPr>
        <w:spacing w:line="240" w:lineRule="auto"/>
        <w:jc w:val="both"/>
        <w:rPr>
          <w:rFonts w:ascii="Times New Roman" w:hAnsi="Times New Roman" w:cs="Times New Roman"/>
          <w:sz w:val="24"/>
          <w:szCs w:val="24"/>
        </w:rPr>
      </w:pPr>
      <w:r w:rsidRPr="00A82A27">
        <w:rPr>
          <w:rFonts w:ascii="Times New Roman" w:hAnsi="Times New Roman" w:cs="Times New Roman"/>
          <w:b/>
          <w:sz w:val="24"/>
          <w:szCs w:val="24"/>
        </w:rPr>
        <w:t>Methods</w:t>
      </w:r>
      <w:r w:rsidRPr="00A82A27">
        <w:rPr>
          <w:rFonts w:ascii="Times New Roman" w:hAnsi="Times New Roman" w:cs="Times New Roman"/>
          <w:sz w:val="24"/>
          <w:szCs w:val="24"/>
        </w:rPr>
        <w:t>:  A</w:t>
      </w:r>
      <w:r w:rsidR="00DA753E" w:rsidRPr="00A82A27">
        <w:rPr>
          <w:rFonts w:ascii="Times New Roman" w:hAnsi="Times New Roman" w:cs="Times New Roman"/>
          <w:sz w:val="24"/>
          <w:szCs w:val="24"/>
        </w:rPr>
        <w:t xml:space="preserve"> hospital based</w:t>
      </w:r>
      <w:r w:rsidRPr="00A82A27">
        <w:rPr>
          <w:rFonts w:ascii="Times New Roman" w:hAnsi="Times New Roman" w:cs="Times New Roman"/>
          <w:sz w:val="24"/>
          <w:szCs w:val="24"/>
        </w:rPr>
        <w:t xml:space="preserve"> cross-sectional study was conducted by usi</w:t>
      </w:r>
      <w:r w:rsidR="00C318D3" w:rsidRPr="00A82A27">
        <w:rPr>
          <w:rFonts w:ascii="Times New Roman" w:hAnsi="Times New Roman" w:cs="Times New Roman"/>
          <w:sz w:val="24"/>
          <w:szCs w:val="24"/>
        </w:rPr>
        <w:t xml:space="preserve">ng DAMUS study data. Nationally </w:t>
      </w:r>
      <w:r w:rsidRPr="00A82A27">
        <w:rPr>
          <w:rFonts w:ascii="Times New Roman" w:hAnsi="Times New Roman" w:cs="Times New Roman"/>
          <w:sz w:val="24"/>
          <w:szCs w:val="24"/>
        </w:rPr>
        <w:t xml:space="preserve">representative sample </w:t>
      </w:r>
      <w:r w:rsidR="00A879DB" w:rsidRPr="00A82A27">
        <w:rPr>
          <w:rFonts w:ascii="Times New Roman" w:hAnsi="Times New Roman" w:cs="Times New Roman"/>
          <w:sz w:val="24"/>
          <w:szCs w:val="24"/>
        </w:rPr>
        <w:t>surveys of 59750 patients with T</w:t>
      </w:r>
      <w:r w:rsidRPr="00A82A27">
        <w:rPr>
          <w:rFonts w:ascii="Times New Roman" w:hAnsi="Times New Roman" w:cs="Times New Roman"/>
          <w:sz w:val="24"/>
          <w:szCs w:val="24"/>
        </w:rPr>
        <w:t>ype 2 DM</w:t>
      </w:r>
      <w:r w:rsidR="00C318D3" w:rsidRPr="00A82A27">
        <w:rPr>
          <w:rFonts w:ascii="Times New Roman" w:hAnsi="Times New Roman" w:cs="Times New Roman"/>
          <w:sz w:val="24"/>
          <w:szCs w:val="24"/>
        </w:rPr>
        <w:t xml:space="preserve"> and</w:t>
      </w:r>
      <w:r w:rsidR="00A61CC3" w:rsidRPr="00A82A27">
        <w:rPr>
          <w:rFonts w:ascii="Times New Roman" w:hAnsi="Times New Roman" w:cs="Times New Roman"/>
          <w:sz w:val="24"/>
          <w:szCs w:val="24"/>
        </w:rPr>
        <w:t>/or</w:t>
      </w:r>
      <w:r w:rsidR="00C318D3" w:rsidRPr="00A82A27">
        <w:rPr>
          <w:rFonts w:ascii="Times New Roman" w:hAnsi="Times New Roman" w:cs="Times New Roman"/>
          <w:sz w:val="24"/>
          <w:szCs w:val="24"/>
        </w:rPr>
        <w:t xml:space="preserve"> hypertension</w:t>
      </w:r>
      <w:r w:rsidRPr="00A82A27">
        <w:rPr>
          <w:rFonts w:ascii="Times New Roman" w:hAnsi="Times New Roman" w:cs="Times New Roman"/>
          <w:sz w:val="24"/>
          <w:szCs w:val="24"/>
        </w:rPr>
        <w:t xml:space="preserve"> were interviewed at 549 hospitals</w:t>
      </w:r>
      <w:r w:rsidR="00391224" w:rsidRPr="00A82A27">
        <w:rPr>
          <w:rFonts w:ascii="Times New Roman" w:hAnsi="Times New Roman" w:cs="Times New Roman"/>
          <w:sz w:val="24"/>
          <w:szCs w:val="24"/>
        </w:rPr>
        <w:t xml:space="preserve"> which were based on medical records</w:t>
      </w:r>
      <w:r w:rsidRPr="00A82A27">
        <w:rPr>
          <w:rFonts w:ascii="Times New Roman" w:hAnsi="Times New Roman" w:cs="Times New Roman"/>
          <w:sz w:val="24"/>
          <w:szCs w:val="24"/>
        </w:rPr>
        <w:t xml:space="preserve"> </w:t>
      </w:r>
      <w:r w:rsidR="00DA753E" w:rsidRPr="00A82A27">
        <w:rPr>
          <w:rFonts w:ascii="Times New Roman" w:hAnsi="Times New Roman" w:cs="Times New Roman"/>
          <w:sz w:val="24"/>
          <w:szCs w:val="24"/>
        </w:rPr>
        <w:t>in Thailand during 2011.</w:t>
      </w:r>
      <w:r w:rsidRPr="00A82A27">
        <w:rPr>
          <w:rFonts w:ascii="Times New Roman" w:hAnsi="Times New Roman" w:cs="Times New Roman"/>
          <w:sz w:val="24"/>
          <w:szCs w:val="24"/>
        </w:rPr>
        <w:t xml:space="preserve"> </w:t>
      </w:r>
      <w:r w:rsidR="00C318D3" w:rsidRPr="00A82A27">
        <w:rPr>
          <w:rFonts w:ascii="Times New Roman" w:hAnsi="Times New Roman" w:cs="Times New Roman"/>
          <w:sz w:val="24"/>
          <w:szCs w:val="24"/>
        </w:rPr>
        <w:t>Among these, 8421 patients with Diabetes alone were used in this study.</w:t>
      </w:r>
      <w:r w:rsidR="00391224" w:rsidRPr="00A82A27">
        <w:rPr>
          <w:rFonts w:ascii="Times New Roman" w:hAnsi="Times New Roman" w:cs="Times New Roman"/>
          <w:sz w:val="24"/>
          <w:szCs w:val="24"/>
        </w:rPr>
        <w:t xml:space="preserve"> </w:t>
      </w:r>
      <w:r w:rsidR="004148CB" w:rsidRPr="00A82A27">
        <w:rPr>
          <w:rFonts w:ascii="Times New Roman" w:hAnsi="Times New Roman" w:cs="Times New Roman"/>
          <w:sz w:val="24"/>
          <w:szCs w:val="24"/>
        </w:rPr>
        <w:t>Level of HbA1c was the outcome of this study. B</w:t>
      </w:r>
      <w:r w:rsidR="00796346" w:rsidRPr="00A82A27">
        <w:rPr>
          <w:rFonts w:ascii="Times New Roman" w:hAnsi="Times New Roman" w:cs="Times New Roman"/>
          <w:sz w:val="24"/>
          <w:szCs w:val="24"/>
        </w:rPr>
        <w:t>oth of pharmacological treatments</w:t>
      </w:r>
      <w:r w:rsidR="00F33057" w:rsidRPr="00A82A27">
        <w:rPr>
          <w:rFonts w:ascii="Times New Roman" w:hAnsi="Times New Roman" w:cs="Times New Roman"/>
          <w:sz w:val="24"/>
          <w:szCs w:val="24"/>
        </w:rPr>
        <w:t xml:space="preserve"> </w:t>
      </w:r>
      <w:r w:rsidR="00796346" w:rsidRPr="00A82A27">
        <w:rPr>
          <w:rFonts w:ascii="Times New Roman" w:hAnsi="Times New Roman" w:cs="Times New Roman"/>
          <w:sz w:val="24"/>
          <w:szCs w:val="24"/>
        </w:rPr>
        <w:t xml:space="preserve">  </w:t>
      </w:r>
      <w:r w:rsidR="000516AF" w:rsidRPr="00A82A27">
        <w:rPr>
          <w:rFonts w:ascii="Times New Roman" w:hAnsi="Times New Roman" w:cs="Times New Roman"/>
          <w:sz w:val="24"/>
          <w:szCs w:val="24"/>
        </w:rPr>
        <w:t>and non-</w:t>
      </w:r>
      <w:r w:rsidR="00796346" w:rsidRPr="00A82A27">
        <w:rPr>
          <w:rFonts w:ascii="Times New Roman" w:hAnsi="Times New Roman" w:cs="Times New Roman"/>
          <w:sz w:val="24"/>
          <w:szCs w:val="24"/>
        </w:rPr>
        <w:t>pharmacological treatments</w:t>
      </w:r>
      <w:r w:rsidR="00850E21" w:rsidRPr="00A82A27">
        <w:rPr>
          <w:rFonts w:ascii="Times New Roman" w:hAnsi="Times New Roman" w:cs="Times New Roman"/>
          <w:sz w:val="24"/>
          <w:szCs w:val="24"/>
        </w:rPr>
        <w:t xml:space="preserve"> (life style modification)</w:t>
      </w:r>
      <w:r w:rsidR="007651EA" w:rsidRPr="00A82A27">
        <w:rPr>
          <w:rFonts w:ascii="Times New Roman" w:hAnsi="Times New Roman" w:cs="Times New Roman"/>
          <w:sz w:val="24"/>
          <w:szCs w:val="24"/>
        </w:rPr>
        <w:t xml:space="preserve"> were assumed as treatment of Diabetes according to American Diabetes Association. </w:t>
      </w:r>
      <w:r w:rsidR="0003134C">
        <w:rPr>
          <w:rFonts w:ascii="Times New Roman" w:hAnsi="Times New Roman" w:cs="Times New Roman"/>
          <w:sz w:val="24"/>
          <w:szCs w:val="24"/>
        </w:rPr>
        <w:t>Multiple logistic regression was used to analyze.</w:t>
      </w:r>
    </w:p>
    <w:p w:rsidR="00997C93" w:rsidRPr="00997C93" w:rsidRDefault="00B94117" w:rsidP="00A82A27">
      <w:pPr>
        <w:spacing w:line="240" w:lineRule="auto"/>
        <w:jc w:val="both"/>
        <w:rPr>
          <w:rFonts w:ascii="Times New Roman" w:hAnsi="Times New Roman" w:cs="Times New Roman"/>
          <w:sz w:val="24"/>
          <w:szCs w:val="24"/>
        </w:rPr>
      </w:pPr>
      <w:r w:rsidRPr="00A82A27">
        <w:rPr>
          <w:rFonts w:ascii="Times New Roman" w:hAnsi="Times New Roman" w:cs="Times New Roman"/>
          <w:b/>
          <w:sz w:val="24"/>
          <w:szCs w:val="24"/>
        </w:rPr>
        <w:t>Results</w:t>
      </w:r>
      <w:r w:rsidRPr="00A82A27">
        <w:rPr>
          <w:rFonts w:ascii="Times New Roman" w:hAnsi="Times New Roman" w:cs="Times New Roman"/>
          <w:sz w:val="24"/>
          <w:szCs w:val="24"/>
        </w:rPr>
        <w:t xml:space="preserve">: </w:t>
      </w:r>
      <w:r w:rsidR="000516AF" w:rsidRPr="00A82A27">
        <w:rPr>
          <w:rFonts w:ascii="Times New Roman" w:hAnsi="Times New Roman" w:cs="Times New Roman"/>
          <w:sz w:val="24"/>
          <w:szCs w:val="24"/>
        </w:rPr>
        <w:t>In this study,</w:t>
      </w:r>
      <w:r w:rsidR="00A37CEA" w:rsidRPr="00A82A27">
        <w:rPr>
          <w:rFonts w:ascii="Times New Roman" w:hAnsi="Times New Roman" w:cs="Times New Roman"/>
          <w:sz w:val="24"/>
          <w:szCs w:val="24"/>
        </w:rPr>
        <w:t xml:space="preserve"> almost all of </w:t>
      </w:r>
      <w:r w:rsidR="00F63997" w:rsidRPr="00A82A27">
        <w:rPr>
          <w:rFonts w:ascii="Times New Roman" w:hAnsi="Times New Roman" w:cs="Times New Roman"/>
          <w:sz w:val="24"/>
          <w:szCs w:val="24"/>
        </w:rPr>
        <w:t>the patients were on pharmacological treatments</w:t>
      </w:r>
      <w:r w:rsidR="00A37CEA" w:rsidRPr="00A82A27">
        <w:rPr>
          <w:rFonts w:ascii="Times New Roman" w:hAnsi="Times New Roman" w:cs="Times New Roman"/>
          <w:sz w:val="24"/>
          <w:szCs w:val="24"/>
        </w:rPr>
        <w:t xml:space="preserve"> (98.21%) and the rest 1.79% was no</w:t>
      </w:r>
      <w:r w:rsidR="000516AF" w:rsidRPr="00A82A27">
        <w:rPr>
          <w:rFonts w:ascii="Times New Roman" w:hAnsi="Times New Roman" w:cs="Times New Roman"/>
          <w:sz w:val="24"/>
          <w:szCs w:val="24"/>
        </w:rPr>
        <w:t>n-pharmacological treatment</w:t>
      </w:r>
      <w:r w:rsidR="00A37CEA" w:rsidRPr="00A82A27">
        <w:rPr>
          <w:rFonts w:ascii="Times New Roman" w:hAnsi="Times New Roman" w:cs="Times New Roman"/>
          <w:sz w:val="24"/>
          <w:szCs w:val="24"/>
        </w:rPr>
        <w:t>.</w:t>
      </w:r>
      <w:r w:rsidR="00F63997" w:rsidRPr="00A82A27">
        <w:rPr>
          <w:rFonts w:ascii="Times New Roman" w:hAnsi="Times New Roman" w:cs="Times New Roman"/>
          <w:sz w:val="24"/>
          <w:szCs w:val="24"/>
        </w:rPr>
        <w:t xml:space="preserve"> In pharmacological treatments</w:t>
      </w:r>
      <w:r w:rsidR="00A37CEA" w:rsidRPr="00A82A27">
        <w:rPr>
          <w:rFonts w:ascii="Times New Roman" w:hAnsi="Times New Roman" w:cs="Times New Roman"/>
          <w:sz w:val="24"/>
          <w:szCs w:val="24"/>
        </w:rPr>
        <w:t xml:space="preserve"> patients, </w:t>
      </w:r>
      <w:r w:rsidR="007651EA" w:rsidRPr="00A82A27">
        <w:rPr>
          <w:rFonts w:ascii="Times New Roman" w:hAnsi="Times New Roman" w:cs="Times New Roman"/>
          <w:sz w:val="24"/>
          <w:szCs w:val="24"/>
        </w:rPr>
        <w:t xml:space="preserve">8.42%, 77.69%, 12.10% were on </w:t>
      </w:r>
      <w:r w:rsidR="000516AF" w:rsidRPr="00A82A27">
        <w:rPr>
          <w:rFonts w:ascii="Times New Roman" w:hAnsi="Times New Roman" w:cs="Times New Roman"/>
          <w:sz w:val="24"/>
          <w:szCs w:val="24"/>
        </w:rPr>
        <w:t xml:space="preserve">treatment with </w:t>
      </w:r>
      <w:r w:rsidR="007651EA" w:rsidRPr="00A82A27">
        <w:rPr>
          <w:rFonts w:ascii="Times New Roman" w:hAnsi="Times New Roman" w:cs="Times New Roman"/>
          <w:sz w:val="24"/>
          <w:szCs w:val="24"/>
        </w:rPr>
        <w:t>Insulin alone, OHA alone and both of them respectively</w:t>
      </w:r>
      <w:r w:rsidR="00997C93">
        <w:rPr>
          <w:rFonts w:ascii="Times New Roman" w:hAnsi="Times New Roman" w:cs="Times New Roman"/>
          <w:sz w:val="24"/>
          <w:szCs w:val="24"/>
        </w:rPr>
        <w:t xml:space="preserve">. The odds of patients with lifestyle modifications is  x.xx times </w:t>
      </w:r>
      <w:r w:rsidR="00D319F3">
        <w:rPr>
          <w:rFonts w:ascii="Times New Roman" w:hAnsi="Times New Roman" w:cs="Times New Roman"/>
          <w:sz w:val="24"/>
          <w:szCs w:val="24"/>
        </w:rPr>
        <w:t xml:space="preserve"> ( OR= x.xx. 95%CI x.xx_x.xx) </w:t>
      </w:r>
      <w:r w:rsidR="00997C93">
        <w:rPr>
          <w:rFonts w:ascii="Times New Roman" w:hAnsi="Times New Roman" w:cs="Times New Roman"/>
          <w:sz w:val="24"/>
          <w:szCs w:val="24"/>
        </w:rPr>
        <w:t xml:space="preserve">more controlled that patients with pharmacological treatments after adjusting of the other factors. </w:t>
      </w:r>
    </w:p>
    <w:p w:rsidR="00417212" w:rsidRPr="00A82A27" w:rsidRDefault="00B94117" w:rsidP="00A82A27">
      <w:pPr>
        <w:spacing w:line="240" w:lineRule="auto"/>
        <w:jc w:val="both"/>
        <w:rPr>
          <w:rFonts w:ascii="Times New Roman" w:hAnsi="Times New Roman" w:cs="Times New Roman"/>
          <w:sz w:val="24"/>
          <w:szCs w:val="24"/>
        </w:rPr>
      </w:pPr>
      <w:r w:rsidRPr="00A82A27">
        <w:rPr>
          <w:rFonts w:ascii="Times New Roman" w:hAnsi="Times New Roman" w:cs="Times New Roman"/>
          <w:b/>
          <w:bCs/>
          <w:sz w:val="24"/>
          <w:szCs w:val="24"/>
        </w:rPr>
        <w:t>Conclusions</w:t>
      </w:r>
      <w:r w:rsidRPr="00A82A27">
        <w:rPr>
          <w:rFonts w:ascii="Times New Roman" w:hAnsi="Times New Roman" w:cs="Times New Roman"/>
          <w:sz w:val="24"/>
          <w:szCs w:val="24"/>
        </w:rPr>
        <w:t xml:space="preserve">: </w:t>
      </w:r>
      <w:r w:rsidR="00BD40CB" w:rsidRPr="00A82A27">
        <w:rPr>
          <w:rFonts w:ascii="Times New Roman" w:hAnsi="Times New Roman" w:cs="Times New Roman"/>
          <w:sz w:val="24"/>
          <w:szCs w:val="24"/>
        </w:rPr>
        <w:t>I</w:t>
      </w:r>
      <w:r w:rsidR="009F3185" w:rsidRPr="00A82A27">
        <w:rPr>
          <w:rFonts w:ascii="Times New Roman" w:hAnsi="Times New Roman" w:cs="Times New Roman"/>
          <w:sz w:val="24"/>
          <w:szCs w:val="24"/>
        </w:rPr>
        <w:t xml:space="preserve">n conclusion, </w:t>
      </w:r>
      <w:r w:rsidR="00435DFB">
        <w:rPr>
          <w:rFonts w:ascii="Times New Roman" w:hAnsi="Times New Roman" w:cs="Times New Roman"/>
          <w:sz w:val="24"/>
          <w:szCs w:val="24"/>
        </w:rPr>
        <w:t>lifestyle modification is the most effective treatment for Type2 DM patients compared with pharmacological treatments in Thailand.</w:t>
      </w:r>
    </w:p>
    <w:p w:rsidR="00B752CF" w:rsidRPr="00A82A27" w:rsidRDefault="00FA3A57" w:rsidP="00A82A27">
      <w:pPr>
        <w:spacing w:before="240" w:after="0" w:line="240" w:lineRule="auto"/>
        <w:jc w:val="both"/>
        <w:rPr>
          <w:rFonts w:ascii="Times New Roman" w:hAnsi="Times New Roman" w:cs="Times New Roman"/>
          <w:sz w:val="24"/>
          <w:szCs w:val="24"/>
        </w:rPr>
      </w:pPr>
      <w:r w:rsidRPr="00A82A27">
        <w:rPr>
          <w:rFonts w:ascii="Times New Roman" w:hAnsi="Times New Roman" w:cs="Times New Roman"/>
          <w:b/>
          <w:sz w:val="24"/>
          <w:szCs w:val="24"/>
        </w:rPr>
        <w:t>Key words</w:t>
      </w:r>
      <w:r w:rsidRPr="00A82A27">
        <w:rPr>
          <w:rFonts w:ascii="Times New Roman" w:hAnsi="Times New Roman" w:cs="Times New Roman"/>
          <w:sz w:val="24"/>
          <w:szCs w:val="24"/>
        </w:rPr>
        <w:t xml:space="preserve">: </w:t>
      </w:r>
      <w:r w:rsidR="00737A15" w:rsidRPr="00A82A27">
        <w:rPr>
          <w:rFonts w:ascii="Times New Roman" w:hAnsi="Times New Roman" w:cs="Times New Roman"/>
          <w:sz w:val="24"/>
          <w:szCs w:val="24"/>
        </w:rPr>
        <w:t xml:space="preserve">Pharmacological treatment, </w:t>
      </w:r>
      <w:r w:rsidRPr="00A82A27">
        <w:rPr>
          <w:rFonts w:ascii="Times New Roman" w:hAnsi="Times New Roman" w:cs="Times New Roman"/>
          <w:sz w:val="24"/>
          <w:szCs w:val="24"/>
        </w:rPr>
        <w:t xml:space="preserve">Oral Hypoglycemic </w:t>
      </w:r>
      <w:r w:rsidR="004148CB" w:rsidRPr="00A82A27">
        <w:rPr>
          <w:rFonts w:ascii="Times New Roman" w:hAnsi="Times New Roman" w:cs="Times New Roman"/>
          <w:sz w:val="24"/>
          <w:szCs w:val="24"/>
        </w:rPr>
        <w:t>A</w:t>
      </w:r>
      <w:r w:rsidRPr="00A82A27">
        <w:rPr>
          <w:rFonts w:ascii="Times New Roman" w:hAnsi="Times New Roman" w:cs="Times New Roman"/>
          <w:sz w:val="24"/>
          <w:szCs w:val="24"/>
        </w:rPr>
        <w:t>gents, Insulin,</w:t>
      </w:r>
      <w:r w:rsidR="00737A15" w:rsidRPr="00A82A27">
        <w:rPr>
          <w:rFonts w:ascii="Times New Roman" w:hAnsi="Times New Roman" w:cs="Times New Roman"/>
          <w:sz w:val="24"/>
          <w:szCs w:val="24"/>
        </w:rPr>
        <w:t xml:space="preserve"> Non-pharmacological treatment,</w:t>
      </w:r>
      <w:r w:rsidR="004148CB" w:rsidRPr="00A82A27">
        <w:rPr>
          <w:rFonts w:ascii="Times New Roman" w:hAnsi="Times New Roman" w:cs="Times New Roman"/>
          <w:sz w:val="24"/>
          <w:szCs w:val="24"/>
        </w:rPr>
        <w:t xml:space="preserve"> Life style modification,</w:t>
      </w:r>
      <w:r w:rsidRPr="00A82A27">
        <w:rPr>
          <w:rFonts w:ascii="Times New Roman" w:hAnsi="Times New Roman" w:cs="Times New Roman"/>
          <w:sz w:val="24"/>
          <w:szCs w:val="24"/>
        </w:rPr>
        <w:t xml:space="preserve"> Type2 DM, HbA1c.</w:t>
      </w:r>
    </w:p>
    <w:p w:rsidR="00A82A27" w:rsidRDefault="00A82A27" w:rsidP="00B752CF">
      <w:pPr>
        <w:spacing w:before="240" w:after="0" w:line="360" w:lineRule="auto"/>
        <w:jc w:val="center"/>
        <w:rPr>
          <w:rFonts w:ascii="Times New Roman" w:hAnsi="Times New Roman" w:cs="Times New Roman"/>
          <w:b/>
          <w:sz w:val="32"/>
          <w:szCs w:val="32"/>
        </w:rPr>
      </w:pPr>
    </w:p>
    <w:p w:rsidR="00997C93" w:rsidRDefault="00997C93" w:rsidP="00B752CF">
      <w:pPr>
        <w:spacing w:before="240" w:after="0" w:line="360" w:lineRule="auto"/>
        <w:jc w:val="center"/>
        <w:rPr>
          <w:rFonts w:ascii="Times New Roman" w:hAnsi="Times New Roman" w:cs="Times New Roman"/>
          <w:b/>
          <w:sz w:val="32"/>
          <w:szCs w:val="32"/>
        </w:rPr>
      </w:pPr>
    </w:p>
    <w:p w:rsidR="00FE19B9" w:rsidRDefault="00FE19B9" w:rsidP="00B752CF">
      <w:pPr>
        <w:spacing w:before="240" w:after="0" w:line="360" w:lineRule="auto"/>
        <w:jc w:val="center"/>
        <w:rPr>
          <w:rFonts w:ascii="Times New Roman" w:hAnsi="Times New Roman" w:cs="Times New Roman"/>
          <w:b/>
          <w:sz w:val="32"/>
          <w:szCs w:val="32"/>
        </w:rPr>
      </w:pPr>
    </w:p>
    <w:p w:rsidR="00216E1C" w:rsidRPr="001F4AEE" w:rsidRDefault="00216E1C" w:rsidP="00B752CF">
      <w:pPr>
        <w:spacing w:before="240" w:after="0" w:line="360" w:lineRule="auto"/>
        <w:jc w:val="center"/>
        <w:rPr>
          <w:rFonts w:ascii="Times New Roman" w:hAnsi="Times New Roman" w:cs="Times New Roman"/>
          <w:b/>
          <w:sz w:val="24"/>
          <w:szCs w:val="24"/>
        </w:rPr>
      </w:pPr>
      <w:r w:rsidRPr="001F4AEE">
        <w:rPr>
          <w:rFonts w:ascii="Times New Roman" w:hAnsi="Times New Roman" w:cs="Times New Roman"/>
          <w:b/>
          <w:sz w:val="32"/>
          <w:szCs w:val="32"/>
        </w:rPr>
        <w:lastRenderedPageBreak/>
        <w:t>Introduction</w:t>
      </w:r>
    </w:p>
    <w:p w:rsidR="00216E1C" w:rsidRPr="00471D19" w:rsidRDefault="00216E1C" w:rsidP="00216E1C">
      <w:pPr>
        <w:rPr>
          <w:rFonts w:ascii="Times New Roman" w:hAnsi="Times New Roman" w:cs="Times New Roman"/>
          <w:color w:val="000000" w:themeColor="text1"/>
        </w:rPr>
      </w:pPr>
    </w:p>
    <w:p w:rsidR="00216E1C" w:rsidRPr="00471D19" w:rsidRDefault="00F46983" w:rsidP="00216E1C">
      <w:pPr>
        <w:autoSpaceDE w:val="0"/>
        <w:autoSpaceDN w:val="0"/>
        <w:adjustRightInd w:val="0"/>
        <w:spacing w:line="360" w:lineRule="auto"/>
        <w:jc w:val="both"/>
        <w:rPr>
          <w:rFonts w:ascii="Times New Roman" w:hAnsi="Times New Roman" w:cs="Times New Roman"/>
          <w:sz w:val="24"/>
          <w:szCs w:val="24"/>
        </w:rPr>
      </w:pPr>
      <w:r w:rsidRPr="00471D19">
        <w:rPr>
          <w:rFonts w:ascii="Times New Roman" w:hAnsi="Times New Roman" w:cs="Times New Roman"/>
          <w:sz w:val="24"/>
          <w:szCs w:val="24"/>
        </w:rPr>
        <w:t>Diabetes is a chronic disease that occurs when the pancreas does not produce enough insulin, or when the body cannot effectively use the insulin it produces.</w:t>
      </w:r>
      <w:r w:rsidR="00E811D5" w:rsidRPr="00471D19">
        <w:rPr>
          <w:rFonts w:ascii="Times New Roman" w:hAnsi="Times New Roman" w:cs="Times New Roman"/>
          <w:sz w:val="24"/>
          <w:szCs w:val="24"/>
        </w:rPr>
        <w:fldChar w:fldCharType="begin"/>
      </w:r>
      <w:r w:rsidRPr="00471D19">
        <w:rPr>
          <w:rFonts w:ascii="Times New Roman" w:hAnsi="Times New Roman" w:cs="Times New Roman"/>
          <w:sz w:val="24"/>
          <w:szCs w:val="24"/>
        </w:rPr>
        <w:instrText xml:space="preserve"> ADDIN ZOTERO_ITEM CSL_CITATION {"citationID":"5erEyuhm","properties":{"formattedCitation":"(1)","plainCitation":"(1)"},"citationItems":[{"id":74,"uris":["http://zotero.org/users/local/xmPfPAse/items/XMQUBWE6"],"uri":["http://zotero.org/users/local/xmPfPAse/items/XMQUBWE6"],"itemData":{"id":74,"type":"webpage","title":"WHO | Diabetes programme","container-title":"WHO","abstract":"Home page of the Diabetes Programme: news, publications, statistics about diabetes","URL":"http://www.who.int/diabetes/en/","accessed":{"date-parts":[["2013",7,4]]}}}],"schema":"https://github.com/citation-style-language/schema/raw/master/csl-citation.json"} </w:instrText>
      </w:r>
      <w:r w:rsidR="00E811D5" w:rsidRPr="00471D19">
        <w:rPr>
          <w:rFonts w:ascii="Times New Roman" w:hAnsi="Times New Roman" w:cs="Times New Roman"/>
          <w:sz w:val="24"/>
          <w:szCs w:val="24"/>
        </w:rPr>
        <w:fldChar w:fldCharType="separate"/>
      </w:r>
      <w:r w:rsidRPr="00471D19">
        <w:rPr>
          <w:rFonts w:ascii="Times New Roman" w:hAnsi="Times New Roman" w:cs="Times New Roman"/>
          <w:sz w:val="24"/>
        </w:rPr>
        <w:t>(1)</w:t>
      </w:r>
      <w:r w:rsidR="00E811D5" w:rsidRPr="00471D19">
        <w:rPr>
          <w:rFonts w:ascii="Times New Roman" w:hAnsi="Times New Roman" w:cs="Times New Roman"/>
          <w:sz w:val="24"/>
          <w:szCs w:val="24"/>
        </w:rPr>
        <w:fldChar w:fldCharType="end"/>
      </w:r>
      <w:r w:rsidR="00216E1C" w:rsidRPr="00471D19">
        <w:rPr>
          <w:rFonts w:ascii="Times New Roman" w:hAnsi="Times New Roman" w:cs="Times New Roman"/>
          <w:sz w:val="24"/>
          <w:szCs w:val="24"/>
        </w:rPr>
        <w:t xml:space="preserve"> There are about 346 million people worldwide have diabetes. In 2000, the estimated prevalence of diabetes for all age-groups worldwide was around 2.8%and is projected to be 4.4% in 2030.</w:t>
      </w:r>
      <w:r w:rsidR="00CC7B73" w:rsidRPr="00471D19">
        <w:rPr>
          <w:rFonts w:ascii="Times New Roman" w:hAnsi="Times New Roman" w:cs="Times New Roman"/>
        </w:rPr>
        <w:t xml:space="preserve"> </w:t>
      </w:r>
      <w:r w:rsidR="00CC7B73" w:rsidRPr="00471D19">
        <w:rPr>
          <w:rFonts w:ascii="Times New Roman" w:hAnsi="Times New Roman" w:cs="Times New Roman"/>
          <w:sz w:val="24"/>
          <w:szCs w:val="24"/>
        </w:rPr>
        <w:t>In Thailand, burden of diseases defined as total disability-adjusted life year (DALY) loss attributed to diabetes was 1.7 million years (3.1%) in men and 2.7 million years (6.4%) in women.</w:t>
      </w:r>
      <w:r w:rsidR="00E811D5" w:rsidRPr="00471D19">
        <w:rPr>
          <w:rFonts w:ascii="Times New Roman" w:hAnsi="Times New Roman" w:cs="Times New Roman"/>
          <w:sz w:val="24"/>
          <w:szCs w:val="24"/>
        </w:rPr>
        <w:fldChar w:fldCharType="begin"/>
      </w:r>
      <w:r w:rsidR="00CC7B73" w:rsidRPr="00471D19">
        <w:rPr>
          <w:rFonts w:ascii="Times New Roman" w:hAnsi="Times New Roman" w:cs="Times New Roman"/>
          <w:sz w:val="24"/>
          <w:szCs w:val="24"/>
        </w:rPr>
        <w:instrText xml:space="preserve"> ADDIN ZOTERO_ITEM CSL_CITATION {"citationID":"BQXEtYeU","properties":{"formattedCitation":"(2)","plainCitation":"(2)"},"citationItems":[{"id":189,"uris":["http://zotero.org/users/local/xmPfPAse/items/ZSJBZTCQ"],"uri":["http://zotero.org/users/local/xmPfPAse/items/ZSJBZTCQ"],"itemData":{"id":189,"type":"article-journal","title":"Prevalence, Awareness, Treatment and Control of Coexistence of Diabetes and Hypertension in Thai Population","container-title":"International Journal of Hypertension","volume":"2012","source":"www.hindawi.com","abstract":"Diabetes and hypertension are major independent risk factors for cardiovascular and renal diseases; however, prevalence and characteristics of the coexistence in general population is not clear. Data from Thai National Health Examination Survey III were used to estimate the prevalence of coexistence of diabetes and hypertension, and to estimate the proportion of awareness, treatment and control of both conditions. A total of 36,877 (male 17,614 and female 19,263) participants were included in the study. The prevalence of people with diabetes and hypertension was 3.2&amp;#x25; (male 2.8&amp;#x25; and female 3.6&amp;#x25;). Approximately half of the diabetes patients (49.0&amp;#x25;, 95&amp;#x25;CI 45.6, 52.5) had hypertension, and 14.4&amp;#x25; (95&amp;#x25;CI 13.0, 16.0) of hypertensive patients had diabetes. After controlling for covariates, factors associated with coexistence of diabetes and hypertension included; age &amp;#x2265;60 years (adjust odds ratio 1.38, 95&amp;#x25;CI 1.14, 1.73), having education less than 6 years (1.83, 95&amp;#x25;CI 1.03, 3.38) and abdominal obesity (2.49, 95&amp;#x25;CI 2.00, 3.10). More than 80&amp;#x25; were unaware of having both conditions. Target for control of both glucose and blood pressure among those treated was achieved in only 6.2&amp;#x25;. In conclusion, patients with diabetes or hypertension should be promoted to have weight control and screening for the comorbidity.","URL":"http://www.hindawi.com/journals/ijht/2012/386453/abs/","DOI":"10.1155/2012/386453","ISSN":"2090-0384","language":"en","author":[{"family":"Tiptaradol","given":"Siriwat"},{"family":"Aekplakorn","given":"Wichai"}],"issued":{"date-parts":[["2012",7,19]]},"accessed":{"date-parts":[["2013",7,5]]}}}],"schema":"https://github.com/citation-style-language/schema/raw/master/csl-citation.json"} </w:instrText>
      </w:r>
      <w:r w:rsidR="00E811D5" w:rsidRPr="00471D19">
        <w:rPr>
          <w:rFonts w:ascii="Times New Roman" w:hAnsi="Times New Roman" w:cs="Times New Roman"/>
          <w:sz w:val="24"/>
          <w:szCs w:val="24"/>
        </w:rPr>
        <w:fldChar w:fldCharType="separate"/>
      </w:r>
      <w:r w:rsidR="00CC7B73" w:rsidRPr="00471D19">
        <w:rPr>
          <w:rFonts w:ascii="Times New Roman" w:hAnsi="Times New Roman" w:cs="Times New Roman"/>
          <w:sz w:val="24"/>
        </w:rPr>
        <w:t>(2)</w:t>
      </w:r>
      <w:r w:rsidR="00E811D5" w:rsidRPr="00471D19">
        <w:rPr>
          <w:rFonts w:ascii="Times New Roman" w:hAnsi="Times New Roman" w:cs="Times New Roman"/>
          <w:sz w:val="24"/>
          <w:szCs w:val="24"/>
        </w:rPr>
        <w:fldChar w:fldCharType="end"/>
      </w:r>
      <w:r w:rsidR="001C384C" w:rsidRPr="00471D19">
        <w:rPr>
          <w:rFonts w:ascii="Times New Roman" w:hAnsi="Times New Roman" w:cs="Times New Roman"/>
          <w:sz w:val="24"/>
          <w:szCs w:val="24"/>
        </w:rPr>
        <w:t xml:space="preserve"> DM can cause several complications including acute and chronic </w:t>
      </w:r>
      <w:r w:rsidR="00CE0759" w:rsidRPr="00471D19">
        <w:rPr>
          <w:rFonts w:ascii="Times New Roman" w:hAnsi="Times New Roman" w:cs="Times New Roman"/>
          <w:sz w:val="24"/>
          <w:szCs w:val="24"/>
        </w:rPr>
        <w:t>complications, which</w:t>
      </w:r>
      <w:r w:rsidR="001C384C" w:rsidRPr="00471D19">
        <w:rPr>
          <w:rFonts w:ascii="Times New Roman" w:hAnsi="Times New Roman" w:cs="Times New Roman"/>
          <w:sz w:val="24"/>
          <w:szCs w:val="24"/>
        </w:rPr>
        <w:t xml:space="preserve"> impose enormous burden on the individual and on health care system.</w:t>
      </w:r>
    </w:p>
    <w:p w:rsidR="004C380B" w:rsidRPr="00471D19" w:rsidRDefault="001C384C" w:rsidP="004C380B">
      <w:pPr>
        <w:autoSpaceDE w:val="0"/>
        <w:autoSpaceDN w:val="0"/>
        <w:adjustRightInd w:val="0"/>
        <w:spacing w:line="360" w:lineRule="auto"/>
        <w:jc w:val="both"/>
        <w:rPr>
          <w:rFonts w:ascii="Times New Roman" w:hAnsi="Times New Roman" w:cs="Times New Roman"/>
          <w:sz w:val="24"/>
          <w:szCs w:val="24"/>
        </w:rPr>
      </w:pPr>
      <w:r w:rsidRPr="00471D19">
        <w:rPr>
          <w:rFonts w:ascii="Times New Roman" w:hAnsi="Times New Roman" w:cs="Times New Roman"/>
          <w:sz w:val="24"/>
          <w:szCs w:val="24"/>
        </w:rPr>
        <w:t xml:space="preserve">HbA1c occurs when </w:t>
      </w:r>
      <w:r w:rsidR="00CE0759" w:rsidRPr="00471D19">
        <w:rPr>
          <w:rFonts w:ascii="Times New Roman" w:hAnsi="Times New Roman" w:cs="Times New Roman"/>
          <w:sz w:val="24"/>
          <w:szCs w:val="24"/>
        </w:rPr>
        <w:t>hemoglobin</w:t>
      </w:r>
      <w:r w:rsidRPr="00471D19">
        <w:rPr>
          <w:rFonts w:ascii="Times New Roman" w:hAnsi="Times New Roman" w:cs="Times New Roman"/>
          <w:sz w:val="24"/>
          <w:szCs w:val="24"/>
        </w:rPr>
        <w:t xml:space="preserve"> joins with glucose in the blood. When glucose sticks to these molecules it forms a glycoslated </w:t>
      </w:r>
      <w:r w:rsidR="00CE0759" w:rsidRPr="00471D19">
        <w:rPr>
          <w:rFonts w:ascii="Times New Roman" w:hAnsi="Times New Roman" w:cs="Times New Roman"/>
          <w:sz w:val="24"/>
          <w:szCs w:val="24"/>
        </w:rPr>
        <w:t>hemoglobin</w:t>
      </w:r>
      <w:r w:rsidRPr="00471D19">
        <w:rPr>
          <w:rFonts w:ascii="Times New Roman" w:hAnsi="Times New Roman" w:cs="Times New Roman"/>
          <w:sz w:val="24"/>
          <w:szCs w:val="24"/>
        </w:rPr>
        <w:t xml:space="preserve"> molecule, also known as </w:t>
      </w:r>
      <w:r w:rsidR="00CE0759" w:rsidRPr="00471D19">
        <w:rPr>
          <w:rFonts w:ascii="Times New Roman" w:hAnsi="Times New Roman" w:cs="Times New Roman"/>
          <w:sz w:val="24"/>
          <w:szCs w:val="24"/>
        </w:rPr>
        <w:t>A1c</w:t>
      </w:r>
      <w:r w:rsidRPr="00471D19">
        <w:rPr>
          <w:rFonts w:ascii="Times New Roman" w:hAnsi="Times New Roman" w:cs="Times New Roman"/>
          <w:sz w:val="24"/>
          <w:szCs w:val="24"/>
        </w:rPr>
        <w:t xml:space="preserve"> and HbA1c. The more glucose found in the blood the more glycated </w:t>
      </w:r>
      <w:r w:rsidR="00CE0759" w:rsidRPr="00471D19">
        <w:rPr>
          <w:rFonts w:ascii="Times New Roman" w:hAnsi="Times New Roman" w:cs="Times New Roman"/>
          <w:sz w:val="24"/>
          <w:szCs w:val="24"/>
        </w:rPr>
        <w:t>hemoglobin</w:t>
      </w:r>
      <w:r w:rsidRPr="00471D19">
        <w:rPr>
          <w:rFonts w:ascii="Times New Roman" w:hAnsi="Times New Roman" w:cs="Times New Roman"/>
          <w:sz w:val="24"/>
          <w:szCs w:val="24"/>
        </w:rPr>
        <w:t xml:space="preserve"> (HbA1c) will be </w:t>
      </w:r>
      <w:r w:rsidR="00CE0759" w:rsidRPr="00471D19">
        <w:rPr>
          <w:rFonts w:ascii="Times New Roman" w:hAnsi="Times New Roman" w:cs="Times New Roman"/>
          <w:sz w:val="24"/>
          <w:szCs w:val="24"/>
        </w:rPr>
        <w:t>present</w:t>
      </w:r>
      <w:r w:rsidR="00663F78" w:rsidRPr="00471D19">
        <w:rPr>
          <w:rFonts w:ascii="Times New Roman" w:hAnsi="Times New Roman" w:cs="Times New Roman"/>
          <w:sz w:val="24"/>
          <w:szCs w:val="24"/>
        </w:rPr>
        <w:t xml:space="preserve"> </w:t>
      </w:r>
      <w:r w:rsidR="00E811D5" w:rsidRPr="00471D19">
        <w:rPr>
          <w:rFonts w:ascii="Times New Roman" w:hAnsi="Times New Roman" w:cs="Times New Roman"/>
          <w:sz w:val="24"/>
          <w:szCs w:val="24"/>
        </w:rPr>
        <w:fldChar w:fldCharType="begin"/>
      </w:r>
      <w:r w:rsidR="003104D8">
        <w:rPr>
          <w:rFonts w:ascii="Times New Roman" w:hAnsi="Times New Roman" w:cs="Times New Roman"/>
          <w:sz w:val="24"/>
          <w:szCs w:val="24"/>
        </w:rPr>
        <w:instrText xml:space="preserve"> ADDIN ZOTERO_ITEM CSL_CITATION {"citationID":"LsGRAROs","properties":{"formattedCitation":"(3)","plainCitation":"(3)"},"citationItems":[{"id":5,"uris":["http://zotero.org/users/local/xmPfPAse/items/RS2VDRUN"],"uri":["http://zotero.org/users/local/xmPfPAse/items/RS2VDRUN"],"itemData":{"id":5,"type":"webpage","title":"What is HbA1c - Definition, HbA1c &amp; Diabetes, HbA1c Testing &amp; Blood Glucose Comparison","URL":"http://www.diabetes.co.uk/what-is-hba1c.html","accessed":{"date-parts":[["2013",6,22]]}}}],"schema":"https://github.com/citation-style-language/schema/raw/master/csl-citation.json"} </w:instrText>
      </w:r>
      <w:r w:rsidR="00E811D5" w:rsidRPr="00471D19">
        <w:rPr>
          <w:rFonts w:ascii="Times New Roman" w:hAnsi="Times New Roman" w:cs="Times New Roman"/>
          <w:sz w:val="24"/>
          <w:szCs w:val="24"/>
        </w:rPr>
        <w:fldChar w:fldCharType="separate"/>
      </w:r>
      <w:r w:rsidR="003104D8" w:rsidRPr="003104D8">
        <w:rPr>
          <w:rFonts w:ascii="Times New Roman" w:hAnsi="Times New Roman" w:cs="Times New Roman"/>
          <w:sz w:val="24"/>
        </w:rPr>
        <w:t>(3)</w:t>
      </w:r>
      <w:r w:rsidR="00E811D5" w:rsidRPr="00471D19">
        <w:rPr>
          <w:rFonts w:ascii="Times New Roman" w:hAnsi="Times New Roman" w:cs="Times New Roman"/>
          <w:sz w:val="24"/>
          <w:szCs w:val="24"/>
        </w:rPr>
        <w:fldChar w:fldCharType="end"/>
      </w:r>
      <w:r w:rsidRPr="00471D19">
        <w:rPr>
          <w:rFonts w:ascii="Times New Roman" w:hAnsi="Times New Roman" w:cs="Times New Roman"/>
          <w:sz w:val="24"/>
          <w:szCs w:val="24"/>
        </w:rPr>
        <w:t>.</w:t>
      </w:r>
      <w:r w:rsidRPr="00471D19">
        <w:rPr>
          <w:rFonts w:ascii="Times New Roman" w:hAnsi="Times New Roman" w:cs="Times New Roman"/>
        </w:rPr>
        <w:t xml:space="preserve"> </w:t>
      </w:r>
      <w:r w:rsidRPr="00471D19">
        <w:rPr>
          <w:rFonts w:ascii="Times New Roman" w:hAnsi="Times New Roman" w:cs="Times New Roman"/>
          <w:sz w:val="24"/>
          <w:szCs w:val="24"/>
        </w:rPr>
        <w:t xml:space="preserve">We can </w:t>
      </w:r>
      <w:r w:rsidR="00CE0759" w:rsidRPr="00471D19">
        <w:rPr>
          <w:rFonts w:ascii="Times New Roman" w:hAnsi="Times New Roman" w:cs="Times New Roman"/>
          <w:sz w:val="24"/>
          <w:szCs w:val="24"/>
        </w:rPr>
        <w:t>make a</w:t>
      </w:r>
      <w:r w:rsidRPr="00471D19">
        <w:rPr>
          <w:rFonts w:ascii="Times New Roman" w:hAnsi="Times New Roman" w:cs="Times New Roman"/>
          <w:sz w:val="24"/>
          <w:szCs w:val="24"/>
        </w:rPr>
        <w:t xml:space="preserve"> lab</w:t>
      </w:r>
      <w:r w:rsidR="00CE0759" w:rsidRPr="00471D19">
        <w:rPr>
          <w:rFonts w:ascii="Times New Roman" w:hAnsi="Times New Roman" w:cs="Times New Roman"/>
          <w:sz w:val="24"/>
          <w:szCs w:val="24"/>
        </w:rPr>
        <w:t>oratory</w:t>
      </w:r>
      <w:r w:rsidRPr="00471D19">
        <w:rPr>
          <w:rFonts w:ascii="Times New Roman" w:hAnsi="Times New Roman" w:cs="Times New Roman"/>
          <w:sz w:val="24"/>
          <w:szCs w:val="24"/>
        </w:rPr>
        <w:t xml:space="preserve"> test for HbA1c that shows the average level of blood sugar (glucose) </w:t>
      </w:r>
      <w:r w:rsidR="00CE0759" w:rsidRPr="00471D19">
        <w:rPr>
          <w:rFonts w:ascii="Times New Roman" w:hAnsi="Times New Roman" w:cs="Times New Roman"/>
          <w:sz w:val="24"/>
          <w:szCs w:val="24"/>
        </w:rPr>
        <w:t>in the past 3</w:t>
      </w:r>
      <w:r w:rsidRPr="00471D19">
        <w:rPr>
          <w:rFonts w:ascii="Times New Roman" w:hAnsi="Times New Roman" w:cs="Times New Roman"/>
          <w:sz w:val="24"/>
          <w:szCs w:val="24"/>
        </w:rPr>
        <w:t xml:space="preserve"> months. It shows how </w:t>
      </w:r>
      <w:r w:rsidR="00CE0759" w:rsidRPr="00471D19">
        <w:rPr>
          <w:rFonts w:ascii="Times New Roman" w:hAnsi="Times New Roman" w:cs="Times New Roman"/>
          <w:sz w:val="24"/>
          <w:szCs w:val="24"/>
        </w:rPr>
        <w:t xml:space="preserve">diabetes is </w:t>
      </w:r>
      <w:r w:rsidRPr="00471D19">
        <w:rPr>
          <w:rFonts w:ascii="Times New Roman" w:hAnsi="Times New Roman" w:cs="Times New Roman"/>
          <w:sz w:val="24"/>
          <w:szCs w:val="24"/>
        </w:rPr>
        <w:t>well controlling</w:t>
      </w:r>
      <w:r w:rsidR="00CE0759" w:rsidRPr="00471D19">
        <w:rPr>
          <w:rFonts w:ascii="Times New Roman" w:hAnsi="Times New Roman" w:cs="Times New Roman"/>
          <w:sz w:val="24"/>
          <w:szCs w:val="24"/>
        </w:rPr>
        <w:t xml:space="preserve">. </w:t>
      </w:r>
      <w:r w:rsidR="00D1230C" w:rsidRPr="00471D19">
        <w:rPr>
          <w:rFonts w:ascii="Times New Roman" w:hAnsi="Times New Roman" w:cs="Times New Roman"/>
          <w:sz w:val="24"/>
          <w:szCs w:val="24"/>
        </w:rPr>
        <w:t>Reasonable A1</w:t>
      </w:r>
      <w:r w:rsidR="00210546" w:rsidRPr="00471D19">
        <w:rPr>
          <w:rFonts w:ascii="Times New Roman" w:hAnsi="Times New Roman" w:cs="Times New Roman"/>
          <w:sz w:val="24"/>
          <w:szCs w:val="24"/>
        </w:rPr>
        <w:t>c</w:t>
      </w:r>
      <w:r w:rsidR="00D1230C" w:rsidRPr="00471D19">
        <w:rPr>
          <w:rFonts w:ascii="Times New Roman" w:hAnsi="Times New Roman" w:cs="Times New Roman"/>
          <w:sz w:val="24"/>
          <w:szCs w:val="24"/>
        </w:rPr>
        <w:t xml:space="preserve"> goal for </w:t>
      </w:r>
      <w:r w:rsidR="00853FCF" w:rsidRPr="00471D19">
        <w:rPr>
          <w:rFonts w:ascii="Times New Roman" w:hAnsi="Times New Roman" w:cs="Times New Roman"/>
          <w:sz w:val="24"/>
          <w:szCs w:val="24"/>
        </w:rPr>
        <w:t>m</w:t>
      </w:r>
      <w:r w:rsidR="00853FCF">
        <w:rPr>
          <w:rFonts w:ascii="Times New Roman" w:hAnsi="Times New Roman" w:cs="Times New Roman"/>
          <w:sz w:val="24"/>
          <w:szCs w:val="24"/>
        </w:rPr>
        <w:t xml:space="preserve">any </w:t>
      </w:r>
      <w:r w:rsidR="00853FCF" w:rsidRPr="00471D19">
        <w:rPr>
          <w:rFonts w:ascii="Times New Roman" w:hAnsi="Times New Roman" w:cs="Times New Roman"/>
          <w:sz w:val="24"/>
          <w:szCs w:val="24"/>
        </w:rPr>
        <w:t>adults</w:t>
      </w:r>
      <w:r w:rsidR="00663F78" w:rsidRPr="00471D19">
        <w:rPr>
          <w:rFonts w:ascii="Times New Roman" w:hAnsi="Times New Roman" w:cs="Times New Roman"/>
          <w:sz w:val="24"/>
          <w:szCs w:val="24"/>
        </w:rPr>
        <w:t xml:space="preserve"> is &lt;7%. </w:t>
      </w:r>
      <w:r w:rsidR="00E811D5" w:rsidRPr="00471D19">
        <w:rPr>
          <w:rFonts w:ascii="Times New Roman" w:hAnsi="Times New Roman" w:cs="Times New Roman"/>
          <w:sz w:val="24"/>
          <w:szCs w:val="24"/>
        </w:rPr>
        <w:fldChar w:fldCharType="begin"/>
      </w:r>
      <w:r w:rsidR="003104D8">
        <w:rPr>
          <w:rFonts w:ascii="Times New Roman" w:hAnsi="Times New Roman" w:cs="Times New Roman"/>
          <w:sz w:val="24"/>
          <w:szCs w:val="24"/>
        </w:rPr>
        <w:instrText xml:space="preserve"> ADDIN ZOTERO_ITEM CSL_CITATION {"citationID":"Hufv0jIt","properties":{"formattedCitation":"(4)","plainCitation":"(4)"},"citationItems":[{"id":53,"uris":["http://zotero.org/users/local/xmPfPAse/items/ZTZSUG23"],"uri":["http://zotero.org/users/local/xmPfPAse/items/ZTZSUG23"],"itemData":{"id":53,"type":"webpage","title":"Standards of Medical Care in Diabetes—2013","URL":"http://care.diabetesjournals.org/content/36/Supplement_1/S11.full","accessed":{"date-parts":[["2013",6,28]]}}}],"schema":"https://github.com/citation-style-language/schema/raw/master/csl-citation.json"} </w:instrText>
      </w:r>
      <w:r w:rsidR="00E811D5" w:rsidRPr="00471D19">
        <w:rPr>
          <w:rFonts w:ascii="Times New Roman" w:hAnsi="Times New Roman" w:cs="Times New Roman"/>
          <w:sz w:val="24"/>
          <w:szCs w:val="24"/>
        </w:rPr>
        <w:fldChar w:fldCharType="separate"/>
      </w:r>
      <w:r w:rsidR="003104D8" w:rsidRPr="003104D8">
        <w:rPr>
          <w:rFonts w:ascii="Times New Roman" w:hAnsi="Times New Roman" w:cs="Times New Roman"/>
          <w:sz w:val="24"/>
        </w:rPr>
        <w:t>(4)</w:t>
      </w:r>
      <w:r w:rsidR="00E811D5" w:rsidRPr="00471D19">
        <w:rPr>
          <w:rFonts w:ascii="Times New Roman" w:hAnsi="Times New Roman" w:cs="Times New Roman"/>
          <w:sz w:val="24"/>
          <w:szCs w:val="24"/>
        </w:rPr>
        <w:fldChar w:fldCharType="end"/>
      </w:r>
    </w:p>
    <w:p w:rsidR="000D2B06" w:rsidRPr="00471D19" w:rsidRDefault="000D2B06" w:rsidP="004C380B">
      <w:pPr>
        <w:autoSpaceDE w:val="0"/>
        <w:autoSpaceDN w:val="0"/>
        <w:adjustRightInd w:val="0"/>
        <w:spacing w:line="360" w:lineRule="auto"/>
        <w:jc w:val="both"/>
        <w:rPr>
          <w:rFonts w:ascii="Times New Roman" w:hAnsi="Times New Roman" w:cs="Times New Roman"/>
          <w:sz w:val="24"/>
          <w:szCs w:val="24"/>
        </w:rPr>
      </w:pPr>
      <w:r w:rsidRPr="00471D19">
        <w:rPr>
          <w:rFonts w:ascii="Times New Roman" w:hAnsi="Times New Roman" w:cs="Times New Roman"/>
          <w:sz w:val="24"/>
          <w:szCs w:val="24"/>
        </w:rPr>
        <w:t>According to the gu</w:t>
      </w:r>
      <w:r w:rsidR="00FB4093" w:rsidRPr="00471D19">
        <w:rPr>
          <w:rFonts w:ascii="Times New Roman" w:hAnsi="Times New Roman" w:cs="Times New Roman"/>
          <w:sz w:val="24"/>
          <w:szCs w:val="24"/>
        </w:rPr>
        <w:t xml:space="preserve">ideline </w:t>
      </w:r>
      <w:r w:rsidR="00B125D5" w:rsidRPr="00471D19">
        <w:rPr>
          <w:rFonts w:ascii="Times New Roman" w:hAnsi="Times New Roman" w:cs="Times New Roman"/>
          <w:sz w:val="24"/>
          <w:szCs w:val="24"/>
        </w:rPr>
        <w:t xml:space="preserve">of American Diabetic Association </w:t>
      </w:r>
      <w:r w:rsidR="00FB4093" w:rsidRPr="00471D19">
        <w:rPr>
          <w:rFonts w:ascii="Times New Roman" w:hAnsi="Times New Roman" w:cs="Times New Roman"/>
          <w:sz w:val="24"/>
          <w:szCs w:val="24"/>
        </w:rPr>
        <w:t>for Type 2 DM patients</w:t>
      </w:r>
      <w:r w:rsidR="00B125D5" w:rsidRPr="00471D19">
        <w:rPr>
          <w:rFonts w:ascii="Times New Roman" w:hAnsi="Times New Roman" w:cs="Times New Roman"/>
          <w:sz w:val="24"/>
          <w:szCs w:val="24"/>
        </w:rPr>
        <w:t>,</w:t>
      </w:r>
      <w:r w:rsidR="00A313A2">
        <w:rPr>
          <w:rFonts w:ascii="Times New Roman" w:hAnsi="Times New Roman" w:cs="Times New Roman"/>
          <w:sz w:val="24"/>
          <w:szCs w:val="24"/>
        </w:rPr>
        <w:t xml:space="preserve"> </w:t>
      </w:r>
      <w:r w:rsidR="00C34A84">
        <w:rPr>
          <w:rFonts w:ascii="Times New Roman" w:eastAsia="Times New Roman" w:hAnsi="Times New Roman" w:cs="Times New Roman"/>
          <w:sz w:val="24"/>
          <w:szCs w:val="24"/>
          <w:lang w:bidi="ar-SA"/>
        </w:rPr>
        <w:t>l</w:t>
      </w:r>
      <w:r w:rsidR="00410501">
        <w:rPr>
          <w:rFonts w:ascii="Times New Roman" w:eastAsia="Times New Roman" w:hAnsi="Times New Roman" w:cs="Times New Roman"/>
          <w:sz w:val="24"/>
          <w:szCs w:val="24"/>
          <w:lang w:bidi="ar-SA"/>
        </w:rPr>
        <w:t>ifestyle modifications</w:t>
      </w:r>
      <w:r w:rsidR="00410501" w:rsidRPr="00410501">
        <w:rPr>
          <w:rFonts w:ascii="Times New Roman" w:eastAsia="Times New Roman" w:hAnsi="Times New Roman" w:cs="Times New Roman"/>
          <w:sz w:val="24"/>
          <w:szCs w:val="24"/>
          <w:lang w:bidi="ar-SA"/>
        </w:rPr>
        <w:t xml:space="preserve"> including modified diet, increased physical activity, and weight loss are critical for all diabetes patients. For highl</w:t>
      </w:r>
      <w:r w:rsidR="00A313A2">
        <w:rPr>
          <w:rFonts w:ascii="Times New Roman" w:eastAsia="Times New Roman" w:hAnsi="Times New Roman" w:cs="Times New Roman"/>
          <w:sz w:val="24"/>
          <w:szCs w:val="24"/>
          <w:lang w:bidi="ar-SA"/>
        </w:rPr>
        <w:t xml:space="preserve">y motivated patients with an HbA1c </w:t>
      </w:r>
      <w:r w:rsidR="00410501" w:rsidRPr="00410501">
        <w:rPr>
          <w:rFonts w:ascii="Times New Roman" w:eastAsia="Times New Roman" w:hAnsi="Times New Roman" w:cs="Times New Roman"/>
          <w:sz w:val="24"/>
          <w:szCs w:val="24"/>
          <w:lang w:bidi="ar-SA"/>
        </w:rPr>
        <w:t xml:space="preserve"> less than 7.5%, the guidelines recommend </w:t>
      </w:r>
      <w:r w:rsidR="00C34A84">
        <w:rPr>
          <w:rFonts w:ascii="Times New Roman" w:eastAsia="Times New Roman" w:hAnsi="Times New Roman" w:cs="Times New Roman"/>
          <w:sz w:val="24"/>
          <w:szCs w:val="24"/>
          <w:lang w:bidi="ar-SA"/>
        </w:rPr>
        <w:t xml:space="preserve">pursuing lifestyle intervention </w:t>
      </w:r>
      <w:r w:rsidR="00410501" w:rsidRPr="00410501">
        <w:rPr>
          <w:rFonts w:ascii="Times New Roman" w:eastAsia="Times New Roman" w:hAnsi="Times New Roman" w:cs="Times New Roman"/>
          <w:sz w:val="24"/>
          <w:szCs w:val="24"/>
          <w:lang w:bidi="ar-SA"/>
        </w:rPr>
        <w:t>for 3 to 6 mon</w:t>
      </w:r>
      <w:r w:rsidR="00C34A84">
        <w:rPr>
          <w:rFonts w:ascii="Times New Roman" w:eastAsia="Times New Roman" w:hAnsi="Times New Roman" w:cs="Times New Roman"/>
          <w:sz w:val="24"/>
          <w:szCs w:val="24"/>
          <w:lang w:bidi="ar-SA"/>
        </w:rPr>
        <w:t>ths before starting medication</w:t>
      </w:r>
      <w:r w:rsidR="00A313A2">
        <w:rPr>
          <w:rFonts w:ascii="Times New Roman" w:eastAsia="Times New Roman" w:hAnsi="Times New Roman" w:cs="Times New Roman"/>
          <w:sz w:val="24"/>
          <w:szCs w:val="24"/>
          <w:lang w:bidi="ar-SA"/>
        </w:rPr>
        <w:t>s</w:t>
      </w:r>
      <w:r w:rsidR="00C34A84">
        <w:rPr>
          <w:rFonts w:ascii="Times New Roman" w:eastAsia="Times New Roman" w:hAnsi="Times New Roman" w:cs="Times New Roman"/>
          <w:sz w:val="24"/>
          <w:szCs w:val="24"/>
          <w:lang w:bidi="ar-SA"/>
        </w:rPr>
        <w:t xml:space="preserve">. </w:t>
      </w:r>
      <w:r w:rsidR="00B125D5" w:rsidRPr="00471D19">
        <w:rPr>
          <w:rFonts w:ascii="Times New Roman" w:hAnsi="Times New Roman" w:cs="Times New Roman"/>
          <w:sz w:val="24"/>
          <w:szCs w:val="24"/>
        </w:rPr>
        <w:t>Metformin</w:t>
      </w:r>
      <w:r w:rsidR="00C34A84">
        <w:rPr>
          <w:rFonts w:ascii="Times New Roman" w:hAnsi="Times New Roman" w:cs="Times New Roman"/>
          <w:sz w:val="24"/>
          <w:szCs w:val="24"/>
        </w:rPr>
        <w:t>(one of the types of OHA)</w:t>
      </w:r>
      <w:r w:rsidR="00B125D5" w:rsidRPr="00471D19">
        <w:rPr>
          <w:rFonts w:ascii="Times New Roman" w:hAnsi="Times New Roman" w:cs="Times New Roman"/>
          <w:sz w:val="24"/>
          <w:szCs w:val="24"/>
        </w:rPr>
        <w:t>;</w:t>
      </w:r>
      <w:r w:rsidRPr="00471D19">
        <w:rPr>
          <w:rFonts w:ascii="Times New Roman" w:hAnsi="Times New Roman" w:cs="Times New Roman"/>
          <w:sz w:val="24"/>
          <w:szCs w:val="24"/>
        </w:rPr>
        <w:t xml:space="preserve"> if not contraindicated and if tolerated, is the preferred initial pharmacological agent for type 2 diabetes. In newly diagnosed type 2 diabetic patients with markedly symptomatic and/or elev</w:t>
      </w:r>
      <w:r w:rsidR="00A313A2">
        <w:rPr>
          <w:rFonts w:ascii="Times New Roman" w:hAnsi="Times New Roman" w:cs="Times New Roman"/>
          <w:sz w:val="24"/>
          <w:szCs w:val="24"/>
        </w:rPr>
        <w:t>ated blood glucose levels or HbA1c</w:t>
      </w:r>
      <w:r w:rsidRPr="00471D19">
        <w:rPr>
          <w:rFonts w:ascii="Times New Roman" w:hAnsi="Times New Roman" w:cs="Times New Roman"/>
          <w:sz w:val="24"/>
          <w:szCs w:val="24"/>
        </w:rPr>
        <w:t xml:space="preserve">, consider insulin therapy, with or without additional agents, from the outset.    If noninsulin </w:t>
      </w:r>
      <w:r w:rsidR="00FB4093" w:rsidRPr="00471D19">
        <w:rPr>
          <w:rFonts w:ascii="Times New Roman" w:hAnsi="Times New Roman" w:cs="Times New Roman"/>
          <w:sz w:val="24"/>
          <w:szCs w:val="24"/>
        </w:rPr>
        <w:t xml:space="preserve"> </w:t>
      </w:r>
      <w:r w:rsidRPr="00471D19">
        <w:rPr>
          <w:rFonts w:ascii="Times New Roman" w:hAnsi="Times New Roman" w:cs="Times New Roman"/>
          <w:sz w:val="24"/>
          <w:szCs w:val="24"/>
        </w:rPr>
        <w:t xml:space="preserve">monotherapy </w:t>
      </w:r>
      <w:r w:rsidR="00FB4093" w:rsidRPr="00471D19">
        <w:rPr>
          <w:rFonts w:ascii="Times New Roman" w:hAnsi="Times New Roman" w:cs="Times New Roman"/>
          <w:sz w:val="24"/>
          <w:szCs w:val="24"/>
        </w:rPr>
        <w:t xml:space="preserve"> </w:t>
      </w:r>
      <w:r w:rsidRPr="00471D19">
        <w:rPr>
          <w:rFonts w:ascii="Times New Roman" w:hAnsi="Times New Roman" w:cs="Times New Roman"/>
          <w:sz w:val="24"/>
          <w:szCs w:val="24"/>
        </w:rPr>
        <w:t>at maximal tolerated dose does not achieve or maintain the A1</w:t>
      </w:r>
      <w:r w:rsidR="00210546" w:rsidRPr="00471D19">
        <w:rPr>
          <w:rFonts w:ascii="Times New Roman" w:hAnsi="Times New Roman" w:cs="Times New Roman"/>
          <w:sz w:val="24"/>
          <w:szCs w:val="24"/>
        </w:rPr>
        <w:t>c</w:t>
      </w:r>
      <w:r w:rsidRPr="00471D19">
        <w:rPr>
          <w:rFonts w:ascii="Times New Roman" w:hAnsi="Times New Roman" w:cs="Times New Roman"/>
          <w:sz w:val="24"/>
          <w:szCs w:val="24"/>
        </w:rPr>
        <w:t xml:space="preserve"> target over 3–6 months, add a second oral agent, a glucagon-like peptide-1 (GLP-1) receptor agonist, or insulin.</w:t>
      </w:r>
      <w:r w:rsidR="00FB4093" w:rsidRPr="00471D19">
        <w:rPr>
          <w:rFonts w:ascii="Times New Roman" w:hAnsi="Times New Roman" w:cs="Times New Roman"/>
          <w:sz w:val="24"/>
          <w:szCs w:val="24"/>
        </w:rPr>
        <w:t xml:space="preserve"> </w:t>
      </w:r>
      <w:r w:rsidRPr="00471D19">
        <w:rPr>
          <w:rFonts w:ascii="Times New Roman" w:hAnsi="Times New Roman" w:cs="Times New Roman"/>
          <w:sz w:val="24"/>
          <w:szCs w:val="24"/>
        </w:rPr>
        <w:t>Due to the progressive nature of type 2 diabetes, insulin therapy is eventually indicated for many patients with type 2 diabetes.</w:t>
      </w:r>
      <w:r w:rsidR="00210546" w:rsidRPr="00471D19">
        <w:rPr>
          <w:rFonts w:ascii="Times New Roman" w:hAnsi="Times New Roman" w:cs="Times New Roman"/>
          <w:sz w:val="24"/>
          <w:szCs w:val="24"/>
        </w:rPr>
        <w:t xml:space="preserve"> </w:t>
      </w:r>
      <w:r w:rsidR="00E811D5" w:rsidRPr="00471D19">
        <w:rPr>
          <w:rFonts w:ascii="Times New Roman" w:hAnsi="Times New Roman" w:cs="Times New Roman"/>
          <w:sz w:val="24"/>
          <w:szCs w:val="24"/>
        </w:rPr>
        <w:fldChar w:fldCharType="begin"/>
      </w:r>
      <w:r w:rsidR="003104D8">
        <w:rPr>
          <w:rFonts w:ascii="Times New Roman" w:hAnsi="Times New Roman" w:cs="Times New Roman"/>
          <w:sz w:val="24"/>
          <w:szCs w:val="24"/>
        </w:rPr>
        <w:instrText xml:space="preserve"> ADDIN ZOTERO_ITEM CSL_CITATION {"citationID":"aB7FbLYx","properties":{"formattedCitation":"(4)","plainCitation":"(4)"},"citationItems":[{"id":53,"uris":["http://zotero.org/users/local/xmPfPAse/items/ZTZSUG23"],"uri":["http://zotero.org/users/local/xmPfPAse/items/ZTZSUG23"],"itemData":{"id":53,"type":"webpage","title":"Standards of Medical Care in Diabetes—2013","URL":"http://care.diabetesjournals.org/content/36/Supplement_1/S11.full","accessed":{"date-parts":[["2013",6,28]]}}}],"schema":"https://github.com/citation-style-language/schema/raw/master/csl-citation.json"} </w:instrText>
      </w:r>
      <w:r w:rsidR="00E811D5" w:rsidRPr="00471D19">
        <w:rPr>
          <w:rFonts w:ascii="Times New Roman" w:hAnsi="Times New Roman" w:cs="Times New Roman"/>
          <w:sz w:val="24"/>
          <w:szCs w:val="24"/>
        </w:rPr>
        <w:fldChar w:fldCharType="separate"/>
      </w:r>
      <w:r w:rsidR="003104D8" w:rsidRPr="003104D8">
        <w:rPr>
          <w:rFonts w:ascii="Times New Roman" w:hAnsi="Times New Roman" w:cs="Times New Roman"/>
          <w:sz w:val="24"/>
        </w:rPr>
        <w:t>(4)</w:t>
      </w:r>
      <w:r w:rsidR="00E811D5" w:rsidRPr="00471D19">
        <w:rPr>
          <w:rFonts w:ascii="Times New Roman" w:hAnsi="Times New Roman" w:cs="Times New Roman"/>
          <w:sz w:val="24"/>
          <w:szCs w:val="24"/>
        </w:rPr>
        <w:fldChar w:fldCharType="end"/>
      </w:r>
    </w:p>
    <w:p w:rsidR="000E61CD" w:rsidRPr="00B752CF" w:rsidRDefault="00085630" w:rsidP="0049234D">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above evidence, Diabetes is one of the global pandemic chronic diseases and it needs</w:t>
      </w:r>
      <w:r w:rsidR="003264EC">
        <w:rPr>
          <w:rFonts w:ascii="Times New Roman" w:hAnsi="Times New Roman" w:cs="Times New Roman"/>
          <w:sz w:val="24"/>
          <w:szCs w:val="24"/>
        </w:rPr>
        <w:t xml:space="preserve"> continuing medical care and lifestyle modifications to maintain their blood glucose level </w:t>
      </w:r>
      <w:r w:rsidR="003264EC">
        <w:rPr>
          <w:rFonts w:ascii="Times New Roman" w:hAnsi="Times New Roman" w:cs="Times New Roman"/>
          <w:sz w:val="24"/>
          <w:szCs w:val="24"/>
        </w:rPr>
        <w:lastRenderedPageBreak/>
        <w:t>within normal limit.</w:t>
      </w:r>
      <w:r>
        <w:rPr>
          <w:rFonts w:ascii="Times New Roman" w:hAnsi="Times New Roman" w:cs="Times New Roman"/>
          <w:sz w:val="24"/>
          <w:szCs w:val="24"/>
        </w:rPr>
        <w:t xml:space="preserve"> </w:t>
      </w:r>
      <w:r w:rsidR="00B752CF">
        <w:rPr>
          <w:rFonts w:ascii="Times New Roman" w:hAnsi="Times New Roman" w:cs="Times New Roman"/>
          <w:sz w:val="24"/>
          <w:szCs w:val="24"/>
        </w:rPr>
        <w:t xml:space="preserve">Treatment with lifestyle modifications, </w:t>
      </w:r>
      <w:r w:rsidR="00CB78A4">
        <w:rPr>
          <w:rFonts w:ascii="Times New Roman" w:hAnsi="Times New Roman" w:cs="Times New Roman"/>
          <w:sz w:val="24"/>
          <w:szCs w:val="24"/>
        </w:rPr>
        <w:t>OHA,</w:t>
      </w:r>
      <w:r w:rsidR="00B752CF">
        <w:rPr>
          <w:rFonts w:ascii="Times New Roman" w:hAnsi="Times New Roman" w:cs="Times New Roman"/>
          <w:sz w:val="24"/>
          <w:szCs w:val="24"/>
        </w:rPr>
        <w:t xml:space="preserve"> Insulin is known to </w:t>
      </w:r>
      <w:r w:rsidR="00CB78A4">
        <w:rPr>
          <w:rFonts w:ascii="Times New Roman" w:hAnsi="Times New Roman" w:cs="Times New Roman"/>
          <w:sz w:val="24"/>
          <w:szCs w:val="24"/>
        </w:rPr>
        <w:t xml:space="preserve">reduce </w:t>
      </w:r>
      <w:r w:rsidR="00CB78A4" w:rsidRPr="00B752CF">
        <w:rPr>
          <w:rFonts w:ascii="Times New Roman" w:hAnsi="Times New Roman" w:cs="Times New Roman"/>
          <w:sz w:val="24"/>
          <w:szCs w:val="24"/>
        </w:rPr>
        <w:t>glycemia</w:t>
      </w:r>
      <w:r w:rsidR="00B752CF" w:rsidRPr="00B752CF">
        <w:rPr>
          <w:rFonts w:ascii="Times New Roman" w:hAnsi="Times New Roman" w:cs="Times New Roman"/>
          <w:sz w:val="24"/>
          <w:szCs w:val="24"/>
        </w:rPr>
        <w:t xml:space="preserve"> in patients with type 2 </w:t>
      </w:r>
      <w:r w:rsidR="00B752CF" w:rsidRPr="00B752CF">
        <w:rPr>
          <w:rStyle w:val="highlight"/>
          <w:rFonts w:ascii="Times New Roman" w:hAnsi="Times New Roman" w:cs="Times New Roman"/>
          <w:sz w:val="24"/>
          <w:szCs w:val="24"/>
        </w:rPr>
        <w:t>diabetes mellitus</w:t>
      </w:r>
      <w:r w:rsidR="00B752CF" w:rsidRPr="00B752CF">
        <w:rPr>
          <w:rFonts w:ascii="Times New Roman" w:hAnsi="Times New Roman" w:cs="Times New Roman"/>
          <w:sz w:val="24"/>
          <w:szCs w:val="24"/>
        </w:rPr>
        <w:t xml:space="preserve">, but which treatment most frequently attains </w:t>
      </w:r>
      <w:r w:rsidR="00853FCF" w:rsidRPr="00B752CF">
        <w:rPr>
          <w:rFonts w:ascii="Times New Roman" w:hAnsi="Times New Roman" w:cs="Times New Roman"/>
          <w:sz w:val="24"/>
          <w:szCs w:val="24"/>
        </w:rPr>
        <w:t>target</w:t>
      </w:r>
      <w:r w:rsidR="00853FCF">
        <w:rPr>
          <w:rFonts w:ascii="Times New Roman" w:hAnsi="Times New Roman" w:cs="Times New Roman"/>
          <w:sz w:val="24"/>
          <w:szCs w:val="24"/>
        </w:rPr>
        <w:t xml:space="preserve"> </w:t>
      </w:r>
      <w:r w:rsidR="00853FCF" w:rsidRPr="00B752CF">
        <w:rPr>
          <w:rFonts w:ascii="Times New Roman" w:hAnsi="Times New Roman" w:cs="Times New Roman"/>
          <w:sz w:val="24"/>
          <w:szCs w:val="24"/>
        </w:rPr>
        <w:t>HbA1c</w:t>
      </w:r>
      <w:r w:rsidR="00B752CF">
        <w:rPr>
          <w:rFonts w:ascii="Times New Roman" w:hAnsi="Times New Roman" w:cs="Times New Roman"/>
          <w:sz w:val="24"/>
          <w:szCs w:val="24"/>
        </w:rPr>
        <w:t xml:space="preserve"> below7% is unknown. So this study was </w:t>
      </w:r>
      <w:r w:rsidR="00CB78A4">
        <w:rPr>
          <w:rFonts w:ascii="Times New Roman" w:hAnsi="Times New Roman" w:cs="Times New Roman"/>
          <w:sz w:val="24"/>
          <w:szCs w:val="24"/>
        </w:rPr>
        <w:t>done to</w:t>
      </w:r>
      <w:r w:rsidR="00B752CF">
        <w:rPr>
          <w:rFonts w:ascii="Times New Roman" w:hAnsi="Times New Roman" w:cs="Times New Roman"/>
          <w:sz w:val="24"/>
          <w:szCs w:val="24"/>
        </w:rPr>
        <w:t xml:space="preserve"> assess the effects of lifestyle </w:t>
      </w:r>
      <w:r w:rsidR="00853FCF">
        <w:rPr>
          <w:rFonts w:ascii="Times New Roman" w:hAnsi="Times New Roman" w:cs="Times New Roman"/>
          <w:sz w:val="24"/>
          <w:szCs w:val="24"/>
        </w:rPr>
        <w:t>modifications,</w:t>
      </w:r>
      <w:r w:rsidR="00B752CF">
        <w:rPr>
          <w:rFonts w:ascii="Times New Roman" w:hAnsi="Times New Roman" w:cs="Times New Roman"/>
          <w:sz w:val="24"/>
          <w:szCs w:val="24"/>
        </w:rPr>
        <w:t xml:space="preserve"> OHA </w:t>
      </w:r>
      <w:r w:rsidR="003264EC">
        <w:rPr>
          <w:rFonts w:ascii="Times New Roman" w:hAnsi="Times New Roman" w:cs="Times New Roman"/>
          <w:sz w:val="24"/>
          <w:szCs w:val="24"/>
        </w:rPr>
        <w:t>and Insulin on glycemic control in Thailand.</w:t>
      </w:r>
    </w:p>
    <w:p w:rsidR="00C2293C" w:rsidRPr="001F4AEE" w:rsidRDefault="00562234" w:rsidP="00B752CF">
      <w:pPr>
        <w:tabs>
          <w:tab w:val="left" w:pos="0"/>
        </w:tabs>
        <w:rPr>
          <w:rFonts w:ascii="Times New Roman" w:hAnsi="Times New Roman" w:cs="Times New Roman"/>
          <w:b/>
          <w:sz w:val="24"/>
          <w:szCs w:val="24"/>
        </w:rPr>
      </w:pPr>
      <w:r w:rsidRPr="001F4AEE">
        <w:rPr>
          <w:rFonts w:ascii="Times New Roman" w:hAnsi="Times New Roman" w:cs="Times New Roman"/>
          <w:b/>
          <w:bCs/>
          <w:sz w:val="24"/>
          <w:szCs w:val="24"/>
        </w:rPr>
        <w:t>MATERIALS AND METHODS</w:t>
      </w:r>
    </w:p>
    <w:p w:rsidR="00562234" w:rsidRPr="00471D19" w:rsidRDefault="00562234" w:rsidP="00562234">
      <w:pPr>
        <w:spacing w:line="240" w:lineRule="auto"/>
        <w:jc w:val="both"/>
        <w:rPr>
          <w:rFonts w:ascii="Times New Roman" w:hAnsi="Times New Roman" w:cs="Times New Roman"/>
          <w:bCs/>
          <w:color w:val="FF0000"/>
          <w:sz w:val="24"/>
          <w:szCs w:val="24"/>
        </w:rPr>
      </w:pPr>
      <w:r w:rsidRPr="00471D19">
        <w:rPr>
          <w:rFonts w:ascii="Times New Roman" w:hAnsi="Times New Roman" w:cs="Times New Roman"/>
          <w:bCs/>
          <w:color w:val="FF0000"/>
          <w:sz w:val="24"/>
          <w:szCs w:val="24"/>
        </w:rPr>
        <w:t>Study design</w:t>
      </w:r>
    </w:p>
    <w:p w:rsidR="00AB5C8B" w:rsidRPr="00AB5C8B" w:rsidRDefault="00FB66A8" w:rsidP="00AB5C8B">
      <w:pPr>
        <w:spacing w:after="0" w:line="360" w:lineRule="auto"/>
        <w:jc w:val="both"/>
        <w:rPr>
          <w:rFonts w:ascii="Times New Roman" w:hAnsi="Times New Roman" w:cs="Times New Roman"/>
          <w:sz w:val="24"/>
          <w:szCs w:val="24"/>
        </w:rPr>
      </w:pPr>
      <w:r w:rsidRPr="00471D19">
        <w:rPr>
          <w:rFonts w:ascii="Times New Roman" w:eastAsia="Times New Roman" w:hAnsi="Times New Roman" w:cs="Times New Roman"/>
          <w:color w:val="000000" w:themeColor="text1"/>
          <w:sz w:val="24"/>
          <w:szCs w:val="24"/>
          <w:lang w:bidi="ar-SA"/>
        </w:rPr>
        <w:t xml:space="preserve">This research utilized data that is part of the study: “An Assessment on Quality of Care among Patients Diagnosed with Type 2 Diabetes and Hypertension Visiting Ministry of Public Health and Bangkok Metropolitan Administration Hospitals in Thailand (Thailand DM/HT)” which was conducted in 2011. </w:t>
      </w:r>
      <w:r w:rsidR="00CB78A4" w:rsidRPr="00471D19">
        <w:rPr>
          <w:rFonts w:ascii="Times New Roman" w:eastAsia="Times New Roman" w:hAnsi="Times New Roman" w:cs="Times New Roman"/>
          <w:color w:val="000000" w:themeColor="text1"/>
          <w:sz w:val="24"/>
          <w:szCs w:val="24"/>
          <w:lang w:bidi="ar-SA"/>
        </w:rPr>
        <w:t>Nationally representative samples</w:t>
      </w:r>
      <w:r w:rsidR="00A82A27">
        <w:rPr>
          <w:rFonts w:ascii="Times New Roman" w:eastAsia="Times New Roman" w:hAnsi="Times New Roman" w:cs="Times New Roman"/>
          <w:color w:val="000000" w:themeColor="text1"/>
          <w:sz w:val="24"/>
          <w:szCs w:val="24"/>
          <w:lang w:bidi="ar-SA"/>
        </w:rPr>
        <w:t xml:space="preserve"> of 59750</w:t>
      </w:r>
      <w:r w:rsidR="00A82A27" w:rsidRPr="00471D19">
        <w:rPr>
          <w:rFonts w:ascii="Times New Roman" w:eastAsia="Times New Roman" w:hAnsi="Times New Roman" w:cs="Times New Roman"/>
          <w:color w:val="000000" w:themeColor="text1"/>
          <w:sz w:val="24"/>
          <w:szCs w:val="24"/>
          <w:lang w:bidi="ar-SA"/>
        </w:rPr>
        <w:t xml:space="preserve"> patients with</w:t>
      </w:r>
      <w:r w:rsidR="00CB78A4">
        <w:rPr>
          <w:rFonts w:ascii="Times New Roman" w:eastAsia="Times New Roman" w:hAnsi="Times New Roman" w:cs="Times New Roman"/>
          <w:color w:val="000000" w:themeColor="text1"/>
          <w:sz w:val="24"/>
          <w:szCs w:val="24"/>
          <w:lang w:bidi="ar-SA"/>
        </w:rPr>
        <w:t xml:space="preserve"> diabetes and/or hypertension were</w:t>
      </w:r>
      <w:r w:rsidR="00452D63" w:rsidRPr="00471D19">
        <w:rPr>
          <w:rFonts w:ascii="Times New Roman" w:eastAsia="Times New Roman" w:hAnsi="Times New Roman" w:cs="Times New Roman"/>
          <w:color w:val="000000" w:themeColor="text1"/>
          <w:sz w:val="24"/>
          <w:szCs w:val="24"/>
          <w:lang w:bidi="ar-SA"/>
        </w:rPr>
        <w:t xml:space="preserve"> randomly selected from 249 </w:t>
      </w:r>
      <w:r w:rsidRPr="00471D19">
        <w:rPr>
          <w:rFonts w:ascii="Times New Roman" w:eastAsia="Times New Roman" w:hAnsi="Times New Roman" w:cs="Times New Roman"/>
          <w:color w:val="000000" w:themeColor="text1"/>
          <w:sz w:val="24"/>
          <w:szCs w:val="24"/>
          <w:lang w:bidi="ar-SA"/>
        </w:rPr>
        <w:t>hospi</w:t>
      </w:r>
      <w:r w:rsidR="00F33057">
        <w:rPr>
          <w:rFonts w:ascii="Times New Roman" w:eastAsia="Times New Roman" w:hAnsi="Times New Roman" w:cs="Times New Roman"/>
          <w:color w:val="000000" w:themeColor="text1"/>
          <w:sz w:val="24"/>
          <w:szCs w:val="24"/>
          <w:lang w:bidi="ar-SA"/>
        </w:rPr>
        <w:t>tals across Thailand. The sample</w:t>
      </w:r>
      <w:r w:rsidR="00CB78A4">
        <w:rPr>
          <w:rFonts w:ascii="Times New Roman" w:eastAsia="Times New Roman" w:hAnsi="Times New Roman" w:cs="Times New Roman"/>
          <w:color w:val="000000" w:themeColor="text1"/>
          <w:sz w:val="24"/>
          <w:szCs w:val="24"/>
          <w:lang w:bidi="ar-SA"/>
        </w:rPr>
        <w:t>s</w:t>
      </w:r>
      <w:r w:rsidRPr="00471D19">
        <w:rPr>
          <w:rFonts w:ascii="Times New Roman" w:eastAsia="Times New Roman" w:hAnsi="Times New Roman" w:cs="Times New Roman"/>
          <w:color w:val="000000" w:themeColor="text1"/>
          <w:sz w:val="24"/>
          <w:szCs w:val="24"/>
          <w:lang w:bidi="ar-SA"/>
        </w:rPr>
        <w:t xml:space="preserve"> were selected based on the probability proportional to size of the patients for each hospital. Data collection involved medical record review conducted by well trained research nurses. </w:t>
      </w:r>
      <w:r w:rsidR="00AB5C8B" w:rsidRPr="00AB5C8B">
        <w:rPr>
          <w:rFonts w:ascii="Times New Roman" w:hAnsi="Times New Roman" w:cs="Times New Roman"/>
          <w:sz w:val="24"/>
          <w:szCs w:val="24"/>
        </w:rPr>
        <w:t xml:space="preserve">This paper involved a </w:t>
      </w:r>
      <w:r w:rsidR="00AB5C8B">
        <w:rPr>
          <w:rFonts w:ascii="Times New Roman" w:hAnsi="Times New Roman" w:cs="Times New Roman"/>
          <w:sz w:val="24"/>
          <w:szCs w:val="24"/>
        </w:rPr>
        <w:t xml:space="preserve">total of 8421 Diabetes alone patients </w:t>
      </w:r>
      <w:r w:rsidR="00A82A27">
        <w:rPr>
          <w:rFonts w:ascii="Times New Roman" w:hAnsi="Times New Roman" w:cs="Times New Roman"/>
          <w:sz w:val="24"/>
          <w:szCs w:val="24"/>
        </w:rPr>
        <w:t xml:space="preserve">and </w:t>
      </w:r>
      <w:r w:rsidR="00AB5C8B">
        <w:rPr>
          <w:rFonts w:ascii="Times New Roman" w:hAnsi="Times New Roman" w:cs="Times New Roman"/>
          <w:sz w:val="24"/>
          <w:szCs w:val="24"/>
        </w:rPr>
        <w:t>excluded the patients with Hypertension alone and Diabetes with Hypertension patients.</w:t>
      </w:r>
      <w:r w:rsidR="00CB78A4">
        <w:rPr>
          <w:rFonts w:ascii="Times New Roman" w:hAnsi="Times New Roman" w:cs="Times New Roman"/>
          <w:sz w:val="24"/>
          <w:szCs w:val="24"/>
        </w:rPr>
        <w:t xml:space="preserve"> The target goal for in this study of HbA1c level was defined a</w:t>
      </w:r>
      <w:r w:rsidR="00CB78A4" w:rsidRPr="00471D19">
        <w:rPr>
          <w:rFonts w:ascii="Times New Roman" w:hAnsi="Times New Roman" w:cs="Times New Roman"/>
          <w:sz w:val="24"/>
          <w:szCs w:val="24"/>
        </w:rPr>
        <w:t>ccording to American Diabetes Association, if HbA1c level is &lt;7%, diabetes is well control and if HbA1c is &gt;=7%, it means un</w:t>
      </w:r>
      <w:r w:rsidR="00CB78A4">
        <w:rPr>
          <w:rFonts w:ascii="Times New Roman" w:hAnsi="Times New Roman" w:cs="Times New Roman"/>
          <w:sz w:val="24"/>
          <w:szCs w:val="24"/>
        </w:rPr>
        <w:t>control of diabetes</w:t>
      </w:r>
      <w:r w:rsidR="00CB78A4" w:rsidRPr="00C03EF7">
        <w:rPr>
          <w:rFonts w:ascii="Times New Roman" w:hAnsi="Times New Roman" w:cs="Times New Roman"/>
          <w:sz w:val="24"/>
          <w:szCs w:val="24"/>
        </w:rPr>
        <w:t>.</w:t>
      </w:r>
    </w:p>
    <w:p w:rsidR="00AB5C8B" w:rsidRPr="00AB5C8B" w:rsidRDefault="00AB5C8B" w:rsidP="00AB5C8B">
      <w:pPr>
        <w:spacing w:after="0" w:line="240" w:lineRule="auto"/>
        <w:jc w:val="both"/>
        <w:rPr>
          <w:rFonts w:ascii="Times New Roman" w:hAnsi="Times New Roman" w:cs="Times New Roman"/>
          <w:sz w:val="24"/>
          <w:szCs w:val="24"/>
        </w:rPr>
      </w:pPr>
    </w:p>
    <w:p w:rsidR="00CB7342" w:rsidRPr="00C03EF7" w:rsidRDefault="00C03EF7" w:rsidP="00C03EF7">
      <w:pPr>
        <w:spacing w:after="0" w:line="360" w:lineRule="auto"/>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 </w:t>
      </w:r>
      <w:r w:rsidR="00562234" w:rsidRPr="00471D19">
        <w:rPr>
          <w:rFonts w:ascii="Times New Roman" w:hAnsi="Times New Roman" w:cs="Times New Roman"/>
          <w:bCs/>
          <w:color w:val="FF0000"/>
          <w:sz w:val="24"/>
          <w:szCs w:val="24"/>
        </w:rPr>
        <w:t>Study Outcome</w:t>
      </w:r>
    </w:p>
    <w:p w:rsidR="00C2293C" w:rsidRPr="005D72F9" w:rsidRDefault="00CB78A4" w:rsidP="0049234D">
      <w:pPr>
        <w:spacing w:after="0" w:line="360" w:lineRule="auto"/>
        <w:jc w:val="both"/>
        <w:rPr>
          <w:rFonts w:ascii="Times New Roman" w:eastAsia="Times New Roman" w:hAnsi="Times New Roman" w:cs="Times New Roman"/>
          <w:color w:val="000000" w:themeColor="text1"/>
          <w:sz w:val="24"/>
          <w:szCs w:val="24"/>
          <w:lang w:bidi="ar-SA"/>
        </w:rPr>
      </w:pPr>
      <w:r>
        <w:rPr>
          <w:rFonts w:ascii="Times New Roman" w:hAnsi="Times New Roman" w:cs="Times New Roman"/>
          <w:sz w:val="24"/>
          <w:szCs w:val="24"/>
        </w:rPr>
        <w:t xml:space="preserve">Independent variables of </w:t>
      </w:r>
      <w:r w:rsidR="00C03EF7" w:rsidRPr="00C03EF7">
        <w:rPr>
          <w:rFonts w:ascii="Times New Roman" w:hAnsi="Times New Roman" w:cs="Times New Roman"/>
          <w:sz w:val="24"/>
          <w:szCs w:val="24"/>
        </w:rPr>
        <w:t>So</w:t>
      </w:r>
      <w:r>
        <w:rPr>
          <w:rFonts w:ascii="Times New Roman" w:hAnsi="Times New Roman" w:cs="Times New Roman"/>
          <w:sz w:val="24"/>
          <w:szCs w:val="24"/>
        </w:rPr>
        <w:t>cio-demographic characteristics</w:t>
      </w:r>
      <w:r w:rsidR="00C03EF7" w:rsidRPr="00C03EF7">
        <w:rPr>
          <w:rFonts w:ascii="Times New Roman" w:hAnsi="Times New Roman" w:cs="Times New Roman"/>
          <w:sz w:val="24"/>
          <w:szCs w:val="24"/>
        </w:rPr>
        <w:t xml:space="preserve">, </w:t>
      </w:r>
      <w:r>
        <w:rPr>
          <w:rFonts w:ascii="Times New Roman" w:hAnsi="Times New Roman" w:cs="Times New Roman"/>
          <w:sz w:val="24"/>
          <w:szCs w:val="24"/>
        </w:rPr>
        <w:t>P</w:t>
      </w:r>
      <w:r w:rsidR="00C03EF7">
        <w:rPr>
          <w:rFonts w:ascii="Times New Roman" w:hAnsi="Times New Roman" w:cs="Times New Roman"/>
          <w:sz w:val="24"/>
          <w:szCs w:val="24"/>
        </w:rPr>
        <w:t xml:space="preserve">harmacological treatments </w:t>
      </w:r>
      <w:r w:rsidR="00C03EF7" w:rsidRPr="00C03EF7">
        <w:rPr>
          <w:rFonts w:ascii="Times New Roman" w:hAnsi="Times New Roman" w:cs="Times New Roman"/>
          <w:sz w:val="24"/>
          <w:szCs w:val="24"/>
        </w:rPr>
        <w:t>(</w:t>
      </w:r>
      <w:r>
        <w:rPr>
          <w:rFonts w:ascii="Times New Roman" w:hAnsi="Times New Roman" w:cs="Times New Roman"/>
          <w:sz w:val="24"/>
          <w:szCs w:val="24"/>
        </w:rPr>
        <w:t>Insulin alone, OHA alone, both Insulin and OHA), N</w:t>
      </w:r>
      <w:r w:rsidR="00C03EF7">
        <w:rPr>
          <w:rFonts w:ascii="Times New Roman" w:hAnsi="Times New Roman" w:cs="Times New Roman"/>
          <w:sz w:val="24"/>
          <w:szCs w:val="24"/>
        </w:rPr>
        <w:t>on</w:t>
      </w:r>
      <w:r>
        <w:rPr>
          <w:rFonts w:ascii="Times New Roman" w:hAnsi="Times New Roman" w:cs="Times New Roman"/>
          <w:sz w:val="24"/>
          <w:szCs w:val="24"/>
        </w:rPr>
        <w:t>-pharmacological treatment</w:t>
      </w:r>
      <w:r w:rsidR="00853FCF">
        <w:rPr>
          <w:rFonts w:ascii="Times New Roman" w:hAnsi="Times New Roman" w:cs="Times New Roman"/>
          <w:sz w:val="24"/>
          <w:szCs w:val="24"/>
        </w:rPr>
        <w:t xml:space="preserve"> (life style </w:t>
      </w:r>
      <w:r w:rsidR="00C03EF7" w:rsidRPr="00C03EF7">
        <w:rPr>
          <w:rFonts w:ascii="Times New Roman" w:hAnsi="Times New Roman" w:cs="Times New Roman"/>
          <w:sz w:val="24"/>
          <w:szCs w:val="24"/>
        </w:rPr>
        <w:t>modification)</w:t>
      </w:r>
      <w:r w:rsidR="00853FCF">
        <w:rPr>
          <w:rFonts w:ascii="Times New Roman" w:hAnsi="Times New Roman" w:cs="Times New Roman"/>
          <w:sz w:val="24"/>
          <w:szCs w:val="24"/>
        </w:rPr>
        <w:t xml:space="preserve"> which are </w:t>
      </w:r>
      <w:r w:rsidR="00853FCF" w:rsidRPr="00A82A27">
        <w:rPr>
          <w:rFonts w:ascii="Times New Roman" w:hAnsi="Times New Roman" w:cs="Times New Roman"/>
          <w:sz w:val="24"/>
          <w:szCs w:val="24"/>
        </w:rPr>
        <w:t>diet, reduce body weight and physical exercise</w:t>
      </w:r>
      <w:r w:rsidR="00C03EF7" w:rsidRPr="00C03EF7">
        <w:rPr>
          <w:rFonts w:ascii="Times New Roman" w:hAnsi="Times New Roman" w:cs="Times New Roman"/>
          <w:sz w:val="24"/>
          <w:szCs w:val="24"/>
        </w:rPr>
        <w:t xml:space="preserve"> </w:t>
      </w:r>
      <w:r>
        <w:rPr>
          <w:rFonts w:ascii="Times New Roman" w:hAnsi="Times New Roman" w:cs="Times New Roman"/>
          <w:sz w:val="24"/>
          <w:szCs w:val="24"/>
        </w:rPr>
        <w:t xml:space="preserve">and dependent variable of </w:t>
      </w:r>
      <w:r w:rsidRPr="00DD6D57">
        <w:rPr>
          <w:rFonts w:ascii="Times New Roman" w:hAnsi="Times New Roman" w:cs="Times New Roman"/>
          <w:color w:val="000000" w:themeColor="text1"/>
          <w:sz w:val="24"/>
          <w:szCs w:val="24"/>
        </w:rPr>
        <w:t>(Plasma glucose level)</w:t>
      </w:r>
      <w:r w:rsidR="00C03EF7" w:rsidRPr="00C03EF7">
        <w:rPr>
          <w:rFonts w:ascii="Times New Roman" w:hAnsi="Times New Roman" w:cs="Times New Roman"/>
          <w:sz w:val="24"/>
          <w:szCs w:val="24"/>
        </w:rPr>
        <w:t xml:space="preserve"> HbA1c level (&gt;=7% as uncontrol and &lt;7% as control) </w:t>
      </w:r>
      <w:r>
        <w:rPr>
          <w:rFonts w:ascii="Times New Roman" w:hAnsi="Times New Roman" w:cs="Times New Roman"/>
          <w:sz w:val="24"/>
          <w:szCs w:val="24"/>
        </w:rPr>
        <w:t>were used to assess the outcome of this study.</w:t>
      </w:r>
    </w:p>
    <w:p w:rsidR="004F640A" w:rsidRPr="00471D19" w:rsidRDefault="004F640A" w:rsidP="00955EC7">
      <w:pPr>
        <w:spacing w:line="360" w:lineRule="auto"/>
        <w:jc w:val="both"/>
        <w:rPr>
          <w:rFonts w:ascii="Times New Roman" w:hAnsi="Times New Roman" w:cs="Times New Roman"/>
          <w:bCs/>
          <w:color w:val="FF0000"/>
          <w:sz w:val="24"/>
          <w:szCs w:val="24"/>
        </w:rPr>
      </w:pPr>
    </w:p>
    <w:p w:rsidR="00FE19B9" w:rsidRDefault="00FE19B9" w:rsidP="004B1A8B">
      <w:pPr>
        <w:spacing w:line="240" w:lineRule="auto"/>
        <w:jc w:val="both"/>
        <w:rPr>
          <w:rFonts w:ascii="Times New Roman" w:hAnsi="Times New Roman" w:cs="Times New Roman"/>
          <w:bCs/>
          <w:color w:val="FF0000"/>
          <w:sz w:val="24"/>
          <w:szCs w:val="24"/>
        </w:rPr>
      </w:pPr>
    </w:p>
    <w:p w:rsidR="00FE19B9" w:rsidRDefault="00FE19B9" w:rsidP="004B1A8B">
      <w:pPr>
        <w:spacing w:line="240" w:lineRule="auto"/>
        <w:jc w:val="both"/>
        <w:rPr>
          <w:rFonts w:ascii="Times New Roman" w:hAnsi="Times New Roman" w:cs="Times New Roman"/>
          <w:bCs/>
          <w:color w:val="FF0000"/>
          <w:sz w:val="24"/>
          <w:szCs w:val="24"/>
        </w:rPr>
      </w:pPr>
    </w:p>
    <w:p w:rsidR="00FE19B9" w:rsidRDefault="00FE19B9" w:rsidP="004B1A8B">
      <w:pPr>
        <w:spacing w:line="240" w:lineRule="auto"/>
        <w:jc w:val="both"/>
        <w:rPr>
          <w:rFonts w:ascii="Times New Roman" w:hAnsi="Times New Roman" w:cs="Times New Roman"/>
          <w:bCs/>
          <w:color w:val="FF0000"/>
          <w:sz w:val="24"/>
          <w:szCs w:val="24"/>
        </w:rPr>
      </w:pPr>
    </w:p>
    <w:p w:rsidR="00FE19B9" w:rsidRDefault="00FE19B9" w:rsidP="004B1A8B">
      <w:pPr>
        <w:spacing w:line="240" w:lineRule="auto"/>
        <w:jc w:val="both"/>
        <w:rPr>
          <w:rFonts w:ascii="Times New Roman" w:hAnsi="Times New Roman" w:cs="Times New Roman"/>
          <w:bCs/>
          <w:color w:val="FF0000"/>
          <w:sz w:val="24"/>
          <w:szCs w:val="24"/>
        </w:rPr>
      </w:pPr>
    </w:p>
    <w:p w:rsidR="00FE19B9" w:rsidRDefault="00FE19B9" w:rsidP="004B1A8B">
      <w:pPr>
        <w:spacing w:line="240" w:lineRule="auto"/>
        <w:jc w:val="both"/>
        <w:rPr>
          <w:rFonts w:ascii="Times New Roman" w:hAnsi="Times New Roman" w:cs="Times New Roman"/>
          <w:bCs/>
          <w:color w:val="FF0000"/>
          <w:sz w:val="24"/>
          <w:szCs w:val="24"/>
        </w:rPr>
      </w:pPr>
    </w:p>
    <w:p w:rsidR="004B1A8B" w:rsidRDefault="00562234" w:rsidP="004B1A8B">
      <w:pPr>
        <w:spacing w:line="240" w:lineRule="auto"/>
        <w:jc w:val="both"/>
        <w:rPr>
          <w:rFonts w:ascii="Times New Roman" w:hAnsi="Times New Roman" w:cs="Times New Roman"/>
          <w:bCs/>
          <w:color w:val="FF0000"/>
          <w:sz w:val="24"/>
          <w:szCs w:val="24"/>
        </w:rPr>
      </w:pPr>
      <w:r w:rsidRPr="00471D19">
        <w:rPr>
          <w:rFonts w:ascii="Times New Roman" w:hAnsi="Times New Roman" w:cs="Times New Roman"/>
          <w:bCs/>
          <w:color w:val="FF0000"/>
          <w:sz w:val="24"/>
          <w:szCs w:val="24"/>
        </w:rPr>
        <w:lastRenderedPageBreak/>
        <w:t>Statistical Analysi</w:t>
      </w:r>
      <w:r w:rsidR="005D72F9">
        <w:rPr>
          <w:rFonts w:ascii="Times New Roman" w:hAnsi="Times New Roman" w:cs="Times New Roman"/>
          <w:bCs/>
          <w:color w:val="FF0000"/>
          <w:sz w:val="24"/>
          <w:szCs w:val="24"/>
        </w:rPr>
        <w:t>s</w:t>
      </w:r>
    </w:p>
    <w:p w:rsidR="0019538B" w:rsidRPr="005D72F9" w:rsidRDefault="00F60EB5" w:rsidP="004B1A8B">
      <w:pPr>
        <w:spacing w:line="360" w:lineRule="auto"/>
        <w:jc w:val="both"/>
        <w:rPr>
          <w:rFonts w:ascii="Times New Roman" w:hAnsi="Times New Roman" w:cs="Times New Roman"/>
          <w:bCs/>
          <w:color w:val="FF0000"/>
          <w:sz w:val="24"/>
          <w:szCs w:val="24"/>
        </w:rPr>
      </w:pPr>
      <w:r w:rsidRPr="00471D19">
        <w:rPr>
          <w:rFonts w:ascii="Times New Roman" w:hAnsi="Times New Roman" w:cs="Times New Roman"/>
          <w:color w:val="000000" w:themeColor="text1"/>
          <w:sz w:val="24"/>
          <w:szCs w:val="24"/>
        </w:rPr>
        <w:t>Sample size calculation was based on the main statistical methods that used to estimate the magnitude of effect. Thus the sample size for logistic regression was used. The calculation was based on methods proposed by Hsieh (1991).</w:t>
      </w:r>
    </w:p>
    <w:p w:rsidR="00FE19B9" w:rsidRPr="00FE19B9" w:rsidRDefault="00BB793B" w:rsidP="00FE19B9">
      <w:pPr>
        <w:spacing w:line="360" w:lineRule="auto"/>
        <w:jc w:val="thaiDistribute"/>
        <w:rPr>
          <w:rFonts w:ascii="Times New Roman" w:hAnsi="Times New Roman" w:cs="Times New Roman"/>
          <w:color w:val="000000" w:themeColor="text1"/>
          <w:sz w:val="24"/>
          <w:szCs w:val="24"/>
        </w:rPr>
      </w:pPr>
      <w:r>
        <w:rPr>
          <w:rFonts w:ascii="Times New Roman" w:hAnsi="Times New Roman" w:cs="Times New Roman"/>
          <w:sz w:val="24"/>
          <w:szCs w:val="24"/>
        </w:rPr>
        <w:t xml:space="preserve">Inependent variables </w:t>
      </w:r>
      <w:r w:rsidR="0059467F" w:rsidRPr="00471D19">
        <w:rPr>
          <w:rFonts w:ascii="Times New Roman" w:hAnsi="Times New Roman" w:cs="Times New Roman"/>
          <w:sz w:val="24"/>
          <w:szCs w:val="24"/>
        </w:rPr>
        <w:t xml:space="preserve">were described </w:t>
      </w:r>
      <w:r w:rsidR="00DC34C8" w:rsidRPr="00471D19">
        <w:rPr>
          <w:rFonts w:ascii="Times New Roman" w:hAnsi="Times New Roman" w:cs="Times New Roman"/>
          <w:sz w:val="24"/>
          <w:szCs w:val="24"/>
        </w:rPr>
        <w:t xml:space="preserve">by </w:t>
      </w:r>
      <w:r w:rsidR="0059467F" w:rsidRPr="00471D19">
        <w:rPr>
          <w:rFonts w:ascii="Times New Roman" w:hAnsi="Times New Roman" w:cs="Times New Roman"/>
          <w:sz w:val="24"/>
          <w:szCs w:val="24"/>
        </w:rPr>
        <w:t xml:space="preserve">using frequency and percentage for categorical data </w:t>
      </w:r>
      <w:r w:rsidR="00DC34C8" w:rsidRPr="00471D19">
        <w:rPr>
          <w:rFonts w:ascii="Times New Roman" w:hAnsi="Times New Roman" w:cs="Times New Roman"/>
          <w:sz w:val="24"/>
          <w:szCs w:val="24"/>
        </w:rPr>
        <w:t>and mean,</w:t>
      </w:r>
      <w:r w:rsidR="0059467F" w:rsidRPr="00471D19">
        <w:rPr>
          <w:rFonts w:ascii="Times New Roman" w:hAnsi="Times New Roman" w:cs="Times New Roman"/>
          <w:sz w:val="24"/>
          <w:szCs w:val="24"/>
        </w:rPr>
        <w:t xml:space="preserve"> standard deviation </w:t>
      </w:r>
      <w:r w:rsidR="00DC34C8" w:rsidRPr="00471D19">
        <w:rPr>
          <w:rFonts w:ascii="Times New Roman" w:hAnsi="Times New Roman" w:cs="Times New Roman"/>
          <w:sz w:val="24"/>
          <w:szCs w:val="24"/>
        </w:rPr>
        <w:t xml:space="preserve">were used </w:t>
      </w:r>
      <w:r w:rsidR="0059467F" w:rsidRPr="00471D19">
        <w:rPr>
          <w:rFonts w:ascii="Times New Roman" w:hAnsi="Times New Roman" w:cs="Times New Roman"/>
          <w:sz w:val="24"/>
          <w:szCs w:val="24"/>
        </w:rPr>
        <w:t xml:space="preserve">for continuous data. </w:t>
      </w:r>
      <w:r w:rsidR="009D6E0F" w:rsidRPr="00471D19">
        <w:rPr>
          <w:rFonts w:ascii="Times New Roman" w:hAnsi="Times New Roman" w:cs="Times New Roman"/>
          <w:sz w:val="24"/>
          <w:szCs w:val="24"/>
        </w:rPr>
        <w:t>For dependent variables, HbA1c &lt;7% as a control group and HbA1</w:t>
      </w:r>
      <w:r w:rsidR="00DC34C8" w:rsidRPr="00471D19">
        <w:rPr>
          <w:rFonts w:ascii="Times New Roman" w:hAnsi="Times New Roman" w:cs="Times New Roman"/>
          <w:sz w:val="24"/>
          <w:szCs w:val="24"/>
        </w:rPr>
        <w:t>c</w:t>
      </w:r>
      <w:r w:rsidR="009D6E0F" w:rsidRPr="00471D19">
        <w:rPr>
          <w:rFonts w:ascii="Times New Roman" w:hAnsi="Times New Roman" w:cs="Times New Roman"/>
          <w:sz w:val="24"/>
          <w:szCs w:val="24"/>
        </w:rPr>
        <w:t xml:space="preserve">&gt;=7% </w:t>
      </w:r>
      <w:r w:rsidR="00DC34C8" w:rsidRPr="00471D19">
        <w:rPr>
          <w:rFonts w:ascii="Times New Roman" w:hAnsi="Times New Roman" w:cs="Times New Roman"/>
          <w:sz w:val="24"/>
          <w:szCs w:val="24"/>
        </w:rPr>
        <w:t xml:space="preserve">as </w:t>
      </w:r>
      <w:r w:rsidR="009D6E0F" w:rsidRPr="00471D19">
        <w:rPr>
          <w:rFonts w:ascii="Times New Roman" w:hAnsi="Times New Roman" w:cs="Times New Roman"/>
          <w:sz w:val="24"/>
          <w:szCs w:val="24"/>
        </w:rPr>
        <w:t>uncontrol group</w:t>
      </w:r>
      <w:r w:rsidR="00DC34C8" w:rsidRPr="00471D19">
        <w:rPr>
          <w:rFonts w:ascii="Times New Roman" w:hAnsi="Times New Roman" w:cs="Times New Roman"/>
          <w:sz w:val="24"/>
          <w:szCs w:val="24"/>
        </w:rPr>
        <w:t xml:space="preserve"> in this study</w:t>
      </w:r>
      <w:r w:rsidR="009D6E0F" w:rsidRPr="00471D19">
        <w:rPr>
          <w:rFonts w:ascii="Times New Roman" w:hAnsi="Times New Roman" w:cs="Times New Roman"/>
          <w:sz w:val="24"/>
          <w:szCs w:val="24"/>
        </w:rPr>
        <w:t xml:space="preserve">. </w:t>
      </w:r>
      <w:r w:rsidR="00FE19B9" w:rsidRPr="00FE19B9">
        <w:rPr>
          <w:rFonts w:ascii="Times New Roman" w:hAnsi="Times New Roman" w:cs="Times New Roman"/>
          <w:color w:val="000000" w:themeColor="text1"/>
          <w:sz w:val="24"/>
          <w:szCs w:val="24"/>
        </w:rPr>
        <w:t>We considered the outcome could be more similar within than between the study sites and affected by a number of potential confounding factors. Thus we analyzed the data using logistic regression implemented under generalized estimating equations (GEEs) framework. We initially explored (bivariate analysis) the relation between .</w:t>
      </w:r>
      <w:r w:rsidR="00FE19B9">
        <w:rPr>
          <w:rFonts w:ascii="Times New Roman" w:hAnsi="Times New Roman" w:cs="Times New Roman"/>
          <w:color w:val="000000" w:themeColor="text1"/>
          <w:sz w:val="24"/>
          <w:szCs w:val="24"/>
        </w:rPr>
        <w:t xml:space="preserve">HbA1c and pharmacological treatments and non-pharmacological treatments </w:t>
      </w:r>
      <w:r w:rsidR="00FE19B9" w:rsidRPr="00FE19B9">
        <w:rPr>
          <w:rFonts w:ascii="Times New Roman" w:hAnsi="Times New Roman" w:cs="Times New Roman"/>
          <w:color w:val="000000" w:themeColor="text1"/>
          <w:sz w:val="24"/>
          <w:szCs w:val="24"/>
        </w:rPr>
        <w:t xml:space="preserve"> and</w:t>
      </w:r>
      <w:r w:rsidR="00FE19B9">
        <w:rPr>
          <w:rFonts w:ascii="Times New Roman" w:hAnsi="Times New Roman" w:cs="Times New Roman"/>
          <w:color w:val="000000" w:themeColor="text1"/>
          <w:sz w:val="24"/>
          <w:szCs w:val="24"/>
        </w:rPr>
        <w:t xml:space="preserve"> also </w:t>
      </w:r>
      <w:r w:rsidR="00FE19B9" w:rsidRPr="00FE19B9">
        <w:rPr>
          <w:rFonts w:ascii="Times New Roman" w:hAnsi="Times New Roman" w:cs="Times New Roman"/>
          <w:color w:val="000000" w:themeColor="text1"/>
          <w:sz w:val="24"/>
          <w:szCs w:val="24"/>
        </w:rPr>
        <w:t xml:space="preserve"> the other variables including</w:t>
      </w:r>
      <w:r w:rsidR="00FE19B9">
        <w:rPr>
          <w:rFonts w:ascii="Times New Roman" w:hAnsi="Times New Roman" w:cs="Times New Roman"/>
          <w:color w:val="000000" w:themeColor="text1"/>
          <w:sz w:val="24"/>
          <w:szCs w:val="24"/>
        </w:rPr>
        <w:t xml:space="preserve"> gender, age, BMI, duration of diabetes, occupation , Acute complications , Diabetes Retinopathy, Diabetes Nephropathy and Acute Renal Failure </w:t>
      </w:r>
      <w:r w:rsidR="00FE19B9" w:rsidRPr="00FE19B9">
        <w:rPr>
          <w:rFonts w:ascii="Times New Roman" w:hAnsi="Times New Roman" w:cs="Times New Roman"/>
          <w:color w:val="000000" w:themeColor="text1"/>
          <w:sz w:val="24"/>
          <w:szCs w:val="24"/>
        </w:rPr>
        <w:t>, expressed both as percentages and as odds ratios</w:t>
      </w:r>
      <w:r w:rsidR="00FE19B9" w:rsidRPr="00FE19B9">
        <w:rPr>
          <w:rFonts w:ascii="Times New Roman" w:hAnsi="Times New Roman" w:cs="Times New Roman"/>
          <w:color w:val="000000" w:themeColor="text1"/>
          <w:sz w:val="24"/>
          <w:szCs w:val="24"/>
          <w:vertAlign w:val="superscript"/>
        </w:rPr>
        <w:t xml:space="preserve"> </w:t>
      </w:r>
      <w:r w:rsidR="00FE19B9" w:rsidRPr="00FE19B9">
        <w:rPr>
          <w:rFonts w:ascii="Times New Roman" w:hAnsi="Times New Roman" w:cs="Times New Roman"/>
          <w:color w:val="000000" w:themeColor="text1"/>
          <w:sz w:val="24"/>
          <w:szCs w:val="24"/>
        </w:rPr>
        <w:t xml:space="preserve">with 95% confidence intervals. </w:t>
      </w:r>
    </w:p>
    <w:p w:rsidR="00FE19B9" w:rsidRPr="00FE19B9" w:rsidRDefault="00FE19B9" w:rsidP="00FE19B9">
      <w:pPr>
        <w:spacing w:line="360" w:lineRule="auto"/>
        <w:jc w:val="thaiDistribute"/>
        <w:rPr>
          <w:rFonts w:ascii="Times New Roman" w:hAnsi="Times New Roman" w:cs="Times New Roman"/>
          <w:color w:val="000000" w:themeColor="text1"/>
          <w:sz w:val="24"/>
          <w:szCs w:val="24"/>
          <w:vertAlign w:val="superscript"/>
        </w:rPr>
      </w:pPr>
      <w:r w:rsidRPr="00FE19B9">
        <w:rPr>
          <w:rFonts w:ascii="Times New Roman" w:hAnsi="Times New Roman" w:cs="Times New Roman"/>
          <w:color w:val="000000" w:themeColor="text1"/>
          <w:sz w:val="24"/>
          <w:szCs w:val="24"/>
        </w:rPr>
        <w:t>The initial model contained all variables that were known to be bio-sociologically important and those with p-value of bivariate analysis was 0.2 or less. Interaction terms that were clinically meaningful and p-value of 0.2 or less were also included. Backward elimination were used as methods for variable selection following methods proposed by Kleinbaum (1996).  We then obtained fully adjusted odds ratios and 95% confidence intervals.</w:t>
      </w:r>
      <w:r w:rsidRPr="00FE19B9">
        <w:rPr>
          <w:rFonts w:ascii="Times New Roman" w:hAnsi="Times New Roman" w:cs="Times New Roman"/>
          <w:color w:val="000000" w:themeColor="text1"/>
          <w:sz w:val="24"/>
          <w:szCs w:val="24"/>
          <w:vertAlign w:val="superscript"/>
        </w:rPr>
        <w:t xml:space="preserve"> </w:t>
      </w:r>
    </w:p>
    <w:p w:rsidR="00342D31" w:rsidRPr="00471D19" w:rsidRDefault="00FE19B9" w:rsidP="00F60EB5">
      <w:pPr>
        <w:spacing w:line="360" w:lineRule="auto"/>
        <w:jc w:val="thaiDistribute"/>
        <w:rPr>
          <w:rFonts w:ascii="Times New Roman" w:hAnsi="Times New Roman" w:cs="Times New Roman"/>
          <w:color w:val="000000" w:themeColor="text1"/>
          <w:sz w:val="24"/>
          <w:szCs w:val="24"/>
        </w:rPr>
      </w:pPr>
      <w:r w:rsidRPr="00FE19B9">
        <w:rPr>
          <w:rFonts w:ascii="Times New Roman" w:hAnsi="Times New Roman" w:cs="Times New Roman"/>
          <w:color w:val="000000" w:themeColor="text1"/>
          <w:sz w:val="24"/>
          <w:szCs w:val="24"/>
        </w:rPr>
        <w:t>Model adequacy assessments were performed by examining for goodness of fit and most influential observation. Sensitivity analysis was also performed for the appearance of influential observations and missing values. We regarded a two sided p</w:t>
      </w:r>
      <w:r w:rsidRPr="00FE19B9">
        <w:rPr>
          <w:rFonts w:ascii="Times New Roman" w:hAnsi="Times New Roman" w:cs="Times New Roman"/>
          <w:color w:val="000000" w:themeColor="text1"/>
          <w:sz w:val="24"/>
          <w:szCs w:val="24"/>
          <w:vertAlign w:val="superscript"/>
        </w:rPr>
        <w:t>-</w:t>
      </w:r>
      <w:r w:rsidRPr="00FE19B9">
        <w:rPr>
          <w:rFonts w:ascii="Times New Roman" w:hAnsi="Times New Roman" w:cs="Times New Roman"/>
          <w:color w:val="000000" w:themeColor="text1"/>
          <w:sz w:val="24"/>
          <w:szCs w:val="24"/>
        </w:rPr>
        <w:t xml:space="preserve">value less than 0.05 or a 95% confidence interval </w:t>
      </w:r>
      <w:r>
        <w:rPr>
          <w:rFonts w:ascii="Times New Roman" w:hAnsi="Times New Roman" w:cs="Times New Roman"/>
          <w:color w:val="000000" w:themeColor="text1"/>
          <w:sz w:val="24"/>
          <w:szCs w:val="24"/>
        </w:rPr>
        <w:t>.</w:t>
      </w:r>
      <w:r w:rsidR="00FB4093" w:rsidRPr="00471D19">
        <w:rPr>
          <w:rFonts w:ascii="Times New Roman" w:hAnsi="Times New Roman" w:cs="Times New Roman"/>
          <w:color w:val="000000"/>
          <w:sz w:val="24"/>
          <w:szCs w:val="24"/>
        </w:rPr>
        <w:t>All analyses were performed using</w:t>
      </w:r>
      <w:r w:rsidR="00FB4093" w:rsidRPr="00471D19">
        <w:rPr>
          <w:rFonts w:ascii="Times New Roman" w:hAnsi="Times New Roman" w:cs="Times New Roman"/>
          <w:sz w:val="24"/>
          <w:szCs w:val="24"/>
        </w:rPr>
        <w:t xml:space="preserve"> Stata version 12.0 (StataCorp, College Station, TX). All test statistics were two-sided and a p-value of less than 0.05 was considered statistical significan</w:t>
      </w:r>
      <w:r w:rsidR="00342D31" w:rsidRPr="00471D19">
        <w:rPr>
          <w:rFonts w:ascii="Times New Roman" w:hAnsi="Times New Roman" w:cs="Times New Roman"/>
          <w:sz w:val="24"/>
          <w:szCs w:val="24"/>
        </w:rPr>
        <w:t>t.</w:t>
      </w:r>
    </w:p>
    <w:p w:rsidR="00D30793" w:rsidRDefault="00D30793" w:rsidP="00CB7342">
      <w:pPr>
        <w:spacing w:line="360" w:lineRule="auto"/>
        <w:jc w:val="both"/>
        <w:rPr>
          <w:rFonts w:ascii="Times New Roman" w:hAnsi="Times New Roman" w:cs="Times New Roman"/>
          <w:b/>
          <w:bCs/>
          <w:sz w:val="28"/>
        </w:rPr>
      </w:pPr>
    </w:p>
    <w:p w:rsidR="00D30793" w:rsidRDefault="00D30793" w:rsidP="00CB7342">
      <w:pPr>
        <w:spacing w:line="360" w:lineRule="auto"/>
        <w:jc w:val="both"/>
        <w:rPr>
          <w:rFonts w:ascii="Times New Roman" w:hAnsi="Times New Roman" w:cs="Times New Roman"/>
          <w:b/>
          <w:bCs/>
          <w:sz w:val="28"/>
        </w:rPr>
      </w:pPr>
    </w:p>
    <w:p w:rsidR="00D30793" w:rsidRDefault="00D30793" w:rsidP="00CB7342">
      <w:pPr>
        <w:spacing w:line="360" w:lineRule="auto"/>
        <w:jc w:val="both"/>
        <w:rPr>
          <w:rFonts w:ascii="Times New Roman" w:hAnsi="Times New Roman" w:cs="Times New Roman"/>
          <w:b/>
          <w:bCs/>
          <w:sz w:val="28"/>
        </w:rPr>
      </w:pPr>
    </w:p>
    <w:p w:rsidR="00CB7342" w:rsidRPr="001F4AEE" w:rsidRDefault="00562234" w:rsidP="00CB7342">
      <w:pPr>
        <w:spacing w:line="360" w:lineRule="auto"/>
        <w:jc w:val="both"/>
        <w:rPr>
          <w:rFonts w:ascii="Times New Roman" w:hAnsi="Times New Roman" w:cs="Times New Roman"/>
          <w:b/>
          <w:bCs/>
          <w:sz w:val="28"/>
        </w:rPr>
      </w:pPr>
      <w:r w:rsidRPr="001F4AEE">
        <w:rPr>
          <w:rFonts w:ascii="Times New Roman" w:hAnsi="Times New Roman" w:cs="Times New Roman"/>
          <w:b/>
          <w:bCs/>
          <w:sz w:val="28"/>
        </w:rPr>
        <w:lastRenderedPageBreak/>
        <w:t>Results</w:t>
      </w:r>
    </w:p>
    <w:p w:rsidR="007E5198" w:rsidRDefault="00F42EFF" w:rsidP="00CB734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 </w:t>
      </w:r>
      <w:r>
        <w:rPr>
          <w:rFonts w:ascii="Times New Roman" w:eastAsia="Times New Roman" w:hAnsi="Times New Roman" w:cs="Times New Roman"/>
          <w:color w:val="000000" w:themeColor="text1"/>
          <w:sz w:val="24"/>
          <w:szCs w:val="24"/>
          <w:lang w:bidi="ar-SA"/>
        </w:rPr>
        <w:t>sample of 59750</w:t>
      </w:r>
      <w:r w:rsidRPr="00471D19">
        <w:rPr>
          <w:rFonts w:ascii="Times New Roman" w:eastAsia="Times New Roman" w:hAnsi="Times New Roman" w:cs="Times New Roman"/>
          <w:color w:val="000000" w:themeColor="text1"/>
          <w:sz w:val="24"/>
          <w:szCs w:val="24"/>
          <w:lang w:bidi="ar-SA"/>
        </w:rPr>
        <w:t xml:space="preserve"> patients with diabetes and/or hypertension</w:t>
      </w:r>
      <w:r w:rsidR="00C865C2">
        <w:rPr>
          <w:rFonts w:ascii="Times New Roman" w:eastAsia="Times New Roman" w:hAnsi="Times New Roman" w:cs="Times New Roman"/>
          <w:color w:val="000000" w:themeColor="text1"/>
          <w:sz w:val="24"/>
          <w:szCs w:val="24"/>
          <w:lang w:bidi="ar-SA"/>
        </w:rPr>
        <w:t xml:space="preserve"> </w:t>
      </w:r>
      <w:r w:rsidR="00C865C2">
        <w:rPr>
          <w:rFonts w:ascii="Times New Roman" w:hAnsi="Times New Roman" w:cs="Times New Roman"/>
          <w:sz w:val="24"/>
          <w:szCs w:val="24"/>
        </w:rPr>
        <w:t>were listed in these database in 2011</w:t>
      </w:r>
      <w:r w:rsidR="00C865C2" w:rsidRPr="00C865C2">
        <w:rPr>
          <w:rFonts w:ascii="Times New Roman" w:hAnsi="Times New Roman" w:cs="Times New Roman"/>
          <w:sz w:val="24"/>
          <w:szCs w:val="24"/>
        </w:rPr>
        <w:t xml:space="preserve"> were the population of this study.</w:t>
      </w:r>
      <w:r w:rsidR="007379D8">
        <w:rPr>
          <w:rFonts w:ascii="Times New Roman" w:hAnsi="Times New Roman" w:cs="Times New Roman"/>
          <w:sz w:val="24"/>
          <w:szCs w:val="24"/>
        </w:rPr>
        <w:t xml:space="preserve"> </w:t>
      </w:r>
      <w:r w:rsidR="00C865C2">
        <w:rPr>
          <w:rFonts w:ascii="Times New Roman" w:hAnsi="Times New Roman" w:cs="Times New Roman"/>
          <w:sz w:val="24"/>
          <w:szCs w:val="24"/>
        </w:rPr>
        <w:t xml:space="preserve">As this study was only based on Diabetes alone patients, 32890 patients of Hypertension alone and </w:t>
      </w:r>
      <w:r w:rsidR="00406035">
        <w:rPr>
          <w:rFonts w:ascii="Times New Roman" w:hAnsi="Times New Roman" w:cs="Times New Roman"/>
          <w:sz w:val="24"/>
          <w:szCs w:val="24"/>
        </w:rPr>
        <w:t>18207 of Diabetes with Hypertension patients were excluded .. Fig:</w:t>
      </w:r>
      <w:r w:rsidR="002866ED">
        <w:rPr>
          <w:rFonts w:ascii="Times New Roman" w:hAnsi="Times New Roman" w:cs="Times New Roman"/>
          <w:sz w:val="24"/>
          <w:szCs w:val="24"/>
        </w:rPr>
        <w:t xml:space="preserve"> </w:t>
      </w:r>
      <w:r w:rsidR="00406035">
        <w:rPr>
          <w:rFonts w:ascii="Times New Roman" w:hAnsi="Times New Roman" w:cs="Times New Roman"/>
          <w:sz w:val="24"/>
          <w:szCs w:val="24"/>
        </w:rPr>
        <w:t>1</w:t>
      </w:r>
    </w:p>
    <w:p w:rsidR="00361FC5" w:rsidRPr="007E5198" w:rsidRDefault="00E811D5" w:rsidP="00CB7342">
      <w:pPr>
        <w:spacing w:line="360" w:lineRule="auto"/>
        <w:jc w:val="both"/>
        <w:rPr>
          <w:rFonts w:ascii="Times New Roman" w:hAnsi="Times New Roman" w:cs="Times New Roman"/>
          <w:bCs/>
          <w:sz w:val="24"/>
          <w:szCs w:val="24"/>
        </w:rPr>
      </w:pPr>
      <w:r w:rsidRPr="00E811D5">
        <w:rPr>
          <w:rFonts w:ascii="Times New Roman" w:hAnsi="Times New Roman" w:cs="Times New Roman"/>
          <w:bCs/>
          <w:noProof/>
          <w:sz w:val="28"/>
          <w:lang w:bidi="ar-SA"/>
        </w:rPr>
        <w:pict>
          <v:rect id="_x0000_s1026" style="position:absolute;left:0;text-align:left;margin-left:147.75pt;margin-top:9.4pt;width:183pt;height:46.5pt;z-index:251658240">
            <v:textbox>
              <w:txbxContent>
                <w:p w:rsidR="00342D31" w:rsidRPr="00342D31" w:rsidRDefault="00BF2471" w:rsidP="00342D31">
                  <w:pPr>
                    <w:spacing w:after="0"/>
                    <w:jc w:val="center"/>
                    <w:rPr>
                      <w:rFonts w:ascii="Times New Roman" w:hAnsi="Times New Roman" w:cs="Times New Roman"/>
                      <w:szCs w:val="22"/>
                    </w:rPr>
                  </w:pPr>
                  <w:r>
                    <w:rPr>
                      <w:rFonts w:ascii="Times New Roman" w:hAnsi="Times New Roman" w:cs="Times New Roman"/>
                      <w:szCs w:val="22"/>
                    </w:rPr>
                    <w:t xml:space="preserve">Total number of </w:t>
                  </w:r>
                  <w:r w:rsidR="00342D31" w:rsidRPr="00342D31">
                    <w:rPr>
                      <w:rFonts w:ascii="Times New Roman" w:hAnsi="Times New Roman" w:cs="Times New Roman"/>
                      <w:szCs w:val="22"/>
                    </w:rPr>
                    <w:t>patients</w:t>
                  </w:r>
                </w:p>
                <w:p w:rsidR="00342D31" w:rsidRPr="00342D31" w:rsidRDefault="00342D31" w:rsidP="00342D31">
                  <w:pPr>
                    <w:spacing w:after="0"/>
                    <w:jc w:val="center"/>
                    <w:rPr>
                      <w:rFonts w:ascii="Times New Roman" w:hAnsi="Times New Roman" w:cs="Times New Roman"/>
                      <w:szCs w:val="22"/>
                    </w:rPr>
                  </w:pPr>
                  <w:r w:rsidRPr="00342D31">
                    <w:rPr>
                      <w:rFonts w:ascii="Times New Roman" w:hAnsi="Times New Roman" w:cs="Times New Roman"/>
                      <w:szCs w:val="22"/>
                    </w:rPr>
                    <w:t>(n=59750)</w:t>
                  </w:r>
                </w:p>
              </w:txbxContent>
            </v:textbox>
          </v:rect>
        </w:pict>
      </w:r>
    </w:p>
    <w:p w:rsidR="00361FC5" w:rsidRPr="00471D19" w:rsidRDefault="00E811D5" w:rsidP="00CB7342">
      <w:pPr>
        <w:spacing w:line="360" w:lineRule="auto"/>
        <w:jc w:val="both"/>
        <w:rPr>
          <w:rFonts w:ascii="Times New Roman" w:hAnsi="Times New Roman" w:cs="Times New Roman"/>
          <w:bCs/>
          <w:sz w:val="28"/>
        </w:rPr>
      </w:pPr>
      <w:r>
        <w:rPr>
          <w:rFonts w:ascii="Times New Roman" w:hAnsi="Times New Roman" w:cs="Times New Roman"/>
          <w:bCs/>
          <w:noProof/>
          <w:sz w:val="28"/>
          <w:lang w:bidi="ar-SA"/>
        </w:rPr>
        <w:pict>
          <v:rect id="_x0000_s1032" style="position:absolute;left:0;text-align:left;margin-left:358.5pt;margin-top:11.25pt;width:147pt;height:48.75pt;z-index:251662336">
            <v:textbox>
              <w:txbxContent>
                <w:p w:rsidR="004F640A" w:rsidRDefault="004F640A" w:rsidP="00831C5B">
                  <w:pPr>
                    <w:jc w:val="center"/>
                  </w:pPr>
                  <w:r>
                    <w:t xml:space="preserve">Exclude the patients </w:t>
                  </w:r>
                  <w:r w:rsidR="00BF2471">
                    <w:t>with Hypertension alone</w:t>
                  </w:r>
                </w:p>
              </w:txbxContent>
            </v:textbox>
          </v:rect>
        </w:pict>
      </w:r>
      <w:r w:rsidRPr="00E811D5">
        <w:rPr>
          <w:rFonts w:ascii="Times New Roman" w:hAnsi="Times New Roman" w:cs="Times New Roman"/>
          <w:noProof/>
          <w:sz w:val="24"/>
          <w:szCs w:val="24"/>
          <w:lang w:bidi="ar-SA"/>
        </w:rPr>
        <w:pict>
          <v:shapetype id="_x0000_t32" coordsize="21600,21600" o:spt="32" o:oned="t" path="m,l21600,21600e" filled="f">
            <v:path arrowok="t" fillok="f" o:connecttype="none"/>
            <o:lock v:ext="edit" shapetype="t"/>
          </v:shapetype>
          <v:shape id="_x0000_s1027" type="#_x0000_t32" style="position:absolute;left:0;text-align:left;margin-left:235.5pt;margin-top:21.75pt;width:0;height:38.25pt;z-index:251659264" o:connectortype="straight"/>
        </w:pict>
      </w:r>
    </w:p>
    <w:p w:rsidR="00361FC5" w:rsidRPr="00471D19" w:rsidRDefault="00E811D5" w:rsidP="00CB7342">
      <w:pPr>
        <w:spacing w:line="360" w:lineRule="auto"/>
        <w:jc w:val="both"/>
        <w:rPr>
          <w:rFonts w:ascii="Times New Roman" w:hAnsi="Times New Roman" w:cs="Times New Roman"/>
          <w:bCs/>
          <w:sz w:val="28"/>
        </w:rPr>
      </w:pPr>
      <w:r w:rsidRPr="00E811D5">
        <w:rPr>
          <w:rFonts w:ascii="Times New Roman" w:hAnsi="Times New Roman" w:cs="Times New Roman"/>
          <w:noProof/>
          <w:sz w:val="24"/>
          <w:szCs w:val="24"/>
          <w:lang w:bidi="ar-SA"/>
        </w:rPr>
        <w:pict>
          <v:shape id="_x0000_s1030" type="#_x0000_t32" style="position:absolute;left:0;text-align:left;margin-left:235.5pt;margin-top:6.25pt;width:123pt;height:0;z-index:251661312" o:connectortype="straight"/>
        </w:pict>
      </w:r>
      <w:r w:rsidRPr="00E811D5">
        <w:rPr>
          <w:rFonts w:ascii="Times New Roman" w:hAnsi="Times New Roman" w:cs="Times New Roman"/>
          <w:noProof/>
          <w:sz w:val="28"/>
          <w:lang w:bidi="ar-SA"/>
        </w:rPr>
        <w:pict>
          <v:rect id="_x0000_s1028" style="position:absolute;left:0;text-align:left;margin-left:151.5pt;margin-top:25.85pt;width:174.75pt;height:55.5pt;z-index:251660288">
            <v:textbox>
              <w:txbxContent>
                <w:p w:rsidR="00342D31" w:rsidRPr="00342D31" w:rsidRDefault="00342D31" w:rsidP="00342D31">
                  <w:pPr>
                    <w:spacing w:after="0"/>
                    <w:jc w:val="center"/>
                    <w:rPr>
                      <w:rFonts w:ascii="Times New Roman" w:hAnsi="Times New Roman" w:cs="Times New Roman"/>
                    </w:rPr>
                  </w:pPr>
                  <w:r w:rsidRPr="00342D31">
                    <w:rPr>
                      <w:rFonts w:ascii="Times New Roman" w:hAnsi="Times New Roman" w:cs="Times New Roman"/>
                    </w:rPr>
                    <w:t xml:space="preserve">Number of </w:t>
                  </w:r>
                  <w:r w:rsidR="00BF2471">
                    <w:rPr>
                      <w:rFonts w:ascii="Times New Roman" w:hAnsi="Times New Roman" w:cs="Times New Roman"/>
                    </w:rPr>
                    <w:t>patients with  Diabetes alone and Diabetes with Hypertension(n=</w:t>
                  </w:r>
                  <w:r w:rsidR="00F42EFF">
                    <w:rPr>
                      <w:rFonts w:ascii="Times New Roman" w:hAnsi="Times New Roman" w:cs="Times New Roman"/>
                    </w:rPr>
                    <w:t>26860</w:t>
                  </w:r>
                  <w:r w:rsidRPr="00342D31">
                    <w:rPr>
                      <w:rFonts w:ascii="Times New Roman" w:hAnsi="Times New Roman" w:cs="Times New Roman"/>
                    </w:rPr>
                    <w:t>)</w:t>
                  </w:r>
                </w:p>
                <w:p w:rsidR="00342D31" w:rsidRDefault="00342D31" w:rsidP="00342D31">
                  <w:pPr>
                    <w:spacing w:after="0"/>
                  </w:pPr>
                </w:p>
              </w:txbxContent>
            </v:textbox>
          </v:rect>
        </w:pict>
      </w:r>
    </w:p>
    <w:p w:rsidR="00361FC5" w:rsidRPr="00471D19" w:rsidRDefault="00361FC5" w:rsidP="00CB7342">
      <w:pPr>
        <w:spacing w:line="360" w:lineRule="auto"/>
        <w:jc w:val="both"/>
        <w:rPr>
          <w:rFonts w:ascii="Times New Roman" w:hAnsi="Times New Roman" w:cs="Times New Roman"/>
          <w:bCs/>
          <w:sz w:val="28"/>
        </w:rPr>
      </w:pPr>
    </w:p>
    <w:p w:rsidR="00342D31" w:rsidRPr="00471D19" w:rsidRDefault="00E811D5" w:rsidP="00CB7342">
      <w:pPr>
        <w:spacing w:line="360" w:lineRule="auto"/>
        <w:jc w:val="both"/>
        <w:rPr>
          <w:rFonts w:ascii="Times New Roman" w:hAnsi="Times New Roman" w:cs="Times New Roman"/>
          <w:bCs/>
          <w:sz w:val="28"/>
        </w:rPr>
      </w:pPr>
      <w:r>
        <w:rPr>
          <w:rFonts w:ascii="Times New Roman" w:hAnsi="Times New Roman" w:cs="Times New Roman"/>
          <w:bCs/>
          <w:noProof/>
          <w:sz w:val="28"/>
          <w:lang w:bidi="ar-SA"/>
        </w:rPr>
        <w:pict>
          <v:rect id="_x0000_s1037" style="position:absolute;left:0;text-align:left;margin-left:364.5pt;margin-top:.2pt;width:132.75pt;height:45pt;z-index:251666432">
            <v:textbox style="mso-next-textbox:#_x0000_s1037">
              <w:txbxContent>
                <w:p w:rsidR="00BF2471" w:rsidRDefault="00BF2471" w:rsidP="00831C5B">
                  <w:pPr>
                    <w:jc w:val="center"/>
                  </w:pPr>
                  <w:r>
                    <w:t>Exclude Diabetes with Hypertension patients</w:t>
                  </w:r>
                  <w:r w:rsidR="0045487E">
                    <w:t xml:space="preserve"> </w:t>
                  </w:r>
                </w:p>
              </w:txbxContent>
            </v:textbox>
          </v:rect>
        </w:pict>
      </w:r>
      <w:r w:rsidRPr="00E811D5">
        <w:rPr>
          <w:rFonts w:ascii="Times New Roman" w:hAnsi="Times New Roman" w:cs="Times New Roman"/>
          <w:noProof/>
          <w:sz w:val="28"/>
          <w:lang w:bidi="ar-SA"/>
        </w:rPr>
        <w:pict>
          <v:shape id="_x0000_s1036" type="#_x0000_t32" style="position:absolute;left:0;text-align:left;margin-left:235.55pt;margin-top:25.7pt;width:128.95pt;height:0;z-index:251665408" o:connectortype="straight"/>
        </w:pict>
      </w:r>
      <w:r>
        <w:rPr>
          <w:rFonts w:ascii="Times New Roman" w:hAnsi="Times New Roman" w:cs="Times New Roman"/>
          <w:bCs/>
          <w:noProof/>
          <w:sz w:val="28"/>
          <w:lang w:bidi="ar-SA"/>
        </w:rPr>
        <w:pict>
          <v:shape id="_x0000_s1034" type="#_x0000_t32" style="position:absolute;left:0;text-align:left;margin-left:235.5pt;margin-top:13.05pt;width:0;height:26.25pt;z-index:251663360" o:connectortype="straight"/>
        </w:pict>
      </w:r>
    </w:p>
    <w:p w:rsidR="00342D31" w:rsidRPr="00471D19" w:rsidRDefault="00E811D5" w:rsidP="00CB734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pict>
          <v:rect id="_x0000_s1035" style="position:absolute;left:0;text-align:left;margin-left:142.5pt;margin-top:5.15pt;width:192pt;height:42.75pt;z-index:251664384">
            <v:textbox style="mso-next-textbox:#_x0000_s1035">
              <w:txbxContent>
                <w:p w:rsidR="00BF2471" w:rsidRDefault="00831C5B" w:rsidP="00F42EFF">
                  <w:pPr>
                    <w:ind w:left="720" w:hanging="720"/>
                    <w:jc w:val="center"/>
                  </w:pPr>
                  <w:r>
                    <w:t>N</w:t>
                  </w:r>
                  <w:r w:rsidR="00BF2471">
                    <w:t>umber of patie</w:t>
                  </w:r>
                  <w:r>
                    <w:t>nts with Diabetes alone ( n=8653</w:t>
                  </w:r>
                  <w:r w:rsidR="00BF2471">
                    <w:t>)</w:t>
                  </w:r>
                </w:p>
              </w:txbxContent>
            </v:textbox>
          </v:rect>
        </w:pict>
      </w:r>
    </w:p>
    <w:p w:rsidR="00342D31" w:rsidRPr="00471D19" w:rsidRDefault="00E811D5" w:rsidP="00CB7342">
      <w:pPr>
        <w:spacing w:line="360" w:lineRule="auto"/>
        <w:jc w:val="both"/>
        <w:rPr>
          <w:rFonts w:ascii="Times New Roman" w:hAnsi="Times New Roman" w:cs="Times New Roman"/>
          <w:sz w:val="28"/>
        </w:rPr>
      </w:pPr>
      <w:r>
        <w:rPr>
          <w:rFonts w:ascii="Times New Roman" w:hAnsi="Times New Roman" w:cs="Times New Roman"/>
          <w:noProof/>
          <w:sz w:val="28"/>
          <w:lang w:bidi="ar-SA"/>
        </w:rPr>
        <w:pict>
          <v:rect id="_x0000_s1047" style="position:absolute;left:0;text-align:left;margin-left:354.05pt;margin-top:26.1pt;width:160.5pt;height:55.5pt;z-index:251673600">
            <v:textbox>
              <w:txbxContent>
                <w:p w:rsidR="00831C5B" w:rsidRDefault="00831C5B">
                  <w:r>
                    <w:t>Exclude diabetes alone patients with others treatments and exclude the missing data.</w:t>
                  </w:r>
                </w:p>
              </w:txbxContent>
            </v:textbox>
          </v:rect>
        </w:pict>
      </w:r>
      <w:r>
        <w:rPr>
          <w:rFonts w:ascii="Times New Roman" w:hAnsi="Times New Roman" w:cs="Times New Roman"/>
          <w:noProof/>
          <w:sz w:val="28"/>
          <w:lang w:bidi="ar-SA"/>
        </w:rPr>
        <w:pict>
          <v:shape id="_x0000_s1040" type="#_x0000_t32" style="position:absolute;left:0;text-align:left;margin-left:235.5pt;margin-top:17.2pt;width:.05pt;height:43.3pt;z-index:251667456" o:connectortype="straight"/>
        </w:pict>
      </w:r>
    </w:p>
    <w:p w:rsidR="00652CA4" w:rsidRPr="00471D19" w:rsidRDefault="00E811D5" w:rsidP="00CB7342">
      <w:pPr>
        <w:spacing w:line="360" w:lineRule="auto"/>
        <w:jc w:val="both"/>
        <w:rPr>
          <w:rFonts w:ascii="Times New Roman" w:hAnsi="Times New Roman" w:cs="Times New Roman"/>
          <w:sz w:val="28"/>
        </w:rPr>
      </w:pPr>
      <w:r>
        <w:rPr>
          <w:rFonts w:ascii="Times New Roman" w:hAnsi="Times New Roman" w:cs="Times New Roman"/>
          <w:noProof/>
          <w:sz w:val="28"/>
          <w:lang w:bidi="ar-SA"/>
        </w:rPr>
        <w:pict>
          <v:shape id="_x0000_s1042" type="#_x0000_t32" style="position:absolute;left:0;text-align:left;margin-left:235.45pt;margin-top:16.65pt;width:36pt;height:0;z-index:251669504" o:connectortype="straight"/>
        </w:pict>
      </w:r>
      <w:r>
        <w:rPr>
          <w:rFonts w:ascii="Times New Roman" w:hAnsi="Times New Roman" w:cs="Times New Roman"/>
          <w:noProof/>
          <w:sz w:val="28"/>
          <w:lang w:bidi="ar-SA"/>
        </w:rPr>
        <w:pict>
          <v:shape id="_x0000_s1046" type="#_x0000_t32" style="position:absolute;left:0;text-align:left;margin-left:271.55pt;margin-top:16.65pt;width:82.5pt;height:0;z-index:251672576" o:connectortype="straight"/>
        </w:pict>
      </w:r>
      <w:r>
        <w:rPr>
          <w:rFonts w:ascii="Times New Roman" w:hAnsi="Times New Roman" w:cs="Times New Roman"/>
          <w:noProof/>
          <w:sz w:val="28"/>
          <w:lang w:bidi="ar-SA"/>
        </w:rPr>
        <w:pict>
          <v:shape id="_x0000_s1045" type="#_x0000_t32" style="position:absolute;left:0;text-align:left;margin-left:235.45pt;margin-top:12.85pt;width:.05pt;height:29.35pt;flip:y;z-index:251671552" o:connectortype="straight"/>
        </w:pict>
      </w:r>
    </w:p>
    <w:p w:rsidR="00831C5B" w:rsidRDefault="00E811D5" w:rsidP="00CB7342">
      <w:pPr>
        <w:spacing w:line="360" w:lineRule="auto"/>
        <w:jc w:val="both"/>
        <w:rPr>
          <w:rFonts w:ascii="Times New Roman" w:hAnsi="Times New Roman" w:cs="Times New Roman"/>
          <w:sz w:val="24"/>
          <w:szCs w:val="24"/>
        </w:rPr>
      </w:pPr>
      <w:r w:rsidRPr="00E811D5">
        <w:rPr>
          <w:rFonts w:ascii="Times New Roman" w:hAnsi="Times New Roman" w:cs="Times New Roman"/>
          <w:noProof/>
          <w:sz w:val="28"/>
          <w:lang w:bidi="ar-SA"/>
        </w:rPr>
        <w:pict>
          <v:rect id="_x0000_s1041" style="position:absolute;left:0;text-align:left;margin-left:139.5pt;margin-top:8.05pt;width:195pt;height:56.25pt;z-index:251668480">
            <v:textbox>
              <w:txbxContent>
                <w:p w:rsidR="00831C5B" w:rsidRDefault="00831C5B">
                  <w:r>
                    <w:t>Total number of diabetes alone patient who were on non pharmacological and pharmacological treatments (n=8421)</w:t>
                  </w:r>
                </w:p>
              </w:txbxContent>
            </v:textbox>
          </v:rect>
        </w:pict>
      </w:r>
    </w:p>
    <w:p w:rsidR="00332862" w:rsidRDefault="00C447E0" w:rsidP="00CB7342">
      <w:pPr>
        <w:spacing w:line="360" w:lineRule="auto"/>
        <w:jc w:val="both"/>
        <w:rPr>
          <w:rFonts w:ascii="Times New Roman" w:hAnsi="Times New Roman" w:cs="Times New Roman"/>
          <w:sz w:val="24"/>
          <w:szCs w:val="24"/>
        </w:rPr>
      </w:pPr>
      <w:r>
        <w:rPr>
          <w:rFonts w:ascii="Times New Roman" w:hAnsi="Times New Roman" w:cs="Times New Roman"/>
          <w:sz w:val="24"/>
          <w:szCs w:val="24"/>
        </w:rPr>
        <w:t>Fig1:Inclusion flow chart</w:t>
      </w:r>
    </w:p>
    <w:p w:rsidR="00FC415B" w:rsidRDefault="00FC415B" w:rsidP="00CB7342">
      <w:pPr>
        <w:spacing w:line="360" w:lineRule="auto"/>
        <w:jc w:val="both"/>
        <w:rPr>
          <w:rFonts w:ascii="Times New Roman" w:hAnsi="Times New Roman" w:cs="Times New Roman"/>
          <w:sz w:val="24"/>
          <w:szCs w:val="24"/>
        </w:rPr>
      </w:pPr>
    </w:p>
    <w:p w:rsidR="00D30793" w:rsidRDefault="00D30793" w:rsidP="00CB7342">
      <w:pPr>
        <w:spacing w:line="360" w:lineRule="auto"/>
        <w:jc w:val="both"/>
        <w:rPr>
          <w:rFonts w:ascii="Times New Roman" w:hAnsi="Times New Roman" w:cs="Times New Roman"/>
          <w:sz w:val="24"/>
          <w:szCs w:val="24"/>
        </w:rPr>
      </w:pPr>
    </w:p>
    <w:p w:rsidR="00D30793" w:rsidRDefault="00D30793" w:rsidP="00CB7342">
      <w:pPr>
        <w:spacing w:line="360" w:lineRule="auto"/>
        <w:jc w:val="both"/>
        <w:rPr>
          <w:rFonts w:ascii="Times New Roman" w:hAnsi="Times New Roman" w:cs="Times New Roman"/>
          <w:sz w:val="24"/>
          <w:szCs w:val="24"/>
        </w:rPr>
      </w:pPr>
    </w:p>
    <w:p w:rsidR="00D30793" w:rsidRDefault="00D30793" w:rsidP="00CB7342">
      <w:pPr>
        <w:spacing w:line="360" w:lineRule="auto"/>
        <w:jc w:val="both"/>
        <w:rPr>
          <w:rFonts w:ascii="Times New Roman" w:hAnsi="Times New Roman" w:cs="Times New Roman"/>
          <w:sz w:val="24"/>
          <w:szCs w:val="24"/>
        </w:rPr>
      </w:pPr>
    </w:p>
    <w:p w:rsidR="00D30793" w:rsidRDefault="00D30793" w:rsidP="00CB7342">
      <w:pPr>
        <w:spacing w:line="360" w:lineRule="auto"/>
        <w:jc w:val="both"/>
        <w:rPr>
          <w:rFonts w:ascii="Times New Roman" w:hAnsi="Times New Roman" w:cs="Times New Roman"/>
          <w:sz w:val="24"/>
          <w:szCs w:val="24"/>
        </w:rPr>
      </w:pPr>
    </w:p>
    <w:p w:rsidR="00DD6D57" w:rsidRDefault="00DD6D57" w:rsidP="00CB7342">
      <w:pPr>
        <w:spacing w:line="360" w:lineRule="auto"/>
        <w:jc w:val="both"/>
        <w:rPr>
          <w:rFonts w:ascii="Times New Roman" w:hAnsi="Times New Roman" w:cs="Times New Roman"/>
          <w:sz w:val="24"/>
          <w:szCs w:val="24"/>
        </w:rPr>
      </w:pPr>
    </w:p>
    <w:p w:rsidR="00DD6D57" w:rsidRDefault="00DD6D57" w:rsidP="00CB7342">
      <w:pPr>
        <w:spacing w:line="360" w:lineRule="auto"/>
        <w:jc w:val="both"/>
        <w:rPr>
          <w:rFonts w:ascii="Times New Roman" w:hAnsi="Times New Roman" w:cs="Times New Roman"/>
          <w:sz w:val="24"/>
          <w:szCs w:val="24"/>
        </w:rPr>
      </w:pPr>
    </w:p>
    <w:p w:rsidR="00771AA7" w:rsidRDefault="00771AA7" w:rsidP="00CB7342">
      <w:pPr>
        <w:spacing w:line="360" w:lineRule="auto"/>
        <w:jc w:val="both"/>
        <w:rPr>
          <w:rFonts w:ascii="Times New Roman" w:hAnsi="Times New Roman" w:cs="Times New Roman"/>
          <w:sz w:val="24"/>
          <w:szCs w:val="24"/>
        </w:rPr>
      </w:pPr>
      <w:r w:rsidRPr="00771AA7">
        <w:rPr>
          <w:rFonts w:ascii="Times New Roman" w:hAnsi="Times New Roman" w:cs="Times New Roman"/>
          <w:sz w:val="24"/>
          <w:szCs w:val="24"/>
        </w:rPr>
        <w:lastRenderedPageBreak/>
        <w:t>Socio-</w:t>
      </w:r>
      <w:r>
        <w:rPr>
          <w:rFonts w:ascii="Times New Roman" w:hAnsi="Times New Roman" w:cs="Times New Roman"/>
          <w:sz w:val="24"/>
          <w:szCs w:val="24"/>
        </w:rPr>
        <w:t>demographic characteristics</w:t>
      </w:r>
    </w:p>
    <w:p w:rsidR="00FC415B" w:rsidRDefault="00771AA7" w:rsidP="00FC415B">
      <w:pPr>
        <w:spacing w:before="240" w:after="0"/>
        <w:rPr>
          <w:rFonts w:ascii="Times New Roman" w:hAnsi="Times New Roman" w:cs="Times New Roman"/>
          <w:sz w:val="24"/>
          <w:szCs w:val="24"/>
        </w:rPr>
      </w:pPr>
      <w:r>
        <w:rPr>
          <w:rFonts w:ascii="Times New Roman" w:hAnsi="Times New Roman" w:cs="Times New Roman"/>
          <w:sz w:val="24"/>
          <w:szCs w:val="24"/>
        </w:rPr>
        <w:t>Of  8421 type 2 diabetes mellitus patients, most of them 71% are female with the mean age of 56.17 years old , range (20-98) . About half of the type 2 DM patients from this study have normal BMI (50.70%) and</w:t>
      </w:r>
      <w:r w:rsidR="00441834">
        <w:rPr>
          <w:rFonts w:ascii="Times New Roman" w:hAnsi="Times New Roman" w:cs="Times New Roman"/>
          <w:sz w:val="24"/>
          <w:szCs w:val="24"/>
        </w:rPr>
        <w:t xml:space="preserve"> most of them</w:t>
      </w:r>
      <w:r>
        <w:rPr>
          <w:rFonts w:ascii="Times New Roman" w:hAnsi="Times New Roman" w:cs="Times New Roman"/>
          <w:sz w:val="24"/>
          <w:szCs w:val="24"/>
        </w:rPr>
        <w:t xml:space="preserve"> 49.81% have duration of diabetes &lt; 5years. </w:t>
      </w:r>
      <w:r w:rsidR="00FC415B">
        <w:rPr>
          <w:rFonts w:ascii="Times New Roman" w:hAnsi="Times New Roman" w:cs="Times New Roman"/>
          <w:sz w:val="24"/>
          <w:szCs w:val="24"/>
        </w:rPr>
        <w:t>Among total participants of this study, 77.69% of type 2 DM  patients took pharmacological treatments of  OHA alone and only 1.78%of patients were on  non-pharmacological treatment of lifestyle modifications.</w:t>
      </w:r>
    </w:p>
    <w:p w:rsidR="00D054DE" w:rsidRPr="00FC415B" w:rsidRDefault="00771AA7" w:rsidP="00CB73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54DE" w:rsidRPr="00471D19">
        <w:rPr>
          <w:rFonts w:ascii="Times New Roman" w:hAnsi="Times New Roman" w:cs="Times New Roman"/>
          <w:sz w:val="28"/>
        </w:rPr>
        <w:t xml:space="preserve">Table 1. </w:t>
      </w:r>
      <w:r w:rsidR="00765C1C">
        <w:rPr>
          <w:rFonts w:ascii="Times New Roman" w:hAnsi="Times New Roman" w:cs="Times New Roman"/>
          <w:color w:val="000000" w:themeColor="text1"/>
          <w:sz w:val="28"/>
        </w:rPr>
        <w:t>Baseline</w:t>
      </w:r>
      <w:r w:rsidR="005446FD" w:rsidRPr="00F33057">
        <w:rPr>
          <w:rFonts w:ascii="Times New Roman" w:hAnsi="Times New Roman" w:cs="Times New Roman"/>
          <w:color w:val="000000" w:themeColor="text1"/>
          <w:sz w:val="28"/>
        </w:rPr>
        <w:t xml:space="preserve"> </w:t>
      </w:r>
      <w:r w:rsidR="00D054DE" w:rsidRPr="00F33057">
        <w:rPr>
          <w:rFonts w:ascii="Times New Roman" w:hAnsi="Times New Roman" w:cs="Times New Roman"/>
          <w:color w:val="000000" w:themeColor="text1"/>
          <w:sz w:val="28"/>
        </w:rPr>
        <w:t>characterist</w:t>
      </w:r>
      <w:r w:rsidR="00B3282E" w:rsidRPr="00F33057">
        <w:rPr>
          <w:rFonts w:ascii="Times New Roman" w:hAnsi="Times New Roman" w:cs="Times New Roman"/>
          <w:color w:val="000000" w:themeColor="text1"/>
          <w:sz w:val="28"/>
        </w:rPr>
        <w:t xml:space="preserve">ics, </w:t>
      </w:r>
      <w:r w:rsidR="005446FD" w:rsidRPr="00F33057">
        <w:rPr>
          <w:rFonts w:ascii="Times New Roman" w:hAnsi="Times New Roman" w:cs="Times New Roman"/>
          <w:color w:val="000000" w:themeColor="text1"/>
          <w:sz w:val="28"/>
        </w:rPr>
        <w:t xml:space="preserve">in participants </w:t>
      </w:r>
      <w:r w:rsidR="00813BDD" w:rsidRPr="00F33057">
        <w:rPr>
          <w:rFonts w:ascii="Times New Roman" w:hAnsi="Times New Roman" w:cs="Times New Roman"/>
          <w:color w:val="000000" w:themeColor="text1"/>
          <w:sz w:val="28"/>
        </w:rPr>
        <w:t>(n=8421</w:t>
      </w:r>
      <w:r w:rsidR="00D054DE" w:rsidRPr="00F33057">
        <w:rPr>
          <w:rFonts w:ascii="Times New Roman" w:hAnsi="Times New Roman" w:cs="Times New Roman"/>
          <w:color w:val="000000" w:themeColor="text1"/>
          <w:sz w:val="28"/>
        </w:rPr>
        <w:t>)</w:t>
      </w:r>
    </w:p>
    <w:tbl>
      <w:tblPr>
        <w:tblStyle w:val="TableGrid"/>
        <w:tblpPr w:leftFromText="180" w:rightFromText="180" w:vertAnchor="text" w:horzAnchor="margin" w:tblpY="13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2"/>
        <w:gridCol w:w="3146"/>
        <w:gridCol w:w="3240"/>
      </w:tblGrid>
      <w:tr w:rsidR="00765C1C" w:rsidTr="00765C1C">
        <w:trPr>
          <w:trHeight w:val="665"/>
        </w:trPr>
        <w:tc>
          <w:tcPr>
            <w:tcW w:w="3172" w:type="dxa"/>
          </w:tcPr>
          <w:p w:rsidR="00765C1C" w:rsidRDefault="00765C1C" w:rsidP="00584AA9">
            <w:pPr>
              <w:spacing w:before="240"/>
              <w:jc w:val="center"/>
              <w:rPr>
                <w:rFonts w:ascii="Times New Roman" w:hAnsi="Times New Roman" w:cs="Times New Roman"/>
                <w:sz w:val="24"/>
                <w:szCs w:val="24"/>
              </w:rPr>
            </w:pPr>
            <w:r>
              <w:rPr>
                <w:rFonts w:ascii="Times New Roman" w:hAnsi="Times New Roman" w:cs="Times New Roman"/>
                <w:sz w:val="24"/>
                <w:szCs w:val="24"/>
              </w:rPr>
              <w:t>Baseline Characteristics</w:t>
            </w:r>
          </w:p>
        </w:tc>
        <w:tc>
          <w:tcPr>
            <w:tcW w:w="3146" w:type="dxa"/>
          </w:tcPr>
          <w:p w:rsidR="00765C1C" w:rsidRDefault="00765C1C" w:rsidP="00584AA9">
            <w:pPr>
              <w:spacing w:before="240"/>
              <w:jc w:val="center"/>
              <w:rPr>
                <w:rFonts w:ascii="Times New Roman" w:hAnsi="Times New Roman" w:cs="Times New Roman"/>
                <w:sz w:val="24"/>
                <w:szCs w:val="24"/>
              </w:rPr>
            </w:pPr>
            <w:r>
              <w:rPr>
                <w:rFonts w:ascii="Times New Roman" w:hAnsi="Times New Roman" w:cs="Times New Roman"/>
                <w:sz w:val="24"/>
                <w:szCs w:val="24"/>
              </w:rPr>
              <w:t>Number (n)</w:t>
            </w:r>
          </w:p>
        </w:tc>
        <w:tc>
          <w:tcPr>
            <w:tcW w:w="3240" w:type="dxa"/>
          </w:tcPr>
          <w:p w:rsidR="00765C1C" w:rsidRDefault="00765C1C" w:rsidP="00584AA9">
            <w:pPr>
              <w:spacing w:before="240"/>
              <w:jc w:val="center"/>
              <w:rPr>
                <w:rFonts w:ascii="Times New Roman" w:hAnsi="Times New Roman" w:cs="Times New Roman"/>
                <w:sz w:val="24"/>
                <w:szCs w:val="24"/>
              </w:rPr>
            </w:pPr>
            <w:r>
              <w:rPr>
                <w:rFonts w:ascii="Times New Roman" w:hAnsi="Times New Roman" w:cs="Times New Roman"/>
                <w:sz w:val="24"/>
                <w:szCs w:val="24"/>
              </w:rPr>
              <w:t>Percentage (%)</w:t>
            </w:r>
          </w:p>
        </w:tc>
      </w:tr>
      <w:tr w:rsidR="00765C1C" w:rsidTr="00765C1C">
        <w:tc>
          <w:tcPr>
            <w:tcW w:w="3172" w:type="dxa"/>
          </w:tcPr>
          <w:p w:rsidR="00765C1C" w:rsidRDefault="00765C1C" w:rsidP="00584AA9">
            <w:pPr>
              <w:rPr>
                <w:rFonts w:ascii="Times New Roman" w:hAnsi="Times New Roman" w:cs="Times New Roman"/>
                <w:b/>
                <w:sz w:val="24"/>
                <w:szCs w:val="24"/>
              </w:rPr>
            </w:pPr>
            <w:r w:rsidRPr="00813BDD">
              <w:rPr>
                <w:rFonts w:ascii="Times New Roman" w:hAnsi="Times New Roman" w:cs="Times New Roman"/>
                <w:b/>
                <w:sz w:val="24"/>
                <w:szCs w:val="24"/>
              </w:rPr>
              <w:t>Gender</w:t>
            </w:r>
          </w:p>
          <w:p w:rsidR="00765C1C" w:rsidRPr="00813BDD" w:rsidRDefault="00765C1C" w:rsidP="00584AA9">
            <w:pPr>
              <w:spacing w:line="276" w:lineRule="auto"/>
              <w:rPr>
                <w:rFonts w:ascii="Times New Roman" w:hAnsi="Times New Roman" w:cs="Times New Roman"/>
                <w:b/>
                <w:sz w:val="24"/>
                <w:szCs w:val="24"/>
              </w:rPr>
            </w:pPr>
            <w:r>
              <w:rPr>
                <w:rFonts w:ascii="Times New Roman" w:hAnsi="Times New Roman" w:cs="Times New Roman"/>
                <w:sz w:val="24"/>
                <w:szCs w:val="24"/>
              </w:rPr>
              <w:t>Male</w:t>
            </w:r>
          </w:p>
          <w:p w:rsidR="00765C1C" w:rsidRDefault="00765C1C" w:rsidP="00584AA9">
            <w:pPr>
              <w:spacing w:line="276" w:lineRule="auto"/>
              <w:rPr>
                <w:rFonts w:ascii="Times New Roman" w:hAnsi="Times New Roman" w:cs="Times New Roman"/>
                <w:sz w:val="24"/>
                <w:szCs w:val="24"/>
              </w:rPr>
            </w:pPr>
            <w:r>
              <w:rPr>
                <w:rFonts w:ascii="Times New Roman" w:hAnsi="Times New Roman" w:cs="Times New Roman"/>
                <w:sz w:val="24"/>
                <w:szCs w:val="24"/>
              </w:rPr>
              <w:t>Female</w:t>
            </w:r>
          </w:p>
        </w:tc>
        <w:tc>
          <w:tcPr>
            <w:tcW w:w="3146" w:type="dxa"/>
          </w:tcPr>
          <w:p w:rsidR="00765C1C" w:rsidRDefault="00765C1C" w:rsidP="00FC415B">
            <w:pPr>
              <w:jc w:val="center"/>
              <w:rPr>
                <w:rFonts w:ascii="Times New Roman" w:hAnsi="Times New Roman" w:cs="Times New Roman"/>
                <w:sz w:val="24"/>
                <w:szCs w:val="24"/>
              </w:rPr>
            </w:pP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2442</w:t>
            </w: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5978</w:t>
            </w:r>
          </w:p>
          <w:p w:rsidR="00765C1C" w:rsidRDefault="00765C1C" w:rsidP="00FC415B">
            <w:pPr>
              <w:jc w:val="center"/>
              <w:rPr>
                <w:rFonts w:ascii="Times New Roman" w:hAnsi="Times New Roman" w:cs="Times New Roman"/>
                <w:sz w:val="24"/>
                <w:szCs w:val="24"/>
              </w:rPr>
            </w:pPr>
          </w:p>
        </w:tc>
        <w:tc>
          <w:tcPr>
            <w:tcW w:w="3240" w:type="dxa"/>
          </w:tcPr>
          <w:p w:rsidR="00765C1C" w:rsidRDefault="00765C1C" w:rsidP="00FC415B">
            <w:pPr>
              <w:jc w:val="center"/>
              <w:rPr>
                <w:rFonts w:ascii="Times New Roman" w:hAnsi="Times New Roman" w:cs="Times New Roman"/>
                <w:sz w:val="24"/>
                <w:szCs w:val="24"/>
              </w:rPr>
            </w:pP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29</w:t>
            </w: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71</w:t>
            </w:r>
          </w:p>
        </w:tc>
      </w:tr>
      <w:tr w:rsidR="00765C1C" w:rsidTr="00765C1C">
        <w:tc>
          <w:tcPr>
            <w:tcW w:w="3172" w:type="dxa"/>
          </w:tcPr>
          <w:p w:rsidR="00765C1C" w:rsidRPr="00813BDD" w:rsidRDefault="00765C1C" w:rsidP="00584AA9">
            <w:pPr>
              <w:rPr>
                <w:rFonts w:ascii="Times New Roman" w:hAnsi="Times New Roman" w:cs="Times New Roman"/>
                <w:b/>
                <w:sz w:val="24"/>
                <w:szCs w:val="24"/>
              </w:rPr>
            </w:pPr>
            <w:r w:rsidRPr="00813BDD">
              <w:rPr>
                <w:rFonts w:ascii="Times New Roman" w:hAnsi="Times New Roman" w:cs="Times New Roman"/>
                <w:b/>
                <w:sz w:val="24"/>
                <w:szCs w:val="24"/>
              </w:rPr>
              <w:t>Age in years</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 xml:space="preserve">&lt;50 </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50-69.9</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&gt;60</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Mean=, SD=1</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Medium=, Range=</w:t>
            </w:r>
          </w:p>
          <w:p w:rsidR="00765C1C" w:rsidRDefault="00765C1C" w:rsidP="00584AA9">
            <w:pPr>
              <w:rPr>
                <w:rFonts w:ascii="Times New Roman" w:hAnsi="Times New Roman" w:cs="Times New Roman"/>
                <w:sz w:val="24"/>
                <w:szCs w:val="24"/>
              </w:rPr>
            </w:pPr>
          </w:p>
        </w:tc>
        <w:tc>
          <w:tcPr>
            <w:tcW w:w="3146" w:type="dxa"/>
          </w:tcPr>
          <w:p w:rsidR="00765C1C" w:rsidRDefault="00765C1C" w:rsidP="004973D6">
            <w:pPr>
              <w:jc w:val="center"/>
              <w:rPr>
                <w:rFonts w:ascii="Times New Roman" w:hAnsi="Times New Roman" w:cs="Times New Roman"/>
                <w:sz w:val="24"/>
                <w:szCs w:val="24"/>
              </w:rPr>
            </w:pPr>
          </w:p>
          <w:p w:rsidR="00765C1C" w:rsidRDefault="00765C1C" w:rsidP="004973D6">
            <w:pPr>
              <w:jc w:val="center"/>
              <w:rPr>
                <w:rFonts w:ascii="Times New Roman" w:hAnsi="Times New Roman" w:cs="Times New Roman"/>
                <w:sz w:val="24"/>
                <w:szCs w:val="24"/>
              </w:rPr>
            </w:pPr>
          </w:p>
        </w:tc>
        <w:tc>
          <w:tcPr>
            <w:tcW w:w="3240" w:type="dxa"/>
          </w:tcPr>
          <w:p w:rsidR="00765C1C" w:rsidRDefault="00765C1C" w:rsidP="004973D6">
            <w:pPr>
              <w:jc w:val="center"/>
              <w:rPr>
                <w:rFonts w:ascii="Times New Roman" w:hAnsi="Times New Roman" w:cs="Times New Roman"/>
                <w:sz w:val="24"/>
                <w:szCs w:val="24"/>
              </w:rPr>
            </w:pPr>
          </w:p>
          <w:p w:rsidR="00765C1C" w:rsidRDefault="00765C1C" w:rsidP="004973D6">
            <w:pPr>
              <w:jc w:val="center"/>
              <w:rPr>
                <w:rFonts w:ascii="Times New Roman" w:hAnsi="Times New Roman" w:cs="Times New Roman"/>
                <w:sz w:val="24"/>
                <w:szCs w:val="24"/>
              </w:rPr>
            </w:pPr>
          </w:p>
        </w:tc>
      </w:tr>
      <w:tr w:rsidR="00765C1C" w:rsidTr="00765C1C">
        <w:tc>
          <w:tcPr>
            <w:tcW w:w="3172" w:type="dxa"/>
          </w:tcPr>
          <w:p w:rsidR="00765C1C" w:rsidRPr="00813BDD" w:rsidRDefault="00765C1C" w:rsidP="00584AA9">
            <w:pPr>
              <w:rPr>
                <w:rFonts w:ascii="Times New Roman" w:hAnsi="Times New Roman" w:cs="Times New Roman"/>
                <w:b/>
                <w:sz w:val="24"/>
                <w:szCs w:val="24"/>
              </w:rPr>
            </w:pPr>
            <w:r w:rsidRPr="00813BDD">
              <w:rPr>
                <w:rFonts w:ascii="Times New Roman" w:hAnsi="Times New Roman" w:cs="Times New Roman"/>
                <w:b/>
                <w:sz w:val="24"/>
                <w:szCs w:val="24"/>
              </w:rPr>
              <w:t>BMI in kg/m</w:t>
            </w:r>
            <w:r w:rsidRPr="00813BDD">
              <w:rPr>
                <w:rFonts w:ascii="Times New Roman" w:hAnsi="Times New Roman" w:cs="Times New Roman"/>
                <w:b/>
                <w:sz w:val="24"/>
                <w:szCs w:val="24"/>
                <w:vertAlign w:val="superscript"/>
              </w:rPr>
              <w:t>2</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18.5-24.99 (normal)</w:t>
            </w:r>
            <w:r>
              <w:rPr>
                <w:rFonts w:ascii="Times New Roman" w:hAnsi="Times New Roman" w:cs="Times New Roman"/>
                <w:sz w:val="24"/>
                <w:szCs w:val="24"/>
              </w:rPr>
              <w:br/>
              <w:t>&gt;=25 (overweight)</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&gt;=30 (obesity)</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Mean=24.77 , SD=4.08</w:t>
            </w:r>
          </w:p>
          <w:p w:rsidR="00765C1C" w:rsidRDefault="00765C1C" w:rsidP="00584AA9">
            <w:pPr>
              <w:rPr>
                <w:rFonts w:ascii="Times New Roman" w:hAnsi="Times New Roman" w:cs="Times New Roman"/>
                <w:sz w:val="24"/>
                <w:szCs w:val="24"/>
              </w:rPr>
            </w:pPr>
            <w:r>
              <w:rPr>
                <w:rFonts w:ascii="Times New Roman" w:hAnsi="Times New Roman" w:cs="Times New Roman"/>
                <w:sz w:val="24"/>
                <w:szCs w:val="24"/>
              </w:rPr>
              <w:t>Medium=4.08, Range=11.11-48.04</w:t>
            </w:r>
          </w:p>
          <w:p w:rsidR="00765C1C" w:rsidRPr="00813BDD" w:rsidRDefault="00765C1C" w:rsidP="00584AA9">
            <w:pPr>
              <w:rPr>
                <w:rFonts w:ascii="Times New Roman" w:hAnsi="Times New Roman" w:cs="Times New Roman"/>
                <w:sz w:val="24"/>
                <w:szCs w:val="24"/>
              </w:rPr>
            </w:pPr>
          </w:p>
        </w:tc>
        <w:tc>
          <w:tcPr>
            <w:tcW w:w="3146" w:type="dxa"/>
          </w:tcPr>
          <w:p w:rsidR="00765C1C" w:rsidRDefault="00765C1C" w:rsidP="00584AA9">
            <w:pPr>
              <w:jc w:val="center"/>
              <w:rPr>
                <w:rFonts w:ascii="Times New Roman" w:hAnsi="Times New Roman" w:cs="Times New Roman"/>
                <w:sz w:val="24"/>
                <w:szCs w:val="24"/>
              </w:rPr>
            </w:pP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4085</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2702</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1270</w:t>
            </w:r>
          </w:p>
          <w:p w:rsidR="00765C1C" w:rsidRDefault="00765C1C" w:rsidP="00584AA9">
            <w:pPr>
              <w:jc w:val="center"/>
              <w:rPr>
                <w:rFonts w:ascii="Times New Roman" w:hAnsi="Times New Roman" w:cs="Times New Roman"/>
                <w:sz w:val="24"/>
                <w:szCs w:val="24"/>
              </w:rPr>
            </w:pPr>
          </w:p>
        </w:tc>
        <w:tc>
          <w:tcPr>
            <w:tcW w:w="3240" w:type="dxa"/>
          </w:tcPr>
          <w:p w:rsidR="00765C1C" w:rsidRDefault="00765C1C" w:rsidP="00584AA9">
            <w:pPr>
              <w:jc w:val="center"/>
              <w:rPr>
                <w:rFonts w:ascii="Times New Roman" w:hAnsi="Times New Roman" w:cs="Times New Roman"/>
                <w:sz w:val="24"/>
                <w:szCs w:val="24"/>
              </w:rPr>
            </w:pP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50.70</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33.54</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15.76</w:t>
            </w:r>
          </w:p>
        </w:tc>
      </w:tr>
      <w:tr w:rsidR="00765C1C" w:rsidTr="00765C1C">
        <w:tc>
          <w:tcPr>
            <w:tcW w:w="3172" w:type="dxa"/>
          </w:tcPr>
          <w:p w:rsidR="00765C1C" w:rsidRDefault="00765C1C" w:rsidP="00584AA9">
            <w:pPr>
              <w:rPr>
                <w:rFonts w:ascii="Times New Roman" w:hAnsi="Times New Roman" w:cs="Times New Roman"/>
                <w:b/>
                <w:sz w:val="24"/>
                <w:szCs w:val="24"/>
              </w:rPr>
            </w:pPr>
            <w:r>
              <w:rPr>
                <w:rFonts w:ascii="Times New Roman" w:hAnsi="Times New Roman" w:cs="Times New Roman"/>
                <w:b/>
                <w:sz w:val="24"/>
                <w:szCs w:val="24"/>
              </w:rPr>
              <w:t>Duration of Diabetes</w:t>
            </w:r>
          </w:p>
          <w:p w:rsidR="00765C1C" w:rsidRPr="00813BDD" w:rsidRDefault="00765C1C" w:rsidP="00584AA9">
            <w:pPr>
              <w:rPr>
                <w:rFonts w:ascii="Times New Roman" w:hAnsi="Times New Roman" w:cs="Times New Roman"/>
                <w:sz w:val="24"/>
                <w:szCs w:val="24"/>
              </w:rPr>
            </w:pPr>
            <w:r w:rsidRPr="00813BDD">
              <w:rPr>
                <w:rFonts w:ascii="Times New Roman" w:hAnsi="Times New Roman" w:cs="Times New Roman"/>
                <w:sz w:val="24"/>
                <w:szCs w:val="24"/>
              </w:rPr>
              <w:t>&lt;5years</w:t>
            </w:r>
          </w:p>
          <w:p w:rsidR="00765C1C" w:rsidRPr="00813BDD" w:rsidRDefault="00765C1C" w:rsidP="00584AA9">
            <w:pPr>
              <w:rPr>
                <w:rFonts w:ascii="Times New Roman" w:hAnsi="Times New Roman" w:cs="Times New Roman"/>
                <w:sz w:val="24"/>
                <w:szCs w:val="24"/>
              </w:rPr>
            </w:pPr>
            <w:r w:rsidRPr="00813BDD">
              <w:rPr>
                <w:rFonts w:ascii="Times New Roman" w:hAnsi="Times New Roman" w:cs="Times New Roman"/>
                <w:sz w:val="24"/>
                <w:szCs w:val="24"/>
              </w:rPr>
              <w:t>5-10years</w:t>
            </w:r>
          </w:p>
          <w:p w:rsidR="00765C1C" w:rsidRDefault="00765C1C" w:rsidP="00584AA9">
            <w:pPr>
              <w:rPr>
                <w:rFonts w:ascii="Times New Roman" w:hAnsi="Times New Roman" w:cs="Times New Roman"/>
                <w:sz w:val="24"/>
                <w:szCs w:val="24"/>
              </w:rPr>
            </w:pPr>
            <w:r w:rsidRPr="00813BDD">
              <w:rPr>
                <w:rFonts w:ascii="Times New Roman" w:hAnsi="Times New Roman" w:cs="Times New Roman"/>
                <w:sz w:val="24"/>
                <w:szCs w:val="24"/>
              </w:rPr>
              <w:t>&gt;10years</w:t>
            </w:r>
          </w:p>
          <w:p w:rsidR="00765C1C" w:rsidRPr="00813BDD" w:rsidRDefault="00765C1C" w:rsidP="00584AA9">
            <w:pPr>
              <w:rPr>
                <w:rFonts w:ascii="Times New Roman" w:hAnsi="Times New Roman" w:cs="Times New Roman"/>
                <w:b/>
                <w:sz w:val="24"/>
                <w:szCs w:val="24"/>
              </w:rPr>
            </w:pPr>
          </w:p>
        </w:tc>
        <w:tc>
          <w:tcPr>
            <w:tcW w:w="3146" w:type="dxa"/>
          </w:tcPr>
          <w:p w:rsidR="00765C1C" w:rsidRDefault="00765C1C" w:rsidP="00584AA9">
            <w:pPr>
              <w:jc w:val="center"/>
              <w:rPr>
                <w:rFonts w:ascii="Times New Roman" w:hAnsi="Times New Roman" w:cs="Times New Roman"/>
                <w:sz w:val="24"/>
                <w:szCs w:val="24"/>
              </w:rPr>
            </w:pP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3654</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2348</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1334</w:t>
            </w:r>
          </w:p>
        </w:tc>
        <w:tc>
          <w:tcPr>
            <w:tcW w:w="3240" w:type="dxa"/>
          </w:tcPr>
          <w:p w:rsidR="00765C1C" w:rsidRDefault="00765C1C" w:rsidP="00584AA9">
            <w:pPr>
              <w:jc w:val="center"/>
              <w:rPr>
                <w:rFonts w:ascii="Times New Roman" w:hAnsi="Times New Roman" w:cs="Times New Roman"/>
                <w:sz w:val="24"/>
                <w:szCs w:val="24"/>
              </w:rPr>
            </w:pP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49.81</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32.01</w:t>
            </w:r>
          </w:p>
          <w:p w:rsidR="00765C1C" w:rsidRDefault="00765C1C" w:rsidP="00584AA9">
            <w:pPr>
              <w:jc w:val="center"/>
              <w:rPr>
                <w:rFonts w:ascii="Times New Roman" w:hAnsi="Times New Roman" w:cs="Times New Roman"/>
                <w:sz w:val="24"/>
                <w:szCs w:val="24"/>
              </w:rPr>
            </w:pPr>
            <w:r>
              <w:rPr>
                <w:rFonts w:ascii="Times New Roman" w:hAnsi="Times New Roman" w:cs="Times New Roman"/>
                <w:sz w:val="24"/>
                <w:szCs w:val="24"/>
              </w:rPr>
              <w:t>18.18</w:t>
            </w:r>
          </w:p>
        </w:tc>
      </w:tr>
      <w:tr w:rsidR="00765C1C" w:rsidTr="00765C1C">
        <w:tc>
          <w:tcPr>
            <w:tcW w:w="3172" w:type="dxa"/>
          </w:tcPr>
          <w:p w:rsidR="00765C1C" w:rsidRDefault="00765C1C" w:rsidP="00584AA9">
            <w:pPr>
              <w:rPr>
                <w:rFonts w:ascii="Times New Roman" w:hAnsi="Times New Roman" w:cs="Times New Roman"/>
                <w:b/>
                <w:sz w:val="24"/>
                <w:szCs w:val="24"/>
              </w:rPr>
            </w:pPr>
            <w:r>
              <w:rPr>
                <w:rFonts w:ascii="Times New Roman" w:hAnsi="Times New Roman" w:cs="Times New Roman"/>
                <w:b/>
                <w:sz w:val="24"/>
                <w:szCs w:val="24"/>
              </w:rPr>
              <w:t>Occupation</w:t>
            </w:r>
          </w:p>
          <w:p w:rsidR="00765C1C" w:rsidRPr="00FC415B"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Not daily worker</w:t>
            </w:r>
          </w:p>
          <w:p w:rsidR="00765C1C" w:rsidRPr="00FC415B"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Daily worker</w:t>
            </w:r>
          </w:p>
          <w:p w:rsidR="00765C1C"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Own Business</w:t>
            </w:r>
          </w:p>
          <w:p w:rsidR="00765C1C" w:rsidRDefault="00765C1C" w:rsidP="00584AA9">
            <w:pPr>
              <w:rPr>
                <w:rFonts w:ascii="Times New Roman" w:hAnsi="Times New Roman" w:cs="Times New Roman"/>
                <w:b/>
                <w:sz w:val="24"/>
                <w:szCs w:val="24"/>
              </w:rPr>
            </w:pPr>
          </w:p>
        </w:tc>
        <w:tc>
          <w:tcPr>
            <w:tcW w:w="3146" w:type="dxa"/>
          </w:tcPr>
          <w:p w:rsidR="00765C1C" w:rsidRDefault="00765C1C" w:rsidP="00584AA9">
            <w:pPr>
              <w:jc w:val="center"/>
              <w:rPr>
                <w:rFonts w:ascii="Times New Roman" w:hAnsi="Times New Roman" w:cs="Times New Roman"/>
                <w:sz w:val="24"/>
                <w:szCs w:val="24"/>
              </w:rPr>
            </w:pPr>
          </w:p>
        </w:tc>
        <w:tc>
          <w:tcPr>
            <w:tcW w:w="3240" w:type="dxa"/>
          </w:tcPr>
          <w:p w:rsidR="00765C1C" w:rsidRDefault="00765C1C" w:rsidP="00584AA9">
            <w:pPr>
              <w:jc w:val="center"/>
              <w:rPr>
                <w:rFonts w:ascii="Times New Roman" w:hAnsi="Times New Roman" w:cs="Times New Roman"/>
                <w:sz w:val="24"/>
                <w:szCs w:val="24"/>
              </w:rPr>
            </w:pPr>
          </w:p>
        </w:tc>
      </w:tr>
      <w:tr w:rsidR="00765C1C" w:rsidTr="00765C1C">
        <w:tc>
          <w:tcPr>
            <w:tcW w:w="3172" w:type="dxa"/>
          </w:tcPr>
          <w:p w:rsidR="00765C1C" w:rsidRDefault="00765C1C" w:rsidP="00584AA9">
            <w:pPr>
              <w:rPr>
                <w:rFonts w:ascii="Times New Roman" w:hAnsi="Times New Roman" w:cs="Times New Roman"/>
                <w:b/>
                <w:sz w:val="24"/>
                <w:szCs w:val="24"/>
              </w:rPr>
            </w:pPr>
            <w:r>
              <w:rPr>
                <w:rFonts w:ascii="Times New Roman" w:hAnsi="Times New Roman" w:cs="Times New Roman"/>
                <w:b/>
                <w:sz w:val="24"/>
                <w:szCs w:val="24"/>
              </w:rPr>
              <w:t>Acute Complications of DM</w:t>
            </w:r>
          </w:p>
          <w:p w:rsidR="00765C1C" w:rsidRPr="00FC415B"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YES</w:t>
            </w:r>
          </w:p>
          <w:p w:rsidR="00765C1C"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NO</w:t>
            </w:r>
          </w:p>
          <w:p w:rsidR="00765C1C" w:rsidRDefault="00765C1C" w:rsidP="00584AA9">
            <w:pPr>
              <w:rPr>
                <w:rFonts w:ascii="Times New Roman" w:hAnsi="Times New Roman" w:cs="Times New Roman"/>
                <w:b/>
                <w:sz w:val="24"/>
                <w:szCs w:val="24"/>
              </w:rPr>
            </w:pPr>
          </w:p>
        </w:tc>
        <w:tc>
          <w:tcPr>
            <w:tcW w:w="3146" w:type="dxa"/>
          </w:tcPr>
          <w:p w:rsidR="00765C1C" w:rsidRDefault="00765C1C" w:rsidP="00584AA9">
            <w:pPr>
              <w:jc w:val="center"/>
              <w:rPr>
                <w:rFonts w:ascii="Times New Roman" w:hAnsi="Times New Roman" w:cs="Times New Roman"/>
                <w:sz w:val="24"/>
                <w:szCs w:val="24"/>
              </w:rPr>
            </w:pPr>
          </w:p>
        </w:tc>
        <w:tc>
          <w:tcPr>
            <w:tcW w:w="3240" w:type="dxa"/>
          </w:tcPr>
          <w:p w:rsidR="00765C1C" w:rsidRDefault="00765C1C" w:rsidP="00584AA9">
            <w:pPr>
              <w:jc w:val="center"/>
              <w:rPr>
                <w:rFonts w:ascii="Times New Roman" w:hAnsi="Times New Roman" w:cs="Times New Roman"/>
                <w:sz w:val="24"/>
                <w:szCs w:val="24"/>
              </w:rPr>
            </w:pPr>
          </w:p>
        </w:tc>
      </w:tr>
      <w:tr w:rsidR="00765C1C" w:rsidTr="00765C1C">
        <w:tc>
          <w:tcPr>
            <w:tcW w:w="3172" w:type="dxa"/>
          </w:tcPr>
          <w:p w:rsidR="00765C1C" w:rsidRDefault="00765C1C" w:rsidP="00584AA9">
            <w:pPr>
              <w:rPr>
                <w:rFonts w:ascii="Times New Roman" w:hAnsi="Times New Roman" w:cs="Times New Roman"/>
                <w:b/>
                <w:sz w:val="24"/>
                <w:szCs w:val="24"/>
              </w:rPr>
            </w:pPr>
          </w:p>
          <w:p w:rsidR="00765C1C" w:rsidRDefault="00765C1C" w:rsidP="00584AA9">
            <w:pPr>
              <w:rPr>
                <w:rFonts w:ascii="Times New Roman" w:hAnsi="Times New Roman" w:cs="Times New Roman"/>
                <w:b/>
                <w:sz w:val="24"/>
                <w:szCs w:val="24"/>
              </w:rPr>
            </w:pPr>
          </w:p>
          <w:p w:rsidR="00765C1C" w:rsidRDefault="00765C1C" w:rsidP="00584AA9">
            <w:pPr>
              <w:rPr>
                <w:rFonts w:ascii="Times New Roman" w:hAnsi="Times New Roman" w:cs="Times New Roman"/>
                <w:b/>
                <w:sz w:val="24"/>
                <w:szCs w:val="24"/>
              </w:rPr>
            </w:pPr>
            <w:r>
              <w:rPr>
                <w:rFonts w:ascii="Times New Roman" w:hAnsi="Times New Roman" w:cs="Times New Roman"/>
                <w:b/>
                <w:sz w:val="24"/>
                <w:szCs w:val="24"/>
              </w:rPr>
              <w:t>Dibetes Retinopathy</w:t>
            </w:r>
          </w:p>
          <w:p w:rsidR="00765C1C"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584AA9">
            <w:pPr>
              <w:rPr>
                <w:rFonts w:ascii="Times New Roman" w:hAnsi="Times New Roman" w:cs="Times New Roman"/>
                <w:sz w:val="24"/>
                <w:szCs w:val="24"/>
              </w:rPr>
            </w:pPr>
          </w:p>
        </w:tc>
        <w:tc>
          <w:tcPr>
            <w:tcW w:w="3146" w:type="dxa"/>
          </w:tcPr>
          <w:p w:rsidR="00765C1C" w:rsidRDefault="00765C1C" w:rsidP="00584AA9">
            <w:pPr>
              <w:jc w:val="center"/>
              <w:rPr>
                <w:rFonts w:ascii="Times New Roman" w:hAnsi="Times New Roman" w:cs="Times New Roman"/>
                <w:sz w:val="24"/>
                <w:szCs w:val="24"/>
              </w:rPr>
            </w:pPr>
          </w:p>
        </w:tc>
        <w:tc>
          <w:tcPr>
            <w:tcW w:w="3240" w:type="dxa"/>
          </w:tcPr>
          <w:p w:rsidR="00765C1C" w:rsidRDefault="00765C1C" w:rsidP="00584AA9">
            <w:pPr>
              <w:jc w:val="center"/>
              <w:rPr>
                <w:rFonts w:ascii="Times New Roman" w:hAnsi="Times New Roman" w:cs="Times New Roman"/>
                <w:sz w:val="24"/>
                <w:szCs w:val="24"/>
              </w:rPr>
            </w:pPr>
          </w:p>
        </w:tc>
      </w:tr>
      <w:tr w:rsidR="00765C1C" w:rsidTr="00765C1C">
        <w:tc>
          <w:tcPr>
            <w:tcW w:w="3172" w:type="dxa"/>
          </w:tcPr>
          <w:p w:rsidR="00765C1C" w:rsidRDefault="00765C1C" w:rsidP="00584AA9">
            <w:pPr>
              <w:rPr>
                <w:rFonts w:ascii="Times New Roman" w:hAnsi="Times New Roman" w:cs="Times New Roman"/>
                <w:b/>
                <w:sz w:val="24"/>
                <w:szCs w:val="24"/>
              </w:rPr>
            </w:pPr>
            <w:r>
              <w:rPr>
                <w:rFonts w:ascii="Times New Roman" w:hAnsi="Times New Roman" w:cs="Times New Roman"/>
                <w:b/>
                <w:sz w:val="24"/>
                <w:szCs w:val="24"/>
              </w:rPr>
              <w:t>Diabetes Nephropathy</w:t>
            </w:r>
          </w:p>
          <w:p w:rsidR="00765C1C" w:rsidRPr="00FC415B" w:rsidRDefault="00765C1C" w:rsidP="00584AA9">
            <w:pPr>
              <w:rPr>
                <w:rFonts w:ascii="Times New Roman" w:hAnsi="Times New Roman" w:cs="Times New Roman"/>
                <w:b/>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584AA9">
            <w:pPr>
              <w:rPr>
                <w:rFonts w:ascii="Times New Roman" w:hAnsi="Times New Roman" w:cs="Times New Roman"/>
                <w:sz w:val="24"/>
                <w:szCs w:val="24"/>
              </w:rPr>
            </w:pPr>
          </w:p>
        </w:tc>
        <w:tc>
          <w:tcPr>
            <w:tcW w:w="3146" w:type="dxa"/>
          </w:tcPr>
          <w:p w:rsidR="00765C1C" w:rsidRDefault="00765C1C" w:rsidP="00584AA9">
            <w:pPr>
              <w:jc w:val="center"/>
              <w:rPr>
                <w:rFonts w:ascii="Times New Roman" w:hAnsi="Times New Roman" w:cs="Times New Roman"/>
                <w:sz w:val="24"/>
                <w:szCs w:val="24"/>
              </w:rPr>
            </w:pPr>
          </w:p>
        </w:tc>
        <w:tc>
          <w:tcPr>
            <w:tcW w:w="3240" w:type="dxa"/>
          </w:tcPr>
          <w:p w:rsidR="00765C1C" w:rsidRDefault="00765C1C" w:rsidP="00584AA9">
            <w:pPr>
              <w:jc w:val="center"/>
              <w:rPr>
                <w:rFonts w:ascii="Times New Roman" w:hAnsi="Times New Roman" w:cs="Times New Roman"/>
                <w:sz w:val="24"/>
                <w:szCs w:val="24"/>
              </w:rPr>
            </w:pPr>
          </w:p>
        </w:tc>
      </w:tr>
      <w:tr w:rsidR="00765C1C" w:rsidTr="00765C1C">
        <w:tc>
          <w:tcPr>
            <w:tcW w:w="3172" w:type="dxa"/>
          </w:tcPr>
          <w:p w:rsidR="00765C1C" w:rsidRDefault="00765C1C" w:rsidP="00584AA9">
            <w:pPr>
              <w:rPr>
                <w:rFonts w:ascii="Times New Roman" w:hAnsi="Times New Roman" w:cs="Times New Roman"/>
                <w:b/>
                <w:sz w:val="24"/>
                <w:szCs w:val="24"/>
              </w:rPr>
            </w:pPr>
            <w:r>
              <w:rPr>
                <w:rFonts w:ascii="Times New Roman" w:hAnsi="Times New Roman" w:cs="Times New Roman"/>
                <w:b/>
                <w:sz w:val="24"/>
                <w:szCs w:val="24"/>
              </w:rPr>
              <w:t>Acute Renal Failure</w:t>
            </w:r>
          </w:p>
          <w:p w:rsidR="00765C1C" w:rsidRDefault="00765C1C" w:rsidP="00584AA9">
            <w:pPr>
              <w:rPr>
                <w:rFonts w:ascii="Times New Roman" w:hAnsi="Times New Roman" w:cs="Times New Roman"/>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584AA9">
            <w:pPr>
              <w:rPr>
                <w:rFonts w:ascii="Times New Roman" w:hAnsi="Times New Roman" w:cs="Times New Roman"/>
                <w:sz w:val="24"/>
                <w:szCs w:val="24"/>
              </w:rPr>
            </w:pPr>
          </w:p>
        </w:tc>
        <w:tc>
          <w:tcPr>
            <w:tcW w:w="3146" w:type="dxa"/>
          </w:tcPr>
          <w:p w:rsidR="00765C1C" w:rsidRDefault="00765C1C" w:rsidP="00584AA9">
            <w:pPr>
              <w:jc w:val="center"/>
              <w:rPr>
                <w:rFonts w:ascii="Times New Roman" w:hAnsi="Times New Roman" w:cs="Times New Roman"/>
                <w:sz w:val="24"/>
                <w:szCs w:val="24"/>
              </w:rPr>
            </w:pPr>
          </w:p>
        </w:tc>
        <w:tc>
          <w:tcPr>
            <w:tcW w:w="3240" w:type="dxa"/>
          </w:tcPr>
          <w:p w:rsidR="00765C1C" w:rsidRDefault="00765C1C" w:rsidP="00584AA9">
            <w:pPr>
              <w:jc w:val="center"/>
              <w:rPr>
                <w:rFonts w:ascii="Times New Roman" w:hAnsi="Times New Roman" w:cs="Times New Roman"/>
                <w:sz w:val="24"/>
                <w:szCs w:val="24"/>
              </w:rPr>
            </w:pPr>
          </w:p>
        </w:tc>
      </w:tr>
      <w:tr w:rsidR="00765C1C" w:rsidTr="00765C1C">
        <w:tc>
          <w:tcPr>
            <w:tcW w:w="3172" w:type="dxa"/>
          </w:tcPr>
          <w:p w:rsidR="00765C1C" w:rsidRPr="00332862" w:rsidRDefault="00765C1C" w:rsidP="00FC415B">
            <w:pPr>
              <w:rPr>
                <w:rFonts w:ascii="Times New Roman" w:hAnsi="Times New Roman" w:cs="Times New Roman"/>
                <w:b/>
                <w:sz w:val="24"/>
                <w:szCs w:val="24"/>
              </w:rPr>
            </w:pPr>
            <w:r w:rsidRPr="00332862">
              <w:rPr>
                <w:rFonts w:ascii="Times New Roman" w:hAnsi="Times New Roman" w:cs="Times New Roman"/>
                <w:b/>
                <w:sz w:val="24"/>
                <w:szCs w:val="24"/>
              </w:rPr>
              <w:t>Patients with pharmacological treatments</w:t>
            </w:r>
          </w:p>
          <w:p w:rsidR="00765C1C" w:rsidRDefault="00765C1C" w:rsidP="00FC415B">
            <w:pPr>
              <w:rPr>
                <w:rFonts w:ascii="Times New Roman" w:hAnsi="Times New Roman" w:cs="Times New Roman"/>
                <w:sz w:val="24"/>
                <w:szCs w:val="24"/>
              </w:rPr>
            </w:pPr>
            <w:r>
              <w:rPr>
                <w:rFonts w:ascii="Times New Roman" w:hAnsi="Times New Roman" w:cs="Times New Roman"/>
                <w:sz w:val="24"/>
                <w:szCs w:val="24"/>
              </w:rPr>
              <w:t>Only Insulin</w:t>
            </w:r>
          </w:p>
          <w:p w:rsidR="00765C1C" w:rsidRDefault="00765C1C" w:rsidP="00FC415B">
            <w:pPr>
              <w:rPr>
                <w:rFonts w:ascii="Times New Roman" w:hAnsi="Times New Roman" w:cs="Times New Roman"/>
                <w:sz w:val="24"/>
                <w:szCs w:val="24"/>
              </w:rPr>
            </w:pPr>
            <w:r>
              <w:rPr>
                <w:rFonts w:ascii="Times New Roman" w:hAnsi="Times New Roman" w:cs="Times New Roman"/>
                <w:sz w:val="24"/>
                <w:szCs w:val="24"/>
              </w:rPr>
              <w:t>Only OHA</w:t>
            </w:r>
          </w:p>
          <w:p w:rsidR="00765C1C" w:rsidRDefault="00765C1C" w:rsidP="00FC415B">
            <w:pPr>
              <w:rPr>
                <w:rFonts w:ascii="Times New Roman" w:hAnsi="Times New Roman" w:cs="Times New Roman"/>
                <w:sz w:val="24"/>
                <w:szCs w:val="24"/>
              </w:rPr>
            </w:pPr>
            <w:r>
              <w:rPr>
                <w:rFonts w:ascii="Times New Roman" w:hAnsi="Times New Roman" w:cs="Times New Roman"/>
                <w:sz w:val="24"/>
                <w:szCs w:val="24"/>
              </w:rPr>
              <w:t>Both OHA and Insulin</w:t>
            </w:r>
          </w:p>
        </w:tc>
        <w:tc>
          <w:tcPr>
            <w:tcW w:w="3146" w:type="dxa"/>
          </w:tcPr>
          <w:p w:rsidR="00765C1C" w:rsidRDefault="00765C1C" w:rsidP="00FC415B">
            <w:pPr>
              <w:jc w:val="center"/>
              <w:rPr>
                <w:rFonts w:ascii="Times New Roman" w:hAnsi="Times New Roman" w:cs="Times New Roman"/>
                <w:sz w:val="24"/>
                <w:szCs w:val="24"/>
              </w:rPr>
            </w:pPr>
          </w:p>
          <w:p w:rsidR="00765C1C" w:rsidRDefault="00765C1C" w:rsidP="00FC415B">
            <w:pPr>
              <w:jc w:val="center"/>
              <w:rPr>
                <w:rFonts w:ascii="Times New Roman" w:hAnsi="Times New Roman" w:cs="Times New Roman"/>
                <w:sz w:val="24"/>
                <w:szCs w:val="24"/>
              </w:rPr>
            </w:pP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709</w:t>
            </w: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6542</w:t>
            </w: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1019</w:t>
            </w:r>
          </w:p>
        </w:tc>
        <w:tc>
          <w:tcPr>
            <w:tcW w:w="3240" w:type="dxa"/>
          </w:tcPr>
          <w:p w:rsidR="00765C1C" w:rsidRDefault="00765C1C" w:rsidP="00FC415B">
            <w:pPr>
              <w:jc w:val="center"/>
              <w:rPr>
                <w:rFonts w:ascii="Times New Roman" w:hAnsi="Times New Roman" w:cs="Times New Roman"/>
                <w:sz w:val="24"/>
                <w:szCs w:val="24"/>
              </w:rPr>
            </w:pPr>
          </w:p>
          <w:p w:rsidR="00765C1C" w:rsidRDefault="00765C1C" w:rsidP="00FC415B">
            <w:pPr>
              <w:jc w:val="center"/>
              <w:rPr>
                <w:rFonts w:ascii="Times New Roman" w:hAnsi="Times New Roman" w:cs="Times New Roman"/>
                <w:sz w:val="24"/>
                <w:szCs w:val="24"/>
              </w:rPr>
            </w:pP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8.42</w:t>
            </w: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77.69</w:t>
            </w:r>
          </w:p>
          <w:p w:rsidR="00765C1C" w:rsidRDefault="00765C1C" w:rsidP="00FC415B">
            <w:pPr>
              <w:jc w:val="center"/>
              <w:rPr>
                <w:rFonts w:ascii="Times New Roman" w:hAnsi="Times New Roman" w:cs="Times New Roman"/>
                <w:sz w:val="24"/>
                <w:szCs w:val="24"/>
              </w:rPr>
            </w:pPr>
            <w:r>
              <w:rPr>
                <w:rFonts w:ascii="Times New Roman" w:hAnsi="Times New Roman" w:cs="Times New Roman"/>
                <w:sz w:val="24"/>
                <w:szCs w:val="24"/>
              </w:rPr>
              <w:t>12.10</w:t>
            </w:r>
          </w:p>
        </w:tc>
      </w:tr>
      <w:tr w:rsidR="00765C1C" w:rsidTr="00765C1C">
        <w:tc>
          <w:tcPr>
            <w:tcW w:w="3172" w:type="dxa"/>
          </w:tcPr>
          <w:p w:rsidR="00765C1C" w:rsidRDefault="00765C1C" w:rsidP="00FC415B">
            <w:pPr>
              <w:rPr>
                <w:rFonts w:ascii="Times New Roman" w:hAnsi="Times New Roman" w:cs="Times New Roman"/>
                <w:b/>
                <w:sz w:val="24"/>
                <w:szCs w:val="24"/>
              </w:rPr>
            </w:pPr>
          </w:p>
          <w:p w:rsidR="00765C1C" w:rsidRDefault="00765C1C" w:rsidP="00FC415B">
            <w:pPr>
              <w:rPr>
                <w:rFonts w:ascii="Times New Roman" w:hAnsi="Times New Roman" w:cs="Times New Roman"/>
                <w:b/>
                <w:sz w:val="24"/>
                <w:szCs w:val="24"/>
              </w:rPr>
            </w:pPr>
            <w:r w:rsidRPr="00332862">
              <w:rPr>
                <w:rFonts w:ascii="Times New Roman" w:hAnsi="Times New Roman" w:cs="Times New Roman"/>
                <w:b/>
                <w:sz w:val="24"/>
                <w:szCs w:val="24"/>
              </w:rPr>
              <w:t>Patients with non-pharmacological treatments</w:t>
            </w:r>
          </w:p>
          <w:p w:rsidR="00765C1C" w:rsidRPr="00FC415B" w:rsidRDefault="00765C1C" w:rsidP="00FC415B">
            <w:pPr>
              <w:rPr>
                <w:rFonts w:ascii="Times New Roman" w:hAnsi="Times New Roman" w:cs="Times New Roman"/>
                <w:sz w:val="24"/>
                <w:szCs w:val="24"/>
              </w:rPr>
            </w:pPr>
            <w:r>
              <w:rPr>
                <w:rFonts w:ascii="Times New Roman" w:hAnsi="Times New Roman" w:cs="Times New Roman"/>
                <w:sz w:val="24"/>
                <w:szCs w:val="24"/>
              </w:rPr>
              <w:t>Lifestyle modifications( diet, reducing weight, exercise)</w:t>
            </w:r>
          </w:p>
        </w:tc>
        <w:tc>
          <w:tcPr>
            <w:tcW w:w="3146" w:type="dxa"/>
          </w:tcPr>
          <w:p w:rsidR="00765C1C" w:rsidRDefault="00765C1C" w:rsidP="00FC415B">
            <w:pPr>
              <w:spacing w:before="240"/>
              <w:jc w:val="center"/>
              <w:rPr>
                <w:rFonts w:ascii="Times New Roman" w:hAnsi="Times New Roman" w:cs="Times New Roman"/>
                <w:sz w:val="24"/>
                <w:szCs w:val="24"/>
              </w:rPr>
            </w:pPr>
          </w:p>
          <w:p w:rsidR="00765C1C" w:rsidRDefault="00765C1C" w:rsidP="00FC415B">
            <w:pPr>
              <w:spacing w:before="240"/>
              <w:jc w:val="center"/>
              <w:rPr>
                <w:rFonts w:ascii="Times New Roman" w:hAnsi="Times New Roman" w:cs="Times New Roman"/>
                <w:sz w:val="24"/>
                <w:szCs w:val="24"/>
              </w:rPr>
            </w:pPr>
            <w:r>
              <w:rPr>
                <w:rFonts w:ascii="Times New Roman" w:hAnsi="Times New Roman" w:cs="Times New Roman"/>
                <w:sz w:val="24"/>
                <w:szCs w:val="24"/>
              </w:rPr>
              <w:t>151</w:t>
            </w:r>
          </w:p>
        </w:tc>
        <w:tc>
          <w:tcPr>
            <w:tcW w:w="3240" w:type="dxa"/>
          </w:tcPr>
          <w:p w:rsidR="00765C1C" w:rsidRDefault="00765C1C" w:rsidP="00FC415B">
            <w:pPr>
              <w:spacing w:before="240"/>
              <w:jc w:val="center"/>
              <w:rPr>
                <w:rFonts w:ascii="Times New Roman" w:hAnsi="Times New Roman" w:cs="Times New Roman"/>
                <w:sz w:val="24"/>
                <w:szCs w:val="24"/>
              </w:rPr>
            </w:pPr>
          </w:p>
          <w:p w:rsidR="00765C1C" w:rsidRDefault="00765C1C" w:rsidP="00FC415B">
            <w:pPr>
              <w:spacing w:before="240"/>
              <w:jc w:val="center"/>
              <w:rPr>
                <w:rFonts w:ascii="Times New Roman" w:hAnsi="Times New Roman" w:cs="Times New Roman"/>
                <w:sz w:val="24"/>
                <w:szCs w:val="24"/>
              </w:rPr>
            </w:pPr>
            <w:r>
              <w:rPr>
                <w:rFonts w:ascii="Times New Roman" w:hAnsi="Times New Roman" w:cs="Times New Roman"/>
                <w:sz w:val="24"/>
                <w:szCs w:val="24"/>
              </w:rPr>
              <w:t>1.79</w:t>
            </w:r>
          </w:p>
        </w:tc>
      </w:tr>
      <w:tr w:rsidR="00765C1C" w:rsidTr="00765C1C">
        <w:trPr>
          <w:trHeight w:val="70"/>
        </w:trPr>
        <w:tc>
          <w:tcPr>
            <w:tcW w:w="3172" w:type="dxa"/>
          </w:tcPr>
          <w:p w:rsidR="00765C1C" w:rsidRDefault="00765C1C" w:rsidP="00FC415B">
            <w:pPr>
              <w:spacing w:before="240"/>
              <w:rPr>
                <w:rFonts w:ascii="Times New Roman" w:hAnsi="Times New Roman" w:cs="Times New Roman"/>
                <w:sz w:val="24"/>
                <w:szCs w:val="24"/>
              </w:rPr>
            </w:pPr>
          </w:p>
        </w:tc>
        <w:tc>
          <w:tcPr>
            <w:tcW w:w="3146" w:type="dxa"/>
          </w:tcPr>
          <w:p w:rsidR="00765C1C" w:rsidRDefault="00765C1C" w:rsidP="00FC415B">
            <w:pPr>
              <w:spacing w:before="240"/>
              <w:rPr>
                <w:rFonts w:ascii="Times New Roman" w:hAnsi="Times New Roman" w:cs="Times New Roman"/>
                <w:sz w:val="24"/>
                <w:szCs w:val="24"/>
              </w:rPr>
            </w:pPr>
          </w:p>
        </w:tc>
        <w:tc>
          <w:tcPr>
            <w:tcW w:w="3240" w:type="dxa"/>
          </w:tcPr>
          <w:p w:rsidR="00765C1C" w:rsidRDefault="00765C1C" w:rsidP="00FC415B">
            <w:pPr>
              <w:spacing w:before="240"/>
              <w:rPr>
                <w:rFonts w:ascii="Times New Roman" w:hAnsi="Times New Roman" w:cs="Times New Roman"/>
                <w:sz w:val="24"/>
                <w:szCs w:val="24"/>
              </w:rPr>
            </w:pPr>
          </w:p>
        </w:tc>
      </w:tr>
    </w:tbl>
    <w:p w:rsidR="00765C1C" w:rsidRDefault="00765C1C" w:rsidP="000D2B06">
      <w:pPr>
        <w:spacing w:before="240" w:after="0"/>
        <w:rPr>
          <w:rFonts w:ascii="Times New Roman" w:hAnsi="Times New Roman" w:cs="Times New Roman"/>
          <w:sz w:val="24"/>
          <w:szCs w:val="24"/>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45487E" w:rsidRDefault="0045487E" w:rsidP="000D2B06">
      <w:pPr>
        <w:spacing w:before="240" w:after="0"/>
        <w:rPr>
          <w:rFonts w:ascii="Times New Roman" w:hAnsi="Times New Roman" w:cs="Times New Roman"/>
          <w:b/>
          <w:sz w:val="28"/>
        </w:rPr>
      </w:pPr>
    </w:p>
    <w:p w:rsidR="00FC415B" w:rsidRDefault="00765C1C" w:rsidP="000D2B06">
      <w:pPr>
        <w:spacing w:before="240" w:after="0"/>
        <w:rPr>
          <w:rFonts w:ascii="Times New Roman" w:hAnsi="Times New Roman" w:cs="Times New Roman"/>
          <w:b/>
          <w:sz w:val="28"/>
        </w:rPr>
      </w:pPr>
      <w:r>
        <w:rPr>
          <w:rFonts w:ascii="Times New Roman" w:hAnsi="Times New Roman" w:cs="Times New Roman"/>
          <w:b/>
          <w:sz w:val="28"/>
        </w:rPr>
        <w:lastRenderedPageBreak/>
        <w:t>Table 2..</w:t>
      </w:r>
    </w:p>
    <w:tbl>
      <w:tblPr>
        <w:tblStyle w:val="TableGrid"/>
        <w:tblpPr w:leftFromText="180" w:rightFromText="180" w:vertAnchor="text" w:horzAnchor="margin" w:tblpY="1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3"/>
        <w:gridCol w:w="1115"/>
        <w:gridCol w:w="1350"/>
        <w:gridCol w:w="990"/>
        <w:gridCol w:w="1620"/>
        <w:gridCol w:w="1008"/>
      </w:tblGrid>
      <w:tr w:rsidR="00765C1C" w:rsidTr="00765C1C">
        <w:trPr>
          <w:trHeight w:val="665"/>
        </w:trPr>
        <w:tc>
          <w:tcPr>
            <w:tcW w:w="3493" w:type="dxa"/>
          </w:tcPr>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Socio-demographic Characteristics</w:t>
            </w:r>
          </w:p>
        </w:tc>
        <w:tc>
          <w:tcPr>
            <w:tcW w:w="1115" w:type="dxa"/>
          </w:tcPr>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Number (n)</w:t>
            </w:r>
          </w:p>
        </w:tc>
        <w:tc>
          <w:tcPr>
            <w:tcW w:w="1350" w:type="dxa"/>
          </w:tcPr>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Percentage (%)</w:t>
            </w:r>
          </w:p>
        </w:tc>
        <w:tc>
          <w:tcPr>
            <w:tcW w:w="990" w:type="dxa"/>
          </w:tcPr>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Crude OR</w:t>
            </w:r>
          </w:p>
        </w:tc>
        <w:tc>
          <w:tcPr>
            <w:tcW w:w="1620" w:type="dxa"/>
          </w:tcPr>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95% CI</w:t>
            </w:r>
          </w:p>
        </w:tc>
        <w:tc>
          <w:tcPr>
            <w:tcW w:w="1008" w:type="dxa"/>
          </w:tcPr>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P-value</w:t>
            </w:r>
          </w:p>
        </w:tc>
      </w:tr>
      <w:tr w:rsidR="00765C1C" w:rsidTr="00765C1C">
        <w:tc>
          <w:tcPr>
            <w:tcW w:w="3493" w:type="dxa"/>
          </w:tcPr>
          <w:p w:rsidR="00765C1C" w:rsidRDefault="00765C1C" w:rsidP="00765C1C">
            <w:pPr>
              <w:rPr>
                <w:rFonts w:ascii="Times New Roman" w:hAnsi="Times New Roman" w:cs="Times New Roman"/>
                <w:b/>
                <w:sz w:val="24"/>
                <w:szCs w:val="24"/>
              </w:rPr>
            </w:pPr>
            <w:r w:rsidRPr="00813BDD">
              <w:rPr>
                <w:rFonts w:ascii="Times New Roman" w:hAnsi="Times New Roman" w:cs="Times New Roman"/>
                <w:b/>
                <w:sz w:val="24"/>
                <w:szCs w:val="24"/>
              </w:rPr>
              <w:t>Gender</w:t>
            </w:r>
          </w:p>
          <w:p w:rsidR="00765C1C" w:rsidRPr="00813BDD" w:rsidRDefault="00765C1C" w:rsidP="00765C1C">
            <w:pPr>
              <w:spacing w:line="276" w:lineRule="auto"/>
              <w:rPr>
                <w:rFonts w:ascii="Times New Roman" w:hAnsi="Times New Roman" w:cs="Times New Roman"/>
                <w:b/>
                <w:sz w:val="24"/>
                <w:szCs w:val="24"/>
              </w:rPr>
            </w:pPr>
            <w:r>
              <w:rPr>
                <w:rFonts w:ascii="Times New Roman" w:hAnsi="Times New Roman" w:cs="Times New Roman"/>
                <w:sz w:val="24"/>
                <w:szCs w:val="24"/>
              </w:rPr>
              <w:t>Male</w:t>
            </w:r>
          </w:p>
          <w:p w:rsidR="00765C1C" w:rsidRDefault="00765C1C" w:rsidP="00765C1C">
            <w:pPr>
              <w:spacing w:line="276" w:lineRule="auto"/>
              <w:rPr>
                <w:rFonts w:ascii="Times New Roman" w:hAnsi="Times New Roman" w:cs="Times New Roman"/>
                <w:sz w:val="24"/>
                <w:szCs w:val="24"/>
              </w:rPr>
            </w:pPr>
            <w:r>
              <w:rPr>
                <w:rFonts w:ascii="Times New Roman" w:hAnsi="Times New Roman" w:cs="Times New Roman"/>
                <w:sz w:val="24"/>
                <w:szCs w:val="24"/>
              </w:rPr>
              <w:t>Female</w:t>
            </w:r>
          </w:p>
        </w:tc>
        <w:tc>
          <w:tcPr>
            <w:tcW w:w="1115"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2442</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5978</w:t>
            </w:r>
          </w:p>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29</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71</w:t>
            </w: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rPr>
          <w:trHeight w:val="70"/>
        </w:trPr>
        <w:tc>
          <w:tcPr>
            <w:tcW w:w="3493" w:type="dxa"/>
          </w:tcPr>
          <w:p w:rsidR="00765C1C" w:rsidRPr="00813BDD" w:rsidRDefault="00765C1C" w:rsidP="00765C1C">
            <w:pPr>
              <w:rPr>
                <w:rFonts w:ascii="Times New Roman" w:hAnsi="Times New Roman" w:cs="Times New Roman"/>
                <w:b/>
                <w:sz w:val="24"/>
                <w:szCs w:val="24"/>
              </w:rPr>
            </w:pPr>
            <w:r w:rsidRPr="00813BDD">
              <w:rPr>
                <w:rFonts w:ascii="Times New Roman" w:hAnsi="Times New Roman" w:cs="Times New Roman"/>
                <w:b/>
                <w:sz w:val="24"/>
                <w:szCs w:val="24"/>
              </w:rPr>
              <w:t>Age in years</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 xml:space="preserve">&lt;50 </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50-69.9</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&gt;60</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Mean=, SD=1</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Medium=, Range=</w:t>
            </w:r>
          </w:p>
          <w:p w:rsidR="00765C1C" w:rsidRDefault="00765C1C" w:rsidP="00765C1C">
            <w:pPr>
              <w:rPr>
                <w:rFonts w:ascii="Times New Roman" w:hAnsi="Times New Roman" w:cs="Times New Roman"/>
                <w:sz w:val="24"/>
                <w:szCs w:val="24"/>
              </w:rPr>
            </w:pPr>
          </w:p>
        </w:tc>
        <w:tc>
          <w:tcPr>
            <w:tcW w:w="1115"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Pr="00813BDD" w:rsidRDefault="00765C1C" w:rsidP="00765C1C">
            <w:pPr>
              <w:rPr>
                <w:rFonts w:ascii="Times New Roman" w:hAnsi="Times New Roman" w:cs="Times New Roman"/>
                <w:b/>
                <w:sz w:val="24"/>
                <w:szCs w:val="24"/>
              </w:rPr>
            </w:pPr>
            <w:r w:rsidRPr="00813BDD">
              <w:rPr>
                <w:rFonts w:ascii="Times New Roman" w:hAnsi="Times New Roman" w:cs="Times New Roman"/>
                <w:b/>
                <w:sz w:val="24"/>
                <w:szCs w:val="24"/>
              </w:rPr>
              <w:t>BMI in kg/m</w:t>
            </w:r>
            <w:r w:rsidRPr="00813BDD">
              <w:rPr>
                <w:rFonts w:ascii="Times New Roman" w:hAnsi="Times New Roman" w:cs="Times New Roman"/>
                <w:b/>
                <w:sz w:val="24"/>
                <w:szCs w:val="24"/>
                <w:vertAlign w:val="superscript"/>
              </w:rPr>
              <w:t>2</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18.5-24.99 (normal)</w:t>
            </w:r>
            <w:r>
              <w:rPr>
                <w:rFonts w:ascii="Times New Roman" w:hAnsi="Times New Roman" w:cs="Times New Roman"/>
                <w:sz w:val="24"/>
                <w:szCs w:val="24"/>
              </w:rPr>
              <w:br/>
              <w:t>&gt;=25 (overweight)</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&gt;=30 (obesity)</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Mean=24.77 , SD=4.08</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Medium=4.08, Range=11.11-48.04</w:t>
            </w:r>
          </w:p>
          <w:p w:rsidR="00765C1C" w:rsidRPr="00813BDD" w:rsidRDefault="00765C1C" w:rsidP="00765C1C">
            <w:pPr>
              <w:rPr>
                <w:rFonts w:ascii="Times New Roman" w:hAnsi="Times New Roman" w:cs="Times New Roman"/>
                <w:sz w:val="24"/>
                <w:szCs w:val="24"/>
              </w:rPr>
            </w:pPr>
          </w:p>
        </w:tc>
        <w:tc>
          <w:tcPr>
            <w:tcW w:w="1115"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4085</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2702</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1270</w:t>
            </w:r>
          </w:p>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50.70</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33.54</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15.76</w:t>
            </w: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r>
              <w:rPr>
                <w:rFonts w:ascii="Times New Roman" w:hAnsi="Times New Roman" w:cs="Times New Roman"/>
                <w:b/>
                <w:sz w:val="24"/>
                <w:szCs w:val="24"/>
              </w:rPr>
              <w:t>Duration of Diabetes</w:t>
            </w:r>
          </w:p>
          <w:p w:rsidR="00765C1C" w:rsidRPr="00813BDD" w:rsidRDefault="00765C1C" w:rsidP="00765C1C">
            <w:pPr>
              <w:rPr>
                <w:rFonts w:ascii="Times New Roman" w:hAnsi="Times New Roman" w:cs="Times New Roman"/>
                <w:sz w:val="24"/>
                <w:szCs w:val="24"/>
              </w:rPr>
            </w:pPr>
            <w:r w:rsidRPr="00813BDD">
              <w:rPr>
                <w:rFonts w:ascii="Times New Roman" w:hAnsi="Times New Roman" w:cs="Times New Roman"/>
                <w:sz w:val="24"/>
                <w:szCs w:val="24"/>
              </w:rPr>
              <w:t>&lt;5years</w:t>
            </w:r>
          </w:p>
          <w:p w:rsidR="00765C1C" w:rsidRPr="00813BDD" w:rsidRDefault="00765C1C" w:rsidP="00765C1C">
            <w:pPr>
              <w:rPr>
                <w:rFonts w:ascii="Times New Roman" w:hAnsi="Times New Roman" w:cs="Times New Roman"/>
                <w:sz w:val="24"/>
                <w:szCs w:val="24"/>
              </w:rPr>
            </w:pPr>
            <w:r w:rsidRPr="00813BDD">
              <w:rPr>
                <w:rFonts w:ascii="Times New Roman" w:hAnsi="Times New Roman" w:cs="Times New Roman"/>
                <w:sz w:val="24"/>
                <w:szCs w:val="24"/>
              </w:rPr>
              <w:t>5-10years</w:t>
            </w:r>
          </w:p>
          <w:p w:rsidR="00765C1C" w:rsidRDefault="00765C1C" w:rsidP="00765C1C">
            <w:pPr>
              <w:rPr>
                <w:rFonts w:ascii="Times New Roman" w:hAnsi="Times New Roman" w:cs="Times New Roman"/>
                <w:sz w:val="24"/>
                <w:szCs w:val="24"/>
              </w:rPr>
            </w:pPr>
            <w:r w:rsidRPr="00813BDD">
              <w:rPr>
                <w:rFonts w:ascii="Times New Roman" w:hAnsi="Times New Roman" w:cs="Times New Roman"/>
                <w:sz w:val="24"/>
                <w:szCs w:val="24"/>
              </w:rPr>
              <w:t>&gt;10years</w:t>
            </w:r>
          </w:p>
          <w:p w:rsidR="00765C1C" w:rsidRPr="00813BDD" w:rsidRDefault="00765C1C" w:rsidP="00765C1C">
            <w:pPr>
              <w:rPr>
                <w:rFonts w:ascii="Times New Roman" w:hAnsi="Times New Roman" w:cs="Times New Roman"/>
                <w:b/>
                <w:sz w:val="24"/>
                <w:szCs w:val="24"/>
              </w:rPr>
            </w:pPr>
          </w:p>
        </w:tc>
        <w:tc>
          <w:tcPr>
            <w:tcW w:w="1115"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3654</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2348</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1334</w:t>
            </w:r>
          </w:p>
        </w:tc>
        <w:tc>
          <w:tcPr>
            <w:tcW w:w="1350"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49.81</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32.01</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18.18</w:t>
            </w: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r>
              <w:rPr>
                <w:rFonts w:ascii="Times New Roman" w:hAnsi="Times New Roman" w:cs="Times New Roman"/>
                <w:b/>
                <w:sz w:val="24"/>
                <w:szCs w:val="24"/>
              </w:rPr>
              <w:t>Occupation</w:t>
            </w:r>
          </w:p>
          <w:p w:rsidR="00765C1C" w:rsidRPr="00FC415B"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Not daily worker</w:t>
            </w:r>
          </w:p>
          <w:p w:rsidR="00765C1C" w:rsidRPr="00FC415B"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Daily worker</w:t>
            </w:r>
          </w:p>
          <w:p w:rsidR="00765C1C"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Own Business</w:t>
            </w:r>
          </w:p>
          <w:p w:rsidR="00765C1C" w:rsidRDefault="00765C1C" w:rsidP="00765C1C">
            <w:pPr>
              <w:rPr>
                <w:rFonts w:ascii="Times New Roman" w:hAnsi="Times New Roman" w:cs="Times New Roman"/>
                <w:b/>
                <w:sz w:val="24"/>
                <w:szCs w:val="24"/>
              </w:rPr>
            </w:pPr>
          </w:p>
        </w:tc>
        <w:tc>
          <w:tcPr>
            <w:tcW w:w="1115" w:type="dxa"/>
          </w:tcPr>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r>
              <w:rPr>
                <w:rFonts w:ascii="Times New Roman" w:hAnsi="Times New Roman" w:cs="Times New Roman"/>
                <w:b/>
                <w:sz w:val="24"/>
                <w:szCs w:val="24"/>
              </w:rPr>
              <w:t>Acute Complications of DM</w:t>
            </w:r>
          </w:p>
          <w:p w:rsidR="00765C1C" w:rsidRPr="00FC415B"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YES</w:t>
            </w:r>
          </w:p>
          <w:p w:rsidR="00765C1C"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NO</w:t>
            </w:r>
          </w:p>
          <w:p w:rsidR="00765C1C" w:rsidRDefault="00765C1C" w:rsidP="00765C1C">
            <w:pPr>
              <w:rPr>
                <w:rFonts w:ascii="Times New Roman" w:hAnsi="Times New Roman" w:cs="Times New Roman"/>
                <w:b/>
                <w:sz w:val="24"/>
                <w:szCs w:val="24"/>
              </w:rPr>
            </w:pPr>
          </w:p>
        </w:tc>
        <w:tc>
          <w:tcPr>
            <w:tcW w:w="1115" w:type="dxa"/>
          </w:tcPr>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p>
          <w:p w:rsidR="00765C1C" w:rsidRDefault="00765C1C" w:rsidP="00765C1C">
            <w:pPr>
              <w:rPr>
                <w:rFonts w:ascii="Times New Roman" w:hAnsi="Times New Roman" w:cs="Times New Roman"/>
                <w:b/>
                <w:sz w:val="24"/>
                <w:szCs w:val="24"/>
              </w:rPr>
            </w:pPr>
          </w:p>
          <w:p w:rsidR="00765C1C" w:rsidRDefault="00765C1C" w:rsidP="00765C1C">
            <w:pPr>
              <w:rPr>
                <w:rFonts w:ascii="Times New Roman" w:hAnsi="Times New Roman" w:cs="Times New Roman"/>
                <w:b/>
                <w:sz w:val="24"/>
                <w:szCs w:val="24"/>
              </w:rPr>
            </w:pPr>
            <w:r>
              <w:rPr>
                <w:rFonts w:ascii="Times New Roman" w:hAnsi="Times New Roman" w:cs="Times New Roman"/>
                <w:b/>
                <w:sz w:val="24"/>
                <w:szCs w:val="24"/>
              </w:rPr>
              <w:t>Dibetes Retinopathy</w:t>
            </w:r>
          </w:p>
          <w:p w:rsidR="00765C1C"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765C1C">
            <w:pPr>
              <w:rPr>
                <w:rFonts w:ascii="Times New Roman" w:hAnsi="Times New Roman" w:cs="Times New Roman"/>
                <w:sz w:val="24"/>
                <w:szCs w:val="24"/>
              </w:rPr>
            </w:pPr>
          </w:p>
        </w:tc>
        <w:tc>
          <w:tcPr>
            <w:tcW w:w="1115" w:type="dxa"/>
          </w:tcPr>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r>
              <w:rPr>
                <w:rFonts w:ascii="Times New Roman" w:hAnsi="Times New Roman" w:cs="Times New Roman"/>
                <w:b/>
                <w:sz w:val="24"/>
                <w:szCs w:val="24"/>
              </w:rPr>
              <w:t>Diabetes Nephropathy</w:t>
            </w:r>
          </w:p>
          <w:p w:rsidR="00765C1C" w:rsidRPr="00FC415B" w:rsidRDefault="00765C1C" w:rsidP="00765C1C">
            <w:pPr>
              <w:rPr>
                <w:rFonts w:ascii="Times New Roman" w:hAnsi="Times New Roman" w:cs="Times New Roman"/>
                <w:b/>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765C1C">
            <w:pPr>
              <w:rPr>
                <w:rFonts w:ascii="Times New Roman" w:hAnsi="Times New Roman" w:cs="Times New Roman"/>
                <w:sz w:val="24"/>
                <w:szCs w:val="24"/>
              </w:rPr>
            </w:pPr>
          </w:p>
        </w:tc>
        <w:tc>
          <w:tcPr>
            <w:tcW w:w="1115" w:type="dxa"/>
          </w:tcPr>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r>
              <w:rPr>
                <w:rFonts w:ascii="Times New Roman" w:hAnsi="Times New Roman" w:cs="Times New Roman"/>
                <w:b/>
                <w:sz w:val="24"/>
                <w:szCs w:val="24"/>
              </w:rPr>
              <w:lastRenderedPageBreak/>
              <w:t>Acute Renal Failure</w:t>
            </w:r>
          </w:p>
          <w:p w:rsidR="00765C1C" w:rsidRDefault="00765C1C" w:rsidP="00765C1C">
            <w:pPr>
              <w:rPr>
                <w:rFonts w:ascii="Times New Roman" w:hAnsi="Times New Roman" w:cs="Times New Roman"/>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765C1C">
            <w:pPr>
              <w:rPr>
                <w:rFonts w:ascii="Times New Roman" w:hAnsi="Times New Roman" w:cs="Times New Roman"/>
                <w:sz w:val="24"/>
                <w:szCs w:val="24"/>
              </w:rPr>
            </w:pPr>
          </w:p>
        </w:tc>
        <w:tc>
          <w:tcPr>
            <w:tcW w:w="1115" w:type="dxa"/>
          </w:tcPr>
          <w:p w:rsidR="00765C1C" w:rsidRDefault="00765C1C" w:rsidP="00765C1C">
            <w:pPr>
              <w:jc w:val="center"/>
              <w:rPr>
                <w:rFonts w:ascii="Times New Roman" w:hAnsi="Times New Roman" w:cs="Times New Roman"/>
                <w:sz w:val="24"/>
                <w:szCs w:val="24"/>
              </w:rPr>
            </w:pPr>
          </w:p>
        </w:tc>
        <w:tc>
          <w:tcPr>
            <w:tcW w:w="1350" w:type="dxa"/>
          </w:tcPr>
          <w:p w:rsidR="00765C1C" w:rsidRDefault="00765C1C" w:rsidP="00765C1C">
            <w:pPr>
              <w:jc w:val="center"/>
              <w:rPr>
                <w:rFonts w:ascii="Times New Roman" w:hAnsi="Times New Roman" w:cs="Times New Roman"/>
                <w:sz w:val="24"/>
                <w:szCs w:val="24"/>
              </w:rPr>
            </w:pP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Pr="00332862" w:rsidRDefault="00765C1C" w:rsidP="00765C1C">
            <w:pPr>
              <w:rPr>
                <w:rFonts w:ascii="Times New Roman" w:hAnsi="Times New Roman" w:cs="Times New Roman"/>
                <w:b/>
                <w:sz w:val="24"/>
                <w:szCs w:val="24"/>
              </w:rPr>
            </w:pPr>
            <w:r w:rsidRPr="00332862">
              <w:rPr>
                <w:rFonts w:ascii="Times New Roman" w:hAnsi="Times New Roman" w:cs="Times New Roman"/>
                <w:b/>
                <w:sz w:val="24"/>
                <w:szCs w:val="24"/>
              </w:rPr>
              <w:t>Patients with pharmacological treatments</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Only Insulin</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Only OHA</w:t>
            </w:r>
          </w:p>
          <w:p w:rsidR="00765C1C" w:rsidRDefault="00765C1C" w:rsidP="00765C1C">
            <w:pPr>
              <w:rPr>
                <w:rFonts w:ascii="Times New Roman" w:hAnsi="Times New Roman" w:cs="Times New Roman"/>
                <w:sz w:val="24"/>
                <w:szCs w:val="24"/>
              </w:rPr>
            </w:pPr>
            <w:r>
              <w:rPr>
                <w:rFonts w:ascii="Times New Roman" w:hAnsi="Times New Roman" w:cs="Times New Roman"/>
                <w:sz w:val="24"/>
                <w:szCs w:val="24"/>
              </w:rPr>
              <w:t>Both OHA and Insulin</w:t>
            </w:r>
          </w:p>
        </w:tc>
        <w:tc>
          <w:tcPr>
            <w:tcW w:w="1115"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709</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6542</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1019</w:t>
            </w:r>
          </w:p>
        </w:tc>
        <w:tc>
          <w:tcPr>
            <w:tcW w:w="1350" w:type="dxa"/>
          </w:tcPr>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8.42</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77.69</w:t>
            </w:r>
          </w:p>
          <w:p w:rsidR="00765C1C" w:rsidRDefault="00765C1C" w:rsidP="00765C1C">
            <w:pPr>
              <w:jc w:val="center"/>
              <w:rPr>
                <w:rFonts w:ascii="Times New Roman" w:hAnsi="Times New Roman" w:cs="Times New Roman"/>
                <w:sz w:val="24"/>
                <w:szCs w:val="24"/>
              </w:rPr>
            </w:pPr>
            <w:r>
              <w:rPr>
                <w:rFonts w:ascii="Times New Roman" w:hAnsi="Times New Roman" w:cs="Times New Roman"/>
                <w:sz w:val="24"/>
                <w:szCs w:val="24"/>
              </w:rPr>
              <w:t>12.10</w:t>
            </w:r>
          </w:p>
        </w:tc>
        <w:tc>
          <w:tcPr>
            <w:tcW w:w="990" w:type="dxa"/>
          </w:tcPr>
          <w:p w:rsidR="00765C1C" w:rsidRDefault="00765C1C" w:rsidP="00765C1C">
            <w:pPr>
              <w:jc w:val="center"/>
              <w:rPr>
                <w:rFonts w:ascii="Times New Roman" w:hAnsi="Times New Roman" w:cs="Times New Roman"/>
                <w:sz w:val="24"/>
                <w:szCs w:val="24"/>
              </w:rPr>
            </w:pPr>
          </w:p>
        </w:tc>
        <w:tc>
          <w:tcPr>
            <w:tcW w:w="1620" w:type="dxa"/>
          </w:tcPr>
          <w:p w:rsidR="00765C1C" w:rsidRDefault="00765C1C" w:rsidP="00765C1C">
            <w:pPr>
              <w:jc w:val="center"/>
              <w:rPr>
                <w:rFonts w:ascii="Times New Roman" w:hAnsi="Times New Roman" w:cs="Times New Roman"/>
                <w:sz w:val="24"/>
                <w:szCs w:val="24"/>
              </w:rPr>
            </w:pPr>
          </w:p>
        </w:tc>
        <w:tc>
          <w:tcPr>
            <w:tcW w:w="1008" w:type="dxa"/>
          </w:tcPr>
          <w:p w:rsidR="00765C1C" w:rsidRDefault="00765C1C" w:rsidP="00765C1C">
            <w:pPr>
              <w:jc w:val="center"/>
              <w:rPr>
                <w:rFonts w:ascii="Times New Roman" w:hAnsi="Times New Roman" w:cs="Times New Roman"/>
                <w:sz w:val="24"/>
                <w:szCs w:val="24"/>
              </w:rPr>
            </w:pPr>
          </w:p>
        </w:tc>
      </w:tr>
      <w:tr w:rsidR="00765C1C" w:rsidTr="00765C1C">
        <w:tc>
          <w:tcPr>
            <w:tcW w:w="3493" w:type="dxa"/>
          </w:tcPr>
          <w:p w:rsidR="00765C1C" w:rsidRDefault="00765C1C" w:rsidP="00765C1C">
            <w:pPr>
              <w:rPr>
                <w:rFonts w:ascii="Times New Roman" w:hAnsi="Times New Roman" w:cs="Times New Roman"/>
                <w:b/>
                <w:sz w:val="24"/>
                <w:szCs w:val="24"/>
              </w:rPr>
            </w:pPr>
          </w:p>
          <w:p w:rsidR="00765C1C" w:rsidRDefault="00765C1C" w:rsidP="00765C1C">
            <w:pPr>
              <w:rPr>
                <w:rFonts w:ascii="Times New Roman" w:hAnsi="Times New Roman" w:cs="Times New Roman"/>
                <w:b/>
                <w:sz w:val="24"/>
                <w:szCs w:val="24"/>
              </w:rPr>
            </w:pPr>
            <w:r w:rsidRPr="00332862">
              <w:rPr>
                <w:rFonts w:ascii="Times New Roman" w:hAnsi="Times New Roman" w:cs="Times New Roman"/>
                <w:b/>
                <w:sz w:val="24"/>
                <w:szCs w:val="24"/>
              </w:rPr>
              <w:t>Patients with non-pharmacological treatments</w:t>
            </w:r>
          </w:p>
          <w:p w:rsidR="00765C1C" w:rsidRPr="00FC415B" w:rsidRDefault="00765C1C" w:rsidP="00765C1C">
            <w:pPr>
              <w:rPr>
                <w:rFonts w:ascii="Times New Roman" w:hAnsi="Times New Roman" w:cs="Times New Roman"/>
                <w:sz w:val="24"/>
                <w:szCs w:val="24"/>
              </w:rPr>
            </w:pPr>
            <w:r>
              <w:rPr>
                <w:rFonts w:ascii="Times New Roman" w:hAnsi="Times New Roman" w:cs="Times New Roman"/>
                <w:sz w:val="24"/>
                <w:szCs w:val="24"/>
              </w:rPr>
              <w:t>Lifestyle modifications( diet, reducing weight, exercise)</w:t>
            </w:r>
          </w:p>
        </w:tc>
        <w:tc>
          <w:tcPr>
            <w:tcW w:w="1115" w:type="dxa"/>
          </w:tcPr>
          <w:p w:rsidR="00765C1C" w:rsidRDefault="00765C1C" w:rsidP="00765C1C">
            <w:pPr>
              <w:spacing w:before="240"/>
              <w:jc w:val="center"/>
              <w:rPr>
                <w:rFonts w:ascii="Times New Roman" w:hAnsi="Times New Roman" w:cs="Times New Roman"/>
                <w:sz w:val="24"/>
                <w:szCs w:val="24"/>
              </w:rPr>
            </w:pPr>
          </w:p>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151</w:t>
            </w:r>
          </w:p>
        </w:tc>
        <w:tc>
          <w:tcPr>
            <w:tcW w:w="1350" w:type="dxa"/>
          </w:tcPr>
          <w:p w:rsidR="00765C1C" w:rsidRDefault="00765C1C" w:rsidP="00765C1C">
            <w:pPr>
              <w:spacing w:before="240"/>
              <w:jc w:val="center"/>
              <w:rPr>
                <w:rFonts w:ascii="Times New Roman" w:hAnsi="Times New Roman" w:cs="Times New Roman"/>
                <w:sz w:val="24"/>
                <w:szCs w:val="24"/>
              </w:rPr>
            </w:pPr>
          </w:p>
          <w:p w:rsidR="00765C1C" w:rsidRDefault="00765C1C" w:rsidP="00765C1C">
            <w:pPr>
              <w:spacing w:before="240"/>
              <w:jc w:val="center"/>
              <w:rPr>
                <w:rFonts w:ascii="Times New Roman" w:hAnsi="Times New Roman" w:cs="Times New Roman"/>
                <w:sz w:val="24"/>
                <w:szCs w:val="24"/>
              </w:rPr>
            </w:pPr>
            <w:r>
              <w:rPr>
                <w:rFonts w:ascii="Times New Roman" w:hAnsi="Times New Roman" w:cs="Times New Roman"/>
                <w:sz w:val="24"/>
                <w:szCs w:val="24"/>
              </w:rPr>
              <w:t>1.79</w:t>
            </w:r>
          </w:p>
        </w:tc>
        <w:tc>
          <w:tcPr>
            <w:tcW w:w="990" w:type="dxa"/>
          </w:tcPr>
          <w:p w:rsidR="00765C1C" w:rsidRDefault="00765C1C" w:rsidP="00765C1C">
            <w:pPr>
              <w:spacing w:before="240"/>
              <w:jc w:val="center"/>
              <w:rPr>
                <w:rFonts w:ascii="Times New Roman" w:hAnsi="Times New Roman" w:cs="Times New Roman"/>
                <w:sz w:val="24"/>
                <w:szCs w:val="24"/>
              </w:rPr>
            </w:pPr>
          </w:p>
        </w:tc>
        <w:tc>
          <w:tcPr>
            <w:tcW w:w="1620" w:type="dxa"/>
          </w:tcPr>
          <w:p w:rsidR="00765C1C" w:rsidRDefault="00765C1C" w:rsidP="00765C1C">
            <w:pPr>
              <w:spacing w:before="240"/>
              <w:jc w:val="center"/>
              <w:rPr>
                <w:rFonts w:ascii="Times New Roman" w:hAnsi="Times New Roman" w:cs="Times New Roman"/>
                <w:sz w:val="24"/>
                <w:szCs w:val="24"/>
              </w:rPr>
            </w:pPr>
          </w:p>
        </w:tc>
        <w:tc>
          <w:tcPr>
            <w:tcW w:w="1008" w:type="dxa"/>
          </w:tcPr>
          <w:p w:rsidR="00765C1C" w:rsidRDefault="00765C1C" w:rsidP="00765C1C">
            <w:pPr>
              <w:spacing w:before="240"/>
              <w:jc w:val="center"/>
              <w:rPr>
                <w:rFonts w:ascii="Times New Roman" w:hAnsi="Times New Roman" w:cs="Times New Roman"/>
                <w:sz w:val="24"/>
                <w:szCs w:val="24"/>
              </w:rPr>
            </w:pPr>
          </w:p>
        </w:tc>
      </w:tr>
      <w:tr w:rsidR="00765C1C" w:rsidTr="00765C1C">
        <w:trPr>
          <w:trHeight w:val="70"/>
        </w:trPr>
        <w:tc>
          <w:tcPr>
            <w:tcW w:w="3493" w:type="dxa"/>
          </w:tcPr>
          <w:p w:rsidR="00765C1C" w:rsidRDefault="00765C1C" w:rsidP="00765C1C">
            <w:pPr>
              <w:spacing w:before="240"/>
              <w:rPr>
                <w:rFonts w:ascii="Times New Roman" w:hAnsi="Times New Roman" w:cs="Times New Roman"/>
                <w:sz w:val="24"/>
                <w:szCs w:val="24"/>
              </w:rPr>
            </w:pPr>
          </w:p>
        </w:tc>
        <w:tc>
          <w:tcPr>
            <w:tcW w:w="1115" w:type="dxa"/>
          </w:tcPr>
          <w:p w:rsidR="00765C1C" w:rsidRDefault="00765C1C" w:rsidP="00765C1C">
            <w:pPr>
              <w:spacing w:before="240"/>
              <w:rPr>
                <w:rFonts w:ascii="Times New Roman" w:hAnsi="Times New Roman" w:cs="Times New Roman"/>
                <w:sz w:val="24"/>
                <w:szCs w:val="24"/>
              </w:rPr>
            </w:pPr>
          </w:p>
        </w:tc>
        <w:tc>
          <w:tcPr>
            <w:tcW w:w="1350" w:type="dxa"/>
          </w:tcPr>
          <w:p w:rsidR="00765C1C" w:rsidRDefault="00765C1C" w:rsidP="00765C1C">
            <w:pPr>
              <w:spacing w:before="240"/>
              <w:rPr>
                <w:rFonts w:ascii="Times New Roman" w:hAnsi="Times New Roman" w:cs="Times New Roman"/>
                <w:sz w:val="24"/>
                <w:szCs w:val="24"/>
              </w:rPr>
            </w:pPr>
          </w:p>
        </w:tc>
        <w:tc>
          <w:tcPr>
            <w:tcW w:w="990" w:type="dxa"/>
          </w:tcPr>
          <w:p w:rsidR="00765C1C" w:rsidRDefault="00765C1C" w:rsidP="00765C1C">
            <w:pPr>
              <w:spacing w:before="240"/>
              <w:rPr>
                <w:rFonts w:ascii="Times New Roman" w:hAnsi="Times New Roman" w:cs="Times New Roman"/>
                <w:sz w:val="24"/>
                <w:szCs w:val="24"/>
              </w:rPr>
            </w:pPr>
          </w:p>
        </w:tc>
        <w:tc>
          <w:tcPr>
            <w:tcW w:w="1620" w:type="dxa"/>
          </w:tcPr>
          <w:p w:rsidR="00765C1C" w:rsidRDefault="00765C1C" w:rsidP="00765C1C">
            <w:pPr>
              <w:spacing w:before="240"/>
              <w:rPr>
                <w:rFonts w:ascii="Times New Roman" w:hAnsi="Times New Roman" w:cs="Times New Roman"/>
                <w:sz w:val="24"/>
                <w:szCs w:val="24"/>
              </w:rPr>
            </w:pPr>
          </w:p>
        </w:tc>
        <w:tc>
          <w:tcPr>
            <w:tcW w:w="1008" w:type="dxa"/>
          </w:tcPr>
          <w:p w:rsidR="00765C1C" w:rsidRDefault="00765C1C" w:rsidP="00765C1C">
            <w:pPr>
              <w:spacing w:before="240"/>
              <w:rPr>
                <w:rFonts w:ascii="Times New Roman" w:hAnsi="Times New Roman" w:cs="Times New Roman"/>
                <w:sz w:val="24"/>
                <w:szCs w:val="24"/>
              </w:rPr>
            </w:pPr>
          </w:p>
        </w:tc>
      </w:tr>
    </w:tbl>
    <w:p w:rsidR="00FC415B" w:rsidRDefault="00FC415B" w:rsidP="000D2B06">
      <w:pPr>
        <w:spacing w:before="240" w:after="0"/>
        <w:rPr>
          <w:rFonts w:ascii="Times New Roman" w:hAnsi="Times New Roman" w:cs="Times New Roman"/>
          <w:b/>
          <w:sz w:val="28"/>
        </w:rPr>
      </w:pPr>
    </w:p>
    <w:p w:rsidR="00FC415B" w:rsidRPr="00471D19" w:rsidRDefault="00FC415B" w:rsidP="00FC415B">
      <w:pPr>
        <w:spacing w:before="240" w:after="0"/>
        <w:rPr>
          <w:rFonts w:ascii="Times New Roman" w:hAnsi="Times New Roman" w:cs="Times New Roman"/>
          <w:sz w:val="24"/>
          <w:szCs w:val="24"/>
        </w:rPr>
      </w:pPr>
    </w:p>
    <w:p w:rsidR="00FC415B" w:rsidRDefault="00FC415B" w:rsidP="00FC415B">
      <w:pPr>
        <w:spacing w:before="240" w:after="0"/>
        <w:rPr>
          <w:rFonts w:ascii="Times New Roman" w:hAnsi="Times New Roman" w:cs="Times New Roman"/>
          <w:b/>
          <w:sz w:val="28"/>
        </w:rPr>
      </w:pPr>
    </w:p>
    <w:p w:rsidR="00FC415B" w:rsidRDefault="00FC415B" w:rsidP="00FC415B">
      <w:pPr>
        <w:spacing w:before="240" w:after="0"/>
        <w:rPr>
          <w:rFonts w:ascii="Times New Roman" w:hAnsi="Times New Roman" w:cs="Times New Roman"/>
          <w:b/>
          <w:sz w:val="28"/>
        </w:rPr>
      </w:pPr>
    </w:p>
    <w:p w:rsidR="00FC415B" w:rsidRDefault="00FC415B" w:rsidP="00FC415B">
      <w:pPr>
        <w:spacing w:before="240" w:after="0"/>
        <w:rPr>
          <w:rFonts w:ascii="Times New Roman" w:hAnsi="Times New Roman" w:cs="Times New Roman"/>
          <w:b/>
          <w:sz w:val="28"/>
        </w:rPr>
      </w:pPr>
    </w:p>
    <w:p w:rsidR="00FC415B" w:rsidRDefault="00FC415B" w:rsidP="00FC415B">
      <w:pPr>
        <w:spacing w:before="240" w:after="0"/>
        <w:rPr>
          <w:rFonts w:ascii="Times New Roman" w:hAnsi="Times New Roman" w:cs="Times New Roman"/>
          <w:b/>
          <w:sz w:val="28"/>
        </w:rPr>
      </w:pPr>
    </w:p>
    <w:p w:rsidR="00FC415B" w:rsidRDefault="00FC415B" w:rsidP="00FC415B">
      <w:pPr>
        <w:spacing w:before="240" w:after="0"/>
        <w:rPr>
          <w:rFonts w:ascii="Times New Roman" w:hAnsi="Times New Roman" w:cs="Times New Roman"/>
          <w:b/>
          <w:sz w:val="28"/>
        </w:rPr>
      </w:pPr>
    </w:p>
    <w:p w:rsidR="00FC415B" w:rsidRDefault="00FC415B" w:rsidP="00FC415B">
      <w:pPr>
        <w:spacing w:before="240" w:after="0"/>
        <w:rPr>
          <w:rFonts w:ascii="Times New Roman" w:hAnsi="Times New Roman" w:cs="Times New Roman"/>
          <w:b/>
          <w:sz w:val="28"/>
        </w:rPr>
      </w:pPr>
    </w:p>
    <w:p w:rsidR="00FC415B" w:rsidRDefault="00FC415B" w:rsidP="00FC415B">
      <w:pPr>
        <w:spacing w:before="240" w:after="0"/>
        <w:rPr>
          <w:rFonts w:ascii="Times New Roman" w:hAnsi="Times New Roman" w:cs="Times New Roman"/>
          <w:b/>
          <w:sz w:val="28"/>
        </w:rPr>
      </w:pPr>
    </w:p>
    <w:p w:rsidR="00FC415B" w:rsidRDefault="00FC415B" w:rsidP="000D2B06">
      <w:pPr>
        <w:spacing w:before="240" w:after="0"/>
        <w:rPr>
          <w:rFonts w:ascii="Times New Roman" w:hAnsi="Times New Roman" w:cs="Times New Roman"/>
          <w:b/>
          <w:sz w:val="28"/>
        </w:rPr>
      </w:pPr>
    </w:p>
    <w:p w:rsidR="00FC415B" w:rsidRDefault="00FC415B" w:rsidP="000D2B06">
      <w:pPr>
        <w:spacing w:before="240" w:after="0"/>
        <w:rPr>
          <w:rFonts w:ascii="Times New Roman" w:hAnsi="Times New Roman" w:cs="Times New Roman"/>
          <w:b/>
          <w:sz w:val="28"/>
        </w:rPr>
      </w:pPr>
    </w:p>
    <w:p w:rsidR="00FC415B" w:rsidRDefault="00FC415B" w:rsidP="000D2B06">
      <w:pPr>
        <w:spacing w:before="240" w:after="0"/>
        <w:rPr>
          <w:rFonts w:ascii="Times New Roman" w:hAnsi="Times New Roman" w:cs="Times New Roman"/>
          <w:b/>
          <w:sz w:val="28"/>
        </w:rPr>
      </w:pPr>
    </w:p>
    <w:p w:rsidR="00765C1C" w:rsidRDefault="00765C1C" w:rsidP="00765C1C">
      <w:pPr>
        <w:spacing w:before="240" w:after="0"/>
        <w:rPr>
          <w:rFonts w:ascii="Times New Roman" w:hAnsi="Times New Roman" w:cs="Times New Roman"/>
          <w:b/>
          <w:sz w:val="28"/>
        </w:rPr>
      </w:pPr>
    </w:p>
    <w:p w:rsidR="00765C1C" w:rsidRDefault="00765C1C" w:rsidP="00765C1C">
      <w:pPr>
        <w:spacing w:before="240" w:after="0"/>
        <w:rPr>
          <w:rFonts w:ascii="Times New Roman" w:hAnsi="Times New Roman" w:cs="Times New Roman"/>
          <w:b/>
          <w:sz w:val="28"/>
        </w:rPr>
      </w:pPr>
      <w:r>
        <w:rPr>
          <w:rFonts w:ascii="Times New Roman" w:hAnsi="Times New Roman" w:cs="Times New Roman"/>
          <w:b/>
          <w:sz w:val="28"/>
        </w:rPr>
        <w:lastRenderedPageBreak/>
        <w:t>Table 3..</w:t>
      </w:r>
    </w:p>
    <w:tbl>
      <w:tblPr>
        <w:tblStyle w:val="TableGrid"/>
        <w:tblpPr w:leftFromText="180" w:rightFromText="180" w:vertAnchor="text" w:horzAnchor="margin" w:tblpY="18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3"/>
        <w:gridCol w:w="1115"/>
        <w:gridCol w:w="1350"/>
        <w:gridCol w:w="990"/>
        <w:gridCol w:w="1170"/>
        <w:gridCol w:w="1440"/>
        <w:gridCol w:w="900"/>
      </w:tblGrid>
      <w:tr w:rsidR="00765C1C" w:rsidTr="00765C1C">
        <w:trPr>
          <w:trHeight w:val="665"/>
        </w:trPr>
        <w:tc>
          <w:tcPr>
            <w:tcW w:w="3493"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Socio-demographic Characteristics</w:t>
            </w:r>
          </w:p>
        </w:tc>
        <w:tc>
          <w:tcPr>
            <w:tcW w:w="1115"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Number (n)</w:t>
            </w:r>
          </w:p>
        </w:tc>
        <w:tc>
          <w:tcPr>
            <w:tcW w:w="1350"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Percentage (%)</w:t>
            </w:r>
          </w:p>
        </w:tc>
        <w:tc>
          <w:tcPr>
            <w:tcW w:w="990"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Crude OR</w:t>
            </w:r>
          </w:p>
        </w:tc>
        <w:tc>
          <w:tcPr>
            <w:tcW w:w="1170"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AdjustedOR</w:t>
            </w:r>
          </w:p>
        </w:tc>
        <w:tc>
          <w:tcPr>
            <w:tcW w:w="1440"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95% CI</w:t>
            </w:r>
          </w:p>
        </w:tc>
        <w:tc>
          <w:tcPr>
            <w:tcW w:w="900" w:type="dxa"/>
          </w:tcPr>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P-value</w:t>
            </w:r>
          </w:p>
        </w:tc>
      </w:tr>
      <w:tr w:rsidR="00765C1C" w:rsidTr="00765C1C">
        <w:tc>
          <w:tcPr>
            <w:tcW w:w="3493" w:type="dxa"/>
          </w:tcPr>
          <w:p w:rsidR="00765C1C" w:rsidRDefault="00765C1C" w:rsidP="00EF4F6A">
            <w:pPr>
              <w:rPr>
                <w:rFonts w:ascii="Times New Roman" w:hAnsi="Times New Roman" w:cs="Times New Roman"/>
                <w:b/>
                <w:sz w:val="24"/>
                <w:szCs w:val="24"/>
              </w:rPr>
            </w:pPr>
            <w:r w:rsidRPr="00813BDD">
              <w:rPr>
                <w:rFonts w:ascii="Times New Roman" w:hAnsi="Times New Roman" w:cs="Times New Roman"/>
                <w:b/>
                <w:sz w:val="24"/>
                <w:szCs w:val="24"/>
              </w:rPr>
              <w:t>Gender</w:t>
            </w:r>
          </w:p>
          <w:p w:rsidR="00765C1C" w:rsidRPr="00813BDD" w:rsidRDefault="00765C1C" w:rsidP="00EF4F6A">
            <w:pPr>
              <w:spacing w:line="276" w:lineRule="auto"/>
              <w:rPr>
                <w:rFonts w:ascii="Times New Roman" w:hAnsi="Times New Roman" w:cs="Times New Roman"/>
                <w:b/>
                <w:sz w:val="24"/>
                <w:szCs w:val="24"/>
              </w:rPr>
            </w:pPr>
            <w:r>
              <w:rPr>
                <w:rFonts w:ascii="Times New Roman" w:hAnsi="Times New Roman" w:cs="Times New Roman"/>
                <w:sz w:val="24"/>
                <w:szCs w:val="24"/>
              </w:rPr>
              <w:t>Male</w:t>
            </w:r>
          </w:p>
          <w:p w:rsidR="00765C1C" w:rsidRDefault="00765C1C" w:rsidP="00EF4F6A">
            <w:pPr>
              <w:spacing w:line="276" w:lineRule="auto"/>
              <w:rPr>
                <w:rFonts w:ascii="Times New Roman" w:hAnsi="Times New Roman" w:cs="Times New Roman"/>
                <w:sz w:val="24"/>
                <w:szCs w:val="24"/>
              </w:rPr>
            </w:pPr>
            <w:r>
              <w:rPr>
                <w:rFonts w:ascii="Times New Roman" w:hAnsi="Times New Roman" w:cs="Times New Roman"/>
                <w:sz w:val="24"/>
                <w:szCs w:val="24"/>
              </w:rPr>
              <w:t>Female</w:t>
            </w:r>
          </w:p>
        </w:tc>
        <w:tc>
          <w:tcPr>
            <w:tcW w:w="1115"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2442</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5978</w:t>
            </w:r>
          </w:p>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29</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71</w:t>
            </w: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rPr>
          <w:trHeight w:val="70"/>
        </w:trPr>
        <w:tc>
          <w:tcPr>
            <w:tcW w:w="3493" w:type="dxa"/>
          </w:tcPr>
          <w:p w:rsidR="00765C1C" w:rsidRPr="00813BDD" w:rsidRDefault="00765C1C" w:rsidP="00EF4F6A">
            <w:pPr>
              <w:rPr>
                <w:rFonts w:ascii="Times New Roman" w:hAnsi="Times New Roman" w:cs="Times New Roman"/>
                <w:b/>
                <w:sz w:val="24"/>
                <w:szCs w:val="24"/>
              </w:rPr>
            </w:pPr>
            <w:r w:rsidRPr="00813BDD">
              <w:rPr>
                <w:rFonts w:ascii="Times New Roman" w:hAnsi="Times New Roman" w:cs="Times New Roman"/>
                <w:b/>
                <w:sz w:val="24"/>
                <w:szCs w:val="24"/>
              </w:rPr>
              <w:t>Age in years</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 xml:space="preserve">&lt;50 </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50-69.9</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&gt;60</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Mean=, SD=1</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Medium=, Range=</w:t>
            </w:r>
          </w:p>
          <w:p w:rsidR="00765C1C" w:rsidRDefault="00765C1C" w:rsidP="00EF4F6A">
            <w:pPr>
              <w:rPr>
                <w:rFonts w:ascii="Times New Roman" w:hAnsi="Times New Roman" w:cs="Times New Roman"/>
                <w:sz w:val="24"/>
                <w:szCs w:val="24"/>
              </w:rPr>
            </w:pPr>
          </w:p>
        </w:tc>
        <w:tc>
          <w:tcPr>
            <w:tcW w:w="1115"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Pr="00813BDD" w:rsidRDefault="00765C1C" w:rsidP="00EF4F6A">
            <w:pPr>
              <w:rPr>
                <w:rFonts w:ascii="Times New Roman" w:hAnsi="Times New Roman" w:cs="Times New Roman"/>
                <w:b/>
                <w:sz w:val="24"/>
                <w:szCs w:val="24"/>
              </w:rPr>
            </w:pPr>
            <w:r w:rsidRPr="00813BDD">
              <w:rPr>
                <w:rFonts w:ascii="Times New Roman" w:hAnsi="Times New Roman" w:cs="Times New Roman"/>
                <w:b/>
                <w:sz w:val="24"/>
                <w:szCs w:val="24"/>
              </w:rPr>
              <w:t>BMI in kg/m</w:t>
            </w:r>
            <w:r w:rsidRPr="00813BDD">
              <w:rPr>
                <w:rFonts w:ascii="Times New Roman" w:hAnsi="Times New Roman" w:cs="Times New Roman"/>
                <w:b/>
                <w:sz w:val="24"/>
                <w:szCs w:val="24"/>
                <w:vertAlign w:val="superscript"/>
              </w:rPr>
              <w:t>2</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18.5-24.99 (normal)</w:t>
            </w:r>
            <w:r>
              <w:rPr>
                <w:rFonts w:ascii="Times New Roman" w:hAnsi="Times New Roman" w:cs="Times New Roman"/>
                <w:sz w:val="24"/>
                <w:szCs w:val="24"/>
              </w:rPr>
              <w:br/>
              <w:t>&gt;=25 (overweight)</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&gt;=30 (obesity)</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Mean=24.77 , SD=4.08</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Medium=4.08, Range=11.11-48.04</w:t>
            </w:r>
          </w:p>
          <w:p w:rsidR="00765C1C" w:rsidRPr="00813BDD" w:rsidRDefault="00765C1C" w:rsidP="00EF4F6A">
            <w:pPr>
              <w:rPr>
                <w:rFonts w:ascii="Times New Roman" w:hAnsi="Times New Roman" w:cs="Times New Roman"/>
                <w:sz w:val="24"/>
                <w:szCs w:val="24"/>
              </w:rPr>
            </w:pPr>
          </w:p>
        </w:tc>
        <w:tc>
          <w:tcPr>
            <w:tcW w:w="1115"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4085</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2702</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1270</w:t>
            </w:r>
          </w:p>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50.70</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33.54</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15.76</w:t>
            </w: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r>
              <w:rPr>
                <w:rFonts w:ascii="Times New Roman" w:hAnsi="Times New Roman" w:cs="Times New Roman"/>
                <w:b/>
                <w:sz w:val="24"/>
                <w:szCs w:val="24"/>
              </w:rPr>
              <w:t>Duration of Diabetes</w:t>
            </w:r>
          </w:p>
          <w:p w:rsidR="00765C1C" w:rsidRPr="00813BDD" w:rsidRDefault="00765C1C" w:rsidP="00EF4F6A">
            <w:pPr>
              <w:rPr>
                <w:rFonts w:ascii="Times New Roman" w:hAnsi="Times New Roman" w:cs="Times New Roman"/>
                <w:sz w:val="24"/>
                <w:szCs w:val="24"/>
              </w:rPr>
            </w:pPr>
            <w:r w:rsidRPr="00813BDD">
              <w:rPr>
                <w:rFonts w:ascii="Times New Roman" w:hAnsi="Times New Roman" w:cs="Times New Roman"/>
                <w:sz w:val="24"/>
                <w:szCs w:val="24"/>
              </w:rPr>
              <w:t>&lt;5years</w:t>
            </w:r>
          </w:p>
          <w:p w:rsidR="00765C1C" w:rsidRPr="00813BDD" w:rsidRDefault="00765C1C" w:rsidP="00EF4F6A">
            <w:pPr>
              <w:rPr>
                <w:rFonts w:ascii="Times New Roman" w:hAnsi="Times New Roman" w:cs="Times New Roman"/>
                <w:sz w:val="24"/>
                <w:szCs w:val="24"/>
              </w:rPr>
            </w:pPr>
            <w:r w:rsidRPr="00813BDD">
              <w:rPr>
                <w:rFonts w:ascii="Times New Roman" w:hAnsi="Times New Roman" w:cs="Times New Roman"/>
                <w:sz w:val="24"/>
                <w:szCs w:val="24"/>
              </w:rPr>
              <w:t>5-10years</w:t>
            </w:r>
          </w:p>
          <w:p w:rsidR="00765C1C" w:rsidRDefault="00765C1C" w:rsidP="00EF4F6A">
            <w:pPr>
              <w:rPr>
                <w:rFonts w:ascii="Times New Roman" w:hAnsi="Times New Roman" w:cs="Times New Roman"/>
                <w:sz w:val="24"/>
                <w:szCs w:val="24"/>
              </w:rPr>
            </w:pPr>
            <w:r w:rsidRPr="00813BDD">
              <w:rPr>
                <w:rFonts w:ascii="Times New Roman" w:hAnsi="Times New Roman" w:cs="Times New Roman"/>
                <w:sz w:val="24"/>
                <w:szCs w:val="24"/>
              </w:rPr>
              <w:t>&gt;10years</w:t>
            </w:r>
          </w:p>
          <w:p w:rsidR="00765C1C" w:rsidRPr="00813BDD" w:rsidRDefault="00765C1C" w:rsidP="00EF4F6A">
            <w:pPr>
              <w:rPr>
                <w:rFonts w:ascii="Times New Roman" w:hAnsi="Times New Roman" w:cs="Times New Roman"/>
                <w:b/>
                <w:sz w:val="24"/>
                <w:szCs w:val="24"/>
              </w:rPr>
            </w:pPr>
          </w:p>
        </w:tc>
        <w:tc>
          <w:tcPr>
            <w:tcW w:w="1115"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3654</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2348</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1334</w:t>
            </w:r>
          </w:p>
        </w:tc>
        <w:tc>
          <w:tcPr>
            <w:tcW w:w="1350"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49.81</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32.01</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18.18</w:t>
            </w: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r>
              <w:rPr>
                <w:rFonts w:ascii="Times New Roman" w:hAnsi="Times New Roman" w:cs="Times New Roman"/>
                <w:b/>
                <w:sz w:val="24"/>
                <w:szCs w:val="24"/>
              </w:rPr>
              <w:t>Occupation</w:t>
            </w:r>
          </w:p>
          <w:p w:rsidR="00765C1C" w:rsidRPr="00FC415B"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Not daily worker</w:t>
            </w:r>
          </w:p>
          <w:p w:rsidR="00765C1C" w:rsidRPr="00FC415B"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Daily worker</w:t>
            </w:r>
          </w:p>
          <w:p w:rsidR="00765C1C"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Own Business</w:t>
            </w:r>
          </w:p>
          <w:p w:rsidR="00765C1C" w:rsidRDefault="00765C1C" w:rsidP="00EF4F6A">
            <w:pPr>
              <w:rPr>
                <w:rFonts w:ascii="Times New Roman" w:hAnsi="Times New Roman" w:cs="Times New Roman"/>
                <w:b/>
                <w:sz w:val="24"/>
                <w:szCs w:val="24"/>
              </w:rPr>
            </w:pPr>
          </w:p>
        </w:tc>
        <w:tc>
          <w:tcPr>
            <w:tcW w:w="1115" w:type="dxa"/>
          </w:tcPr>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r>
              <w:rPr>
                <w:rFonts w:ascii="Times New Roman" w:hAnsi="Times New Roman" w:cs="Times New Roman"/>
                <w:b/>
                <w:sz w:val="24"/>
                <w:szCs w:val="24"/>
              </w:rPr>
              <w:t>Acute Complications of DM</w:t>
            </w:r>
          </w:p>
          <w:p w:rsidR="00765C1C" w:rsidRPr="00FC415B"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YES</w:t>
            </w:r>
          </w:p>
          <w:p w:rsidR="00765C1C"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NO</w:t>
            </w:r>
          </w:p>
          <w:p w:rsidR="00765C1C" w:rsidRDefault="00765C1C" w:rsidP="00EF4F6A">
            <w:pPr>
              <w:rPr>
                <w:rFonts w:ascii="Times New Roman" w:hAnsi="Times New Roman" w:cs="Times New Roman"/>
                <w:b/>
                <w:sz w:val="24"/>
                <w:szCs w:val="24"/>
              </w:rPr>
            </w:pPr>
          </w:p>
        </w:tc>
        <w:tc>
          <w:tcPr>
            <w:tcW w:w="1115" w:type="dxa"/>
          </w:tcPr>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p>
          <w:p w:rsidR="00765C1C" w:rsidRDefault="00765C1C" w:rsidP="00EF4F6A">
            <w:pPr>
              <w:rPr>
                <w:rFonts w:ascii="Times New Roman" w:hAnsi="Times New Roman" w:cs="Times New Roman"/>
                <w:b/>
                <w:sz w:val="24"/>
                <w:szCs w:val="24"/>
              </w:rPr>
            </w:pPr>
          </w:p>
          <w:p w:rsidR="00765C1C" w:rsidRDefault="00765C1C" w:rsidP="00EF4F6A">
            <w:pPr>
              <w:rPr>
                <w:rFonts w:ascii="Times New Roman" w:hAnsi="Times New Roman" w:cs="Times New Roman"/>
                <w:b/>
                <w:sz w:val="24"/>
                <w:szCs w:val="24"/>
              </w:rPr>
            </w:pPr>
            <w:r>
              <w:rPr>
                <w:rFonts w:ascii="Times New Roman" w:hAnsi="Times New Roman" w:cs="Times New Roman"/>
                <w:b/>
                <w:sz w:val="24"/>
                <w:szCs w:val="24"/>
              </w:rPr>
              <w:t>Dibetes Retinopathy</w:t>
            </w:r>
          </w:p>
          <w:p w:rsidR="00765C1C"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EF4F6A">
            <w:pPr>
              <w:rPr>
                <w:rFonts w:ascii="Times New Roman" w:hAnsi="Times New Roman" w:cs="Times New Roman"/>
                <w:sz w:val="24"/>
                <w:szCs w:val="24"/>
              </w:rPr>
            </w:pPr>
          </w:p>
        </w:tc>
        <w:tc>
          <w:tcPr>
            <w:tcW w:w="1115" w:type="dxa"/>
          </w:tcPr>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r>
              <w:rPr>
                <w:rFonts w:ascii="Times New Roman" w:hAnsi="Times New Roman" w:cs="Times New Roman"/>
                <w:b/>
                <w:sz w:val="24"/>
                <w:szCs w:val="24"/>
              </w:rPr>
              <w:t>Diabetes Nephropathy</w:t>
            </w:r>
          </w:p>
          <w:p w:rsidR="00765C1C" w:rsidRPr="00FC415B" w:rsidRDefault="00765C1C" w:rsidP="00EF4F6A">
            <w:pPr>
              <w:rPr>
                <w:rFonts w:ascii="Times New Roman" w:hAnsi="Times New Roman" w:cs="Times New Roman"/>
                <w:b/>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EF4F6A">
            <w:pPr>
              <w:rPr>
                <w:rFonts w:ascii="Times New Roman" w:hAnsi="Times New Roman" w:cs="Times New Roman"/>
                <w:sz w:val="24"/>
                <w:szCs w:val="24"/>
              </w:rPr>
            </w:pPr>
          </w:p>
        </w:tc>
        <w:tc>
          <w:tcPr>
            <w:tcW w:w="1115" w:type="dxa"/>
          </w:tcPr>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r>
              <w:rPr>
                <w:rFonts w:ascii="Times New Roman" w:hAnsi="Times New Roman" w:cs="Times New Roman"/>
                <w:b/>
                <w:sz w:val="24"/>
                <w:szCs w:val="24"/>
              </w:rPr>
              <w:lastRenderedPageBreak/>
              <w:t>Acute Renal Failure</w:t>
            </w:r>
          </w:p>
          <w:p w:rsidR="00765C1C" w:rsidRDefault="00765C1C" w:rsidP="00EF4F6A">
            <w:pPr>
              <w:rPr>
                <w:rFonts w:ascii="Times New Roman" w:hAnsi="Times New Roman" w:cs="Times New Roman"/>
                <w:sz w:val="24"/>
                <w:szCs w:val="24"/>
              </w:rPr>
            </w:pPr>
            <w:r w:rsidRPr="00FC415B">
              <w:rPr>
                <w:rFonts w:ascii="Times New Roman" w:hAnsi="Times New Roman" w:cs="Times New Roman"/>
                <w:sz w:val="24"/>
                <w:szCs w:val="24"/>
              </w:rPr>
              <w:t>YES</w:t>
            </w:r>
            <w:r w:rsidRPr="00FC415B">
              <w:rPr>
                <w:rFonts w:ascii="Times New Roman" w:hAnsi="Times New Roman" w:cs="Times New Roman"/>
                <w:sz w:val="24"/>
                <w:szCs w:val="24"/>
              </w:rPr>
              <w:br/>
              <w:t>NO</w:t>
            </w:r>
          </w:p>
          <w:p w:rsidR="00765C1C" w:rsidRPr="00FC415B" w:rsidRDefault="00765C1C" w:rsidP="00EF4F6A">
            <w:pPr>
              <w:rPr>
                <w:rFonts w:ascii="Times New Roman" w:hAnsi="Times New Roman" w:cs="Times New Roman"/>
                <w:sz w:val="24"/>
                <w:szCs w:val="24"/>
              </w:rPr>
            </w:pPr>
          </w:p>
        </w:tc>
        <w:tc>
          <w:tcPr>
            <w:tcW w:w="1115" w:type="dxa"/>
          </w:tcPr>
          <w:p w:rsidR="00765C1C" w:rsidRDefault="00765C1C" w:rsidP="00EF4F6A">
            <w:pPr>
              <w:jc w:val="center"/>
              <w:rPr>
                <w:rFonts w:ascii="Times New Roman" w:hAnsi="Times New Roman" w:cs="Times New Roman"/>
                <w:sz w:val="24"/>
                <w:szCs w:val="24"/>
              </w:rPr>
            </w:pPr>
          </w:p>
        </w:tc>
        <w:tc>
          <w:tcPr>
            <w:tcW w:w="1350" w:type="dxa"/>
          </w:tcPr>
          <w:p w:rsidR="00765C1C" w:rsidRDefault="00765C1C" w:rsidP="00EF4F6A">
            <w:pPr>
              <w:jc w:val="center"/>
              <w:rPr>
                <w:rFonts w:ascii="Times New Roman" w:hAnsi="Times New Roman" w:cs="Times New Roman"/>
                <w:sz w:val="24"/>
                <w:szCs w:val="24"/>
              </w:rPr>
            </w:pP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Pr="00332862" w:rsidRDefault="00765C1C" w:rsidP="00EF4F6A">
            <w:pPr>
              <w:rPr>
                <w:rFonts w:ascii="Times New Roman" w:hAnsi="Times New Roman" w:cs="Times New Roman"/>
                <w:b/>
                <w:sz w:val="24"/>
                <w:szCs w:val="24"/>
              </w:rPr>
            </w:pPr>
            <w:r w:rsidRPr="00332862">
              <w:rPr>
                <w:rFonts w:ascii="Times New Roman" w:hAnsi="Times New Roman" w:cs="Times New Roman"/>
                <w:b/>
                <w:sz w:val="24"/>
                <w:szCs w:val="24"/>
              </w:rPr>
              <w:t>Patients with pharmacological treatments</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Only Insulin</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Only OHA</w:t>
            </w:r>
          </w:p>
          <w:p w:rsidR="00765C1C" w:rsidRDefault="00765C1C" w:rsidP="00EF4F6A">
            <w:pPr>
              <w:rPr>
                <w:rFonts w:ascii="Times New Roman" w:hAnsi="Times New Roman" w:cs="Times New Roman"/>
                <w:sz w:val="24"/>
                <w:szCs w:val="24"/>
              </w:rPr>
            </w:pPr>
            <w:r>
              <w:rPr>
                <w:rFonts w:ascii="Times New Roman" w:hAnsi="Times New Roman" w:cs="Times New Roman"/>
                <w:sz w:val="24"/>
                <w:szCs w:val="24"/>
              </w:rPr>
              <w:t>Both OHA and Insulin</w:t>
            </w:r>
          </w:p>
        </w:tc>
        <w:tc>
          <w:tcPr>
            <w:tcW w:w="1115"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709</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6542</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1019</w:t>
            </w:r>
          </w:p>
        </w:tc>
        <w:tc>
          <w:tcPr>
            <w:tcW w:w="1350" w:type="dxa"/>
          </w:tcPr>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8.42</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77.69</w:t>
            </w:r>
          </w:p>
          <w:p w:rsidR="00765C1C" w:rsidRDefault="00765C1C" w:rsidP="00EF4F6A">
            <w:pPr>
              <w:jc w:val="center"/>
              <w:rPr>
                <w:rFonts w:ascii="Times New Roman" w:hAnsi="Times New Roman" w:cs="Times New Roman"/>
                <w:sz w:val="24"/>
                <w:szCs w:val="24"/>
              </w:rPr>
            </w:pPr>
            <w:r>
              <w:rPr>
                <w:rFonts w:ascii="Times New Roman" w:hAnsi="Times New Roman" w:cs="Times New Roman"/>
                <w:sz w:val="24"/>
                <w:szCs w:val="24"/>
              </w:rPr>
              <w:t>12.10</w:t>
            </w:r>
          </w:p>
        </w:tc>
        <w:tc>
          <w:tcPr>
            <w:tcW w:w="990" w:type="dxa"/>
          </w:tcPr>
          <w:p w:rsidR="00765C1C" w:rsidRDefault="00765C1C" w:rsidP="00EF4F6A">
            <w:pPr>
              <w:jc w:val="center"/>
              <w:rPr>
                <w:rFonts w:ascii="Times New Roman" w:hAnsi="Times New Roman" w:cs="Times New Roman"/>
                <w:sz w:val="24"/>
                <w:szCs w:val="24"/>
              </w:rPr>
            </w:pPr>
          </w:p>
        </w:tc>
        <w:tc>
          <w:tcPr>
            <w:tcW w:w="1170" w:type="dxa"/>
          </w:tcPr>
          <w:p w:rsidR="00765C1C" w:rsidRDefault="00765C1C" w:rsidP="00EF4F6A">
            <w:pPr>
              <w:jc w:val="center"/>
              <w:rPr>
                <w:rFonts w:ascii="Times New Roman" w:hAnsi="Times New Roman" w:cs="Times New Roman"/>
                <w:sz w:val="24"/>
                <w:szCs w:val="24"/>
              </w:rPr>
            </w:pPr>
          </w:p>
        </w:tc>
        <w:tc>
          <w:tcPr>
            <w:tcW w:w="1440" w:type="dxa"/>
          </w:tcPr>
          <w:p w:rsidR="00765C1C" w:rsidRDefault="00765C1C" w:rsidP="00EF4F6A">
            <w:pPr>
              <w:jc w:val="center"/>
              <w:rPr>
                <w:rFonts w:ascii="Times New Roman" w:hAnsi="Times New Roman" w:cs="Times New Roman"/>
                <w:sz w:val="24"/>
                <w:szCs w:val="24"/>
              </w:rPr>
            </w:pPr>
          </w:p>
        </w:tc>
        <w:tc>
          <w:tcPr>
            <w:tcW w:w="900" w:type="dxa"/>
          </w:tcPr>
          <w:p w:rsidR="00765C1C" w:rsidRDefault="00765C1C" w:rsidP="00EF4F6A">
            <w:pPr>
              <w:jc w:val="center"/>
              <w:rPr>
                <w:rFonts w:ascii="Times New Roman" w:hAnsi="Times New Roman" w:cs="Times New Roman"/>
                <w:sz w:val="24"/>
                <w:szCs w:val="24"/>
              </w:rPr>
            </w:pPr>
          </w:p>
        </w:tc>
      </w:tr>
      <w:tr w:rsidR="00765C1C" w:rsidTr="00765C1C">
        <w:tc>
          <w:tcPr>
            <w:tcW w:w="3493" w:type="dxa"/>
          </w:tcPr>
          <w:p w:rsidR="00765C1C" w:rsidRDefault="00765C1C" w:rsidP="00EF4F6A">
            <w:pPr>
              <w:rPr>
                <w:rFonts w:ascii="Times New Roman" w:hAnsi="Times New Roman" w:cs="Times New Roman"/>
                <w:b/>
                <w:sz w:val="24"/>
                <w:szCs w:val="24"/>
              </w:rPr>
            </w:pPr>
          </w:p>
          <w:p w:rsidR="00765C1C" w:rsidRDefault="00765C1C" w:rsidP="00EF4F6A">
            <w:pPr>
              <w:rPr>
                <w:rFonts w:ascii="Times New Roman" w:hAnsi="Times New Roman" w:cs="Times New Roman"/>
                <w:b/>
                <w:sz w:val="24"/>
                <w:szCs w:val="24"/>
              </w:rPr>
            </w:pPr>
            <w:r w:rsidRPr="00332862">
              <w:rPr>
                <w:rFonts w:ascii="Times New Roman" w:hAnsi="Times New Roman" w:cs="Times New Roman"/>
                <w:b/>
                <w:sz w:val="24"/>
                <w:szCs w:val="24"/>
              </w:rPr>
              <w:t>Patients with non-pharmacological treatments</w:t>
            </w:r>
          </w:p>
          <w:p w:rsidR="00765C1C" w:rsidRPr="00FC415B" w:rsidRDefault="00765C1C" w:rsidP="00EF4F6A">
            <w:pPr>
              <w:rPr>
                <w:rFonts w:ascii="Times New Roman" w:hAnsi="Times New Roman" w:cs="Times New Roman"/>
                <w:sz w:val="24"/>
                <w:szCs w:val="24"/>
              </w:rPr>
            </w:pPr>
            <w:r>
              <w:rPr>
                <w:rFonts w:ascii="Times New Roman" w:hAnsi="Times New Roman" w:cs="Times New Roman"/>
                <w:sz w:val="24"/>
                <w:szCs w:val="24"/>
              </w:rPr>
              <w:t>Lifestyle modifications( diet, reducing weight, exercise)</w:t>
            </w:r>
          </w:p>
        </w:tc>
        <w:tc>
          <w:tcPr>
            <w:tcW w:w="1115" w:type="dxa"/>
          </w:tcPr>
          <w:p w:rsidR="00765C1C" w:rsidRDefault="00765C1C" w:rsidP="00EF4F6A">
            <w:pPr>
              <w:spacing w:before="240"/>
              <w:jc w:val="center"/>
              <w:rPr>
                <w:rFonts w:ascii="Times New Roman" w:hAnsi="Times New Roman" w:cs="Times New Roman"/>
                <w:sz w:val="24"/>
                <w:szCs w:val="24"/>
              </w:rPr>
            </w:pPr>
          </w:p>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151</w:t>
            </w:r>
          </w:p>
        </w:tc>
        <w:tc>
          <w:tcPr>
            <w:tcW w:w="1350" w:type="dxa"/>
          </w:tcPr>
          <w:p w:rsidR="00765C1C" w:rsidRDefault="00765C1C" w:rsidP="00EF4F6A">
            <w:pPr>
              <w:spacing w:before="240"/>
              <w:jc w:val="center"/>
              <w:rPr>
                <w:rFonts w:ascii="Times New Roman" w:hAnsi="Times New Roman" w:cs="Times New Roman"/>
                <w:sz w:val="24"/>
                <w:szCs w:val="24"/>
              </w:rPr>
            </w:pPr>
          </w:p>
          <w:p w:rsidR="00765C1C" w:rsidRDefault="00765C1C" w:rsidP="00EF4F6A">
            <w:pPr>
              <w:spacing w:before="240"/>
              <w:jc w:val="center"/>
              <w:rPr>
                <w:rFonts w:ascii="Times New Roman" w:hAnsi="Times New Roman" w:cs="Times New Roman"/>
                <w:sz w:val="24"/>
                <w:szCs w:val="24"/>
              </w:rPr>
            </w:pPr>
            <w:r>
              <w:rPr>
                <w:rFonts w:ascii="Times New Roman" w:hAnsi="Times New Roman" w:cs="Times New Roman"/>
                <w:sz w:val="24"/>
                <w:szCs w:val="24"/>
              </w:rPr>
              <w:t>1.79</w:t>
            </w:r>
          </w:p>
        </w:tc>
        <w:tc>
          <w:tcPr>
            <w:tcW w:w="990" w:type="dxa"/>
          </w:tcPr>
          <w:p w:rsidR="00765C1C" w:rsidRDefault="00765C1C" w:rsidP="00EF4F6A">
            <w:pPr>
              <w:spacing w:before="240"/>
              <w:jc w:val="center"/>
              <w:rPr>
                <w:rFonts w:ascii="Times New Roman" w:hAnsi="Times New Roman" w:cs="Times New Roman"/>
                <w:sz w:val="24"/>
                <w:szCs w:val="24"/>
              </w:rPr>
            </w:pPr>
          </w:p>
        </w:tc>
        <w:tc>
          <w:tcPr>
            <w:tcW w:w="1170" w:type="dxa"/>
          </w:tcPr>
          <w:p w:rsidR="00765C1C" w:rsidRDefault="00765C1C" w:rsidP="00EF4F6A">
            <w:pPr>
              <w:spacing w:before="240"/>
              <w:jc w:val="center"/>
              <w:rPr>
                <w:rFonts w:ascii="Times New Roman" w:hAnsi="Times New Roman" w:cs="Times New Roman"/>
                <w:sz w:val="24"/>
                <w:szCs w:val="24"/>
              </w:rPr>
            </w:pPr>
          </w:p>
        </w:tc>
        <w:tc>
          <w:tcPr>
            <w:tcW w:w="1440" w:type="dxa"/>
          </w:tcPr>
          <w:p w:rsidR="00765C1C" w:rsidRDefault="00765C1C" w:rsidP="00EF4F6A">
            <w:pPr>
              <w:spacing w:before="240"/>
              <w:jc w:val="center"/>
              <w:rPr>
                <w:rFonts w:ascii="Times New Roman" w:hAnsi="Times New Roman" w:cs="Times New Roman"/>
                <w:sz w:val="24"/>
                <w:szCs w:val="24"/>
              </w:rPr>
            </w:pPr>
          </w:p>
        </w:tc>
        <w:tc>
          <w:tcPr>
            <w:tcW w:w="900" w:type="dxa"/>
          </w:tcPr>
          <w:p w:rsidR="00765C1C" w:rsidRDefault="00765C1C" w:rsidP="00EF4F6A">
            <w:pPr>
              <w:spacing w:before="240"/>
              <w:jc w:val="center"/>
              <w:rPr>
                <w:rFonts w:ascii="Times New Roman" w:hAnsi="Times New Roman" w:cs="Times New Roman"/>
                <w:sz w:val="24"/>
                <w:szCs w:val="24"/>
              </w:rPr>
            </w:pPr>
          </w:p>
        </w:tc>
      </w:tr>
      <w:tr w:rsidR="00765C1C" w:rsidTr="00765C1C">
        <w:trPr>
          <w:trHeight w:val="70"/>
        </w:trPr>
        <w:tc>
          <w:tcPr>
            <w:tcW w:w="3493" w:type="dxa"/>
          </w:tcPr>
          <w:p w:rsidR="00765C1C" w:rsidRDefault="00765C1C" w:rsidP="00EF4F6A">
            <w:pPr>
              <w:spacing w:before="240"/>
              <w:rPr>
                <w:rFonts w:ascii="Times New Roman" w:hAnsi="Times New Roman" w:cs="Times New Roman"/>
                <w:sz w:val="24"/>
                <w:szCs w:val="24"/>
              </w:rPr>
            </w:pPr>
          </w:p>
        </w:tc>
        <w:tc>
          <w:tcPr>
            <w:tcW w:w="1115" w:type="dxa"/>
          </w:tcPr>
          <w:p w:rsidR="00765C1C" w:rsidRDefault="00765C1C" w:rsidP="00EF4F6A">
            <w:pPr>
              <w:spacing w:before="240"/>
              <w:rPr>
                <w:rFonts w:ascii="Times New Roman" w:hAnsi="Times New Roman" w:cs="Times New Roman"/>
                <w:sz w:val="24"/>
                <w:szCs w:val="24"/>
              </w:rPr>
            </w:pPr>
          </w:p>
        </w:tc>
        <w:tc>
          <w:tcPr>
            <w:tcW w:w="1350" w:type="dxa"/>
          </w:tcPr>
          <w:p w:rsidR="00765C1C" w:rsidRDefault="00765C1C" w:rsidP="00EF4F6A">
            <w:pPr>
              <w:spacing w:before="240"/>
              <w:rPr>
                <w:rFonts w:ascii="Times New Roman" w:hAnsi="Times New Roman" w:cs="Times New Roman"/>
                <w:sz w:val="24"/>
                <w:szCs w:val="24"/>
              </w:rPr>
            </w:pPr>
          </w:p>
        </w:tc>
        <w:tc>
          <w:tcPr>
            <w:tcW w:w="990" w:type="dxa"/>
          </w:tcPr>
          <w:p w:rsidR="00765C1C" w:rsidRDefault="00765C1C" w:rsidP="00EF4F6A">
            <w:pPr>
              <w:spacing w:before="240"/>
              <w:rPr>
                <w:rFonts w:ascii="Times New Roman" w:hAnsi="Times New Roman" w:cs="Times New Roman"/>
                <w:sz w:val="24"/>
                <w:szCs w:val="24"/>
              </w:rPr>
            </w:pPr>
          </w:p>
        </w:tc>
        <w:tc>
          <w:tcPr>
            <w:tcW w:w="1170" w:type="dxa"/>
          </w:tcPr>
          <w:p w:rsidR="00765C1C" w:rsidRDefault="00765C1C" w:rsidP="00EF4F6A">
            <w:pPr>
              <w:spacing w:before="240"/>
              <w:rPr>
                <w:rFonts w:ascii="Times New Roman" w:hAnsi="Times New Roman" w:cs="Times New Roman"/>
                <w:sz w:val="24"/>
                <w:szCs w:val="24"/>
              </w:rPr>
            </w:pPr>
          </w:p>
        </w:tc>
        <w:tc>
          <w:tcPr>
            <w:tcW w:w="1440" w:type="dxa"/>
          </w:tcPr>
          <w:p w:rsidR="00765C1C" w:rsidRDefault="00765C1C" w:rsidP="00EF4F6A">
            <w:pPr>
              <w:spacing w:before="240"/>
              <w:rPr>
                <w:rFonts w:ascii="Times New Roman" w:hAnsi="Times New Roman" w:cs="Times New Roman"/>
                <w:sz w:val="24"/>
                <w:szCs w:val="24"/>
              </w:rPr>
            </w:pPr>
          </w:p>
        </w:tc>
        <w:tc>
          <w:tcPr>
            <w:tcW w:w="900" w:type="dxa"/>
          </w:tcPr>
          <w:p w:rsidR="00765C1C" w:rsidRDefault="00765C1C" w:rsidP="00EF4F6A">
            <w:pPr>
              <w:spacing w:before="240"/>
              <w:rPr>
                <w:rFonts w:ascii="Times New Roman" w:hAnsi="Times New Roman" w:cs="Times New Roman"/>
                <w:sz w:val="24"/>
                <w:szCs w:val="24"/>
              </w:rPr>
            </w:pPr>
          </w:p>
        </w:tc>
      </w:tr>
    </w:tbl>
    <w:p w:rsidR="00765C1C" w:rsidRDefault="00765C1C" w:rsidP="00765C1C">
      <w:pPr>
        <w:spacing w:before="240" w:after="0"/>
        <w:rPr>
          <w:rFonts w:ascii="Times New Roman" w:hAnsi="Times New Roman" w:cs="Times New Roman"/>
          <w:b/>
          <w:sz w:val="28"/>
        </w:rPr>
      </w:pPr>
    </w:p>
    <w:p w:rsidR="00765C1C" w:rsidRPr="00471D19" w:rsidRDefault="00765C1C" w:rsidP="00765C1C">
      <w:pPr>
        <w:spacing w:before="240" w:after="0"/>
        <w:rPr>
          <w:rFonts w:ascii="Times New Roman" w:hAnsi="Times New Roman" w:cs="Times New Roman"/>
          <w:sz w:val="24"/>
          <w:szCs w:val="24"/>
        </w:rPr>
      </w:pPr>
    </w:p>
    <w:p w:rsidR="00765C1C" w:rsidRDefault="00765C1C" w:rsidP="00765C1C">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765C1C" w:rsidRDefault="00765C1C" w:rsidP="000D2B06">
      <w:pPr>
        <w:spacing w:before="240" w:after="0"/>
        <w:rPr>
          <w:rFonts w:ascii="Times New Roman" w:hAnsi="Times New Roman" w:cs="Times New Roman"/>
          <w:b/>
          <w:sz w:val="28"/>
        </w:rPr>
      </w:pPr>
    </w:p>
    <w:p w:rsidR="0045487E" w:rsidRDefault="0045487E" w:rsidP="000D2B06">
      <w:pPr>
        <w:spacing w:before="240" w:after="0"/>
        <w:rPr>
          <w:rFonts w:ascii="Times New Roman" w:hAnsi="Times New Roman" w:cs="Times New Roman"/>
          <w:b/>
          <w:sz w:val="28"/>
        </w:rPr>
      </w:pPr>
    </w:p>
    <w:p w:rsidR="00332862" w:rsidRDefault="00A116EF" w:rsidP="000D2B06">
      <w:pPr>
        <w:spacing w:before="240" w:after="0"/>
        <w:rPr>
          <w:rFonts w:ascii="Times New Roman" w:hAnsi="Times New Roman" w:cs="Times New Roman"/>
          <w:b/>
          <w:sz w:val="28"/>
        </w:rPr>
      </w:pPr>
      <w:r w:rsidRPr="00A116EF">
        <w:rPr>
          <w:rFonts w:ascii="Times New Roman" w:hAnsi="Times New Roman" w:cs="Times New Roman"/>
          <w:b/>
          <w:sz w:val="28"/>
        </w:rPr>
        <w:lastRenderedPageBreak/>
        <w:t>Discussion</w:t>
      </w:r>
    </w:p>
    <w:p w:rsidR="00E16B18" w:rsidRDefault="00FF212F" w:rsidP="00240248">
      <w:pPr>
        <w:spacing w:before="240" w:after="0" w:line="360" w:lineRule="auto"/>
        <w:rPr>
          <w:rFonts w:ascii="Times New Roman" w:hAnsi="Times New Roman" w:cs="Times New Roman"/>
          <w:sz w:val="24"/>
          <w:szCs w:val="24"/>
        </w:rPr>
      </w:pPr>
      <w:r>
        <w:rPr>
          <w:rFonts w:ascii="Times New Roman" w:hAnsi="Times New Roman" w:cs="Times New Roman"/>
          <w:sz w:val="24"/>
          <w:szCs w:val="24"/>
        </w:rPr>
        <w:t>The participant find</w:t>
      </w:r>
      <w:r w:rsidR="006D45C1">
        <w:rPr>
          <w:rFonts w:ascii="Times New Roman" w:hAnsi="Times New Roman" w:cs="Times New Roman"/>
          <w:sz w:val="24"/>
          <w:szCs w:val="24"/>
        </w:rPr>
        <w:t>ings of the dependent variable indicate that only 21.</w:t>
      </w:r>
      <w:r w:rsidR="00FA24F6">
        <w:rPr>
          <w:rFonts w:ascii="Times New Roman" w:hAnsi="Times New Roman" w:cs="Times New Roman"/>
          <w:sz w:val="24"/>
          <w:szCs w:val="24"/>
        </w:rPr>
        <w:t>60% of Type 2 DM</w:t>
      </w:r>
      <w:r w:rsidR="006D45C1">
        <w:rPr>
          <w:rFonts w:ascii="Times New Roman" w:hAnsi="Times New Roman" w:cs="Times New Roman"/>
          <w:sz w:val="24"/>
          <w:szCs w:val="24"/>
        </w:rPr>
        <w:t xml:space="preserve"> patients got the target HbA1c level &lt;7%. It means that most of the type 2 DM patients didn’t get control well.</w:t>
      </w:r>
      <w:r w:rsidR="007C4022">
        <w:rPr>
          <w:rFonts w:ascii="Times New Roman" w:hAnsi="Times New Roman" w:cs="Times New Roman"/>
          <w:sz w:val="24"/>
          <w:szCs w:val="24"/>
        </w:rPr>
        <w:t xml:space="preserve"> The previous study </w:t>
      </w:r>
      <w:r w:rsidR="006D45C1">
        <w:rPr>
          <w:rFonts w:ascii="Times New Roman" w:hAnsi="Times New Roman" w:cs="Times New Roman"/>
          <w:sz w:val="24"/>
          <w:szCs w:val="24"/>
        </w:rPr>
        <w:t xml:space="preserve"> </w:t>
      </w:r>
      <w:r w:rsidR="008B0BE0">
        <w:rPr>
          <w:rFonts w:ascii="Times New Roman" w:hAnsi="Times New Roman" w:cs="Times New Roman"/>
          <w:sz w:val="24"/>
          <w:szCs w:val="24"/>
        </w:rPr>
        <w:t>by Thai Diabetes Registry Project on 2006 also revealed that only 26.3% of their participants got control of HbA1c &lt;7%.</w:t>
      </w:r>
      <w:r w:rsidR="00E811D5">
        <w:rPr>
          <w:rFonts w:ascii="Times New Roman" w:hAnsi="Times New Roman" w:cs="Times New Roman"/>
          <w:sz w:val="24"/>
          <w:szCs w:val="24"/>
        </w:rPr>
        <w:fldChar w:fldCharType="begin"/>
      </w:r>
      <w:r w:rsidR="008B0BE0">
        <w:rPr>
          <w:rFonts w:ascii="Times New Roman" w:hAnsi="Times New Roman" w:cs="Times New Roman"/>
          <w:sz w:val="24"/>
          <w:szCs w:val="24"/>
        </w:rPr>
        <w:instrText xml:space="preserve"> ADDIN ZOTERO_ITEM CSL_CITATION {"citationID":"jHikGMiA","properties":{"formattedCitation":"(5)","plainCitation":"(5)"},"citationItems":[{"id":187,"uris":["http://zotero.org/users/local/xmPfPAse/items/9U64KI2P"],"uri":["http://zotero.org/users/local/xmPfPAse/items/9U64KI2P"],"itemData":{"id":187,"type":"article-journal","title":"Thailand diabetes registry project: glycemic control in Thai type 2 diabetes and its relation to hypoglycemic agent usage","container-title":"Journal of the Medical Association of Thailand = Chotmaihet thangphaet","page":"S66-71","volume":"89 Suppl 1","source":"NCBI PubMed","abstract":"OBJECTIVE: To determine the pattern of hyperglycemic agent usage in Thai type 2 diabetics (T2 DM) who attended the diabetes clinic in university and tertiary-care hospitals. The achievement oftarget glycemic control by various modalities of treatment was also analyzed.\nMATERIAL AND METHOD: A cross-sectional, hospital-based diabetes registry of 8913 type 2 diabetic patients in 11 tertiary care hospitals and medical schools was carried out from April to December 2003. Demographic data, usage of hypoglycemic agents and level of glycemic control were collected to determine the pattern ofuse, associated factors, and achievement of glycemic control.\nRESULTS: Overall, 2342 (26.3%) of T2 DM achieved HbA1C less than 7%. The percentage of patients treated with metformin was 70.8%, sulfonylureas (SU) was 68.7% and insulin was 25.3%. Only 7.0% of patients received alpha-Glucosidase Inhibitor (AGI), 5.7% received ThaiZoliDinediones (TZD), 1.1% received repaglinide, and 3.2% was on diet control alone. Target glycemic control was achieved in 57.6%, 37.1%, 52%, 16.7%, 62.5%, 52% and 16.9% of patients who were on diet control only, monotherapy with SQU, metformin, TZD, AGI, repaglinide and insulin,respectively. Sulfonylureas were the most commonly used drug for monotherapy. Metformin with sulfonylurea was the most common combination therapy and was used in 39.5% of patients. More than 60% of the patients treated with metformin monotherapy had body mass index (BMI) of more than 25 kg/m2, as compare to less than half of patient treated with other monotherapy agent. Mean +/- SD duration of diabetes in thepatients treated with metformin alone was 5.9 +/- 5.5 years, less than that in the SU-treated patients (8.3 +/- 7.1 years) and also in the insulin-treated patients (14.8 +/- 9.0 years). TDZ were commonly prescribed in combination with sulfonylureas and metformin in subjects with relatively longer duration of diabetes.\nCONCLUSION: Better treatment strategies for glucose control ofdiabetic patients on medical treatments should be encouraged to improve glycemic control and reduce long term complications.","ISSN":"0125-2208","note":"PMID: 17715836","shortTitle":"Thailand diabetes registry project","journalAbbreviation":"J Med Assoc Thai","language":"eng","author":[{"family":"Kosachunhanun","given":"Natapong"},{"family":"Benjasuratwong","given":"Yupin"},{"family":"Mongkolsomlit","given":"Sirima"},{"family":"Rawdaree","given":"Petch"},{"family":"Plengvidhya","given":"Nattachet"},{"family":"Leelawatana","given":"Rattana"},{"family":"Bunnag","given":"Pongamorn"},{"family":"Pratipanawatr","given":"Thongchai"},{"family":"Krittiyawong","given":"Sirinate"},{"family":"Suwanwalaikorn","given":"Sompongse"},{"family":"Deerochanawong","given":"Chaicharn"},{"family":"Chetthakul","given":"Thanya"},{"family":"Ngarmukos","given":"Chardpraorn"},{"family":"Komoltri","given":"Chulaluk"}],"issued":{"date-parts":[["2006",8]]},"PMID":"17715836"}}],"schema":"https://github.com/citation-style-language/schema/raw/master/csl-citation.json"} </w:instrText>
      </w:r>
      <w:r w:rsidR="00E811D5">
        <w:rPr>
          <w:rFonts w:ascii="Times New Roman" w:hAnsi="Times New Roman" w:cs="Times New Roman"/>
          <w:sz w:val="24"/>
          <w:szCs w:val="24"/>
        </w:rPr>
        <w:fldChar w:fldCharType="separate"/>
      </w:r>
      <w:r w:rsidR="008B0BE0" w:rsidRPr="008B0BE0">
        <w:rPr>
          <w:rFonts w:ascii="Times New Roman" w:hAnsi="Times New Roman" w:cs="Times New Roman"/>
          <w:sz w:val="24"/>
        </w:rPr>
        <w:t>(5)</w:t>
      </w:r>
      <w:r w:rsidR="00E811D5">
        <w:rPr>
          <w:rFonts w:ascii="Times New Roman" w:hAnsi="Times New Roman" w:cs="Times New Roman"/>
          <w:sz w:val="24"/>
          <w:szCs w:val="24"/>
        </w:rPr>
        <w:fldChar w:fldCharType="end"/>
      </w:r>
      <w:r w:rsidR="00FA24F6">
        <w:rPr>
          <w:rFonts w:ascii="Times New Roman" w:hAnsi="Times New Roman" w:cs="Times New Roman"/>
          <w:sz w:val="24"/>
          <w:szCs w:val="24"/>
        </w:rPr>
        <w:t xml:space="preserve"> </w:t>
      </w:r>
      <w:r w:rsidR="008B0BE0">
        <w:rPr>
          <w:rFonts w:ascii="Times New Roman" w:hAnsi="Times New Roman" w:cs="Times New Roman"/>
          <w:sz w:val="24"/>
          <w:szCs w:val="24"/>
        </w:rPr>
        <w:t xml:space="preserve">It </w:t>
      </w:r>
      <w:r w:rsidR="00FA24F6">
        <w:rPr>
          <w:rFonts w:ascii="Times New Roman" w:hAnsi="Times New Roman" w:cs="Times New Roman"/>
          <w:sz w:val="24"/>
          <w:szCs w:val="24"/>
        </w:rPr>
        <w:t xml:space="preserve"> </w:t>
      </w:r>
      <w:r w:rsidR="008B0BE0">
        <w:rPr>
          <w:rFonts w:ascii="Times New Roman" w:hAnsi="Times New Roman" w:cs="Times New Roman"/>
          <w:sz w:val="24"/>
          <w:szCs w:val="24"/>
        </w:rPr>
        <w:t xml:space="preserve">show Type 2 DM patients from Thailand need to emphasize on controlling for their blood glucose level. </w:t>
      </w:r>
    </w:p>
    <w:p w:rsidR="00E16B18" w:rsidRDefault="008B0BE0" w:rsidP="00240248">
      <w:pPr>
        <w:spacing w:before="240" w:after="0" w:line="360" w:lineRule="auto"/>
        <w:rPr>
          <w:rFonts w:ascii="Times New Roman" w:hAnsi="Times New Roman" w:cs="Times New Roman"/>
        </w:rPr>
      </w:pPr>
      <w:r>
        <w:rPr>
          <w:rFonts w:ascii="Times New Roman" w:hAnsi="Times New Roman" w:cs="Times New Roman"/>
          <w:sz w:val="24"/>
          <w:szCs w:val="24"/>
        </w:rPr>
        <w:t>Although the controlled d</w:t>
      </w:r>
      <w:r w:rsidR="00240248">
        <w:rPr>
          <w:rFonts w:ascii="Times New Roman" w:hAnsi="Times New Roman" w:cs="Times New Roman"/>
          <w:sz w:val="24"/>
          <w:szCs w:val="24"/>
        </w:rPr>
        <w:t xml:space="preserve">iabetes </w:t>
      </w:r>
      <w:r w:rsidR="003342CE">
        <w:rPr>
          <w:rFonts w:ascii="Times New Roman" w:hAnsi="Times New Roman" w:cs="Times New Roman"/>
          <w:sz w:val="24"/>
          <w:szCs w:val="24"/>
        </w:rPr>
        <w:t xml:space="preserve"> </w:t>
      </w:r>
      <w:r w:rsidR="00240248">
        <w:rPr>
          <w:rFonts w:ascii="Times New Roman" w:hAnsi="Times New Roman" w:cs="Times New Roman"/>
          <w:sz w:val="24"/>
          <w:szCs w:val="24"/>
        </w:rPr>
        <w:t xml:space="preserve">patients was </w:t>
      </w:r>
      <w:r w:rsidR="00FA24F6">
        <w:rPr>
          <w:rFonts w:ascii="Times New Roman" w:hAnsi="Times New Roman" w:cs="Times New Roman"/>
          <w:sz w:val="24"/>
          <w:szCs w:val="24"/>
        </w:rPr>
        <w:t xml:space="preserve"> </w:t>
      </w:r>
      <w:r w:rsidR="00240248">
        <w:rPr>
          <w:rFonts w:ascii="Times New Roman" w:hAnsi="Times New Roman" w:cs="Times New Roman"/>
          <w:sz w:val="24"/>
          <w:szCs w:val="24"/>
        </w:rPr>
        <w:t xml:space="preserve"> low, this</w:t>
      </w:r>
      <w:r>
        <w:rPr>
          <w:rFonts w:ascii="Times New Roman" w:hAnsi="Times New Roman" w:cs="Times New Roman"/>
          <w:sz w:val="24"/>
          <w:szCs w:val="24"/>
        </w:rPr>
        <w:t xml:space="preserve"> study was to assess the effects of pharmacological treatments and non-pharmacological treatments on glycemic control. Hence found</w:t>
      </w:r>
      <w:r w:rsidR="00E14514">
        <w:rPr>
          <w:rFonts w:ascii="Times New Roman" w:hAnsi="Times New Roman" w:cs="Times New Roman"/>
          <w:sz w:val="24"/>
          <w:szCs w:val="24"/>
        </w:rPr>
        <w:t xml:space="preserve"> out</w:t>
      </w:r>
      <w:r>
        <w:rPr>
          <w:rFonts w:ascii="Times New Roman" w:hAnsi="Times New Roman" w:cs="Times New Roman"/>
          <w:sz w:val="24"/>
          <w:szCs w:val="24"/>
        </w:rPr>
        <w:t xml:space="preserve"> the percentage of patients who were on pharmacological treatments and </w:t>
      </w:r>
      <w:r w:rsidR="00240248">
        <w:rPr>
          <w:rFonts w:ascii="Times New Roman" w:hAnsi="Times New Roman" w:cs="Times New Roman"/>
          <w:sz w:val="24"/>
          <w:szCs w:val="24"/>
        </w:rPr>
        <w:t xml:space="preserve">non-pharmacological treatments. Among Type 2 DM patients in Thailand, </w:t>
      </w:r>
      <w:r w:rsidR="00240248">
        <w:rPr>
          <w:rFonts w:ascii="Times New Roman" w:hAnsi="Times New Roman" w:cs="Times New Roman"/>
        </w:rPr>
        <w:t>98.21%were on pharmacological treatments (</w:t>
      </w:r>
      <w:r w:rsidR="00240248" w:rsidRPr="00471D19">
        <w:rPr>
          <w:rFonts w:ascii="Times New Roman" w:hAnsi="Times New Roman" w:cs="Times New Roman"/>
        </w:rPr>
        <w:t xml:space="preserve"> 8.42%, 77</w:t>
      </w:r>
      <w:r w:rsidR="00240248">
        <w:rPr>
          <w:rFonts w:ascii="Times New Roman" w:hAnsi="Times New Roman" w:cs="Times New Roman"/>
        </w:rPr>
        <w:t>.69%, 12.1%)</w:t>
      </w:r>
      <w:r w:rsidR="00240248" w:rsidRPr="00471D19">
        <w:rPr>
          <w:rFonts w:ascii="Times New Roman" w:hAnsi="Times New Roman" w:cs="Times New Roman"/>
        </w:rPr>
        <w:t xml:space="preserve"> of Insulin alone, OHA alone and both of them respectively</w:t>
      </w:r>
      <w:r w:rsidR="00240248">
        <w:rPr>
          <w:rFonts w:ascii="Times New Roman" w:hAnsi="Times New Roman" w:cs="Times New Roman"/>
        </w:rPr>
        <w:t xml:space="preserve"> and only 1.79% were o</w:t>
      </w:r>
      <w:r w:rsidR="00E14514">
        <w:rPr>
          <w:rFonts w:ascii="Times New Roman" w:hAnsi="Times New Roman" w:cs="Times New Roman"/>
        </w:rPr>
        <w:t>n non-pharmacological treatment</w:t>
      </w:r>
      <w:r w:rsidR="00240248">
        <w:rPr>
          <w:rFonts w:ascii="Times New Roman" w:hAnsi="Times New Roman" w:cs="Times New Roman"/>
        </w:rPr>
        <w:t xml:space="preserve"> of lifestyle modification</w:t>
      </w:r>
      <w:r w:rsidR="00E14514">
        <w:rPr>
          <w:rFonts w:ascii="Times New Roman" w:hAnsi="Times New Roman" w:cs="Times New Roman"/>
        </w:rPr>
        <w:t>s</w:t>
      </w:r>
      <w:r w:rsidR="00240248">
        <w:rPr>
          <w:rFonts w:ascii="Times New Roman" w:hAnsi="Times New Roman" w:cs="Times New Roman"/>
        </w:rPr>
        <w:t>(diet, reducing body weight and exercise)</w:t>
      </w:r>
      <w:r w:rsidR="003342CE">
        <w:rPr>
          <w:rFonts w:ascii="Times New Roman" w:hAnsi="Times New Roman" w:cs="Times New Roman"/>
        </w:rPr>
        <w:t>.</w:t>
      </w:r>
      <w:r w:rsidR="00E14514">
        <w:rPr>
          <w:rFonts w:ascii="Times New Roman" w:hAnsi="Times New Roman" w:cs="Times New Roman"/>
        </w:rPr>
        <w:t>According to that results most of Type 2 DM patients took pharmacological treatments and OHA alone is the most common use of drug</w:t>
      </w:r>
      <w:r w:rsidR="003342CE">
        <w:rPr>
          <w:rFonts w:ascii="Times New Roman" w:hAnsi="Times New Roman" w:cs="Times New Roman"/>
        </w:rPr>
        <w:t xml:space="preserve"> in this study</w:t>
      </w:r>
      <w:r w:rsidR="00E14514">
        <w:rPr>
          <w:rFonts w:ascii="Times New Roman" w:hAnsi="Times New Roman" w:cs="Times New Roman"/>
        </w:rPr>
        <w:t xml:space="preserve">. This show that for Type 2DM patients OHA is the first choice in pharmacological treatments for Type 2 DM and this is consistent with the guides of treatments for Diabetes by American Diabetes Association. </w:t>
      </w:r>
      <w:r w:rsidR="00E811D5">
        <w:rPr>
          <w:rFonts w:ascii="Times New Roman" w:hAnsi="Times New Roman" w:cs="Times New Roman"/>
        </w:rPr>
        <w:fldChar w:fldCharType="begin"/>
      </w:r>
      <w:r w:rsidR="003104D8">
        <w:rPr>
          <w:rFonts w:ascii="Times New Roman" w:hAnsi="Times New Roman" w:cs="Times New Roman"/>
        </w:rPr>
        <w:instrText xml:space="preserve"> ADDIN ZOTERO_ITEM CSL_CITATION {"citationID":"u84JNnMz","properties":{"formattedCitation":"(6)","plainCitation":"(6)"},"citationItems":[{"id":226,"uris":["http://zotero.org/users/local/xmPfPAse/items/IMB9MZRD"],"uri":["http://zotero.org/users/local/xmPfPAse/items/IMB9MZRD"],"itemData":{"id":226,"type":"webpage","title":"ADA Issues New Type 2 Diabetes Treatment Guidelines","URL":"http://www.pharmacytimes.com/news/ADA-Issues-New-Type-2-Diabetes-Treatment-Guidelines","accessed":{"date-parts":[["2013",7,7]]}}}],"schema":"https://github.com/citation-style-language/schema/raw/master/csl-citation.json"} </w:instrText>
      </w:r>
      <w:r w:rsidR="00E811D5">
        <w:rPr>
          <w:rFonts w:ascii="Times New Roman" w:hAnsi="Times New Roman" w:cs="Times New Roman"/>
        </w:rPr>
        <w:fldChar w:fldCharType="separate"/>
      </w:r>
      <w:r w:rsidR="003104D8" w:rsidRPr="003104D8">
        <w:rPr>
          <w:rFonts w:ascii="Times New Roman" w:hAnsi="Times New Roman" w:cs="Times New Roman"/>
        </w:rPr>
        <w:t>(6)</w:t>
      </w:r>
      <w:r w:rsidR="00E811D5">
        <w:rPr>
          <w:rFonts w:ascii="Times New Roman" w:hAnsi="Times New Roman" w:cs="Times New Roman"/>
        </w:rPr>
        <w:fldChar w:fldCharType="end"/>
      </w:r>
      <w:r w:rsidR="003342CE">
        <w:rPr>
          <w:rFonts w:ascii="Times New Roman" w:hAnsi="Times New Roman" w:cs="Times New Roman"/>
        </w:rPr>
        <w:t>.</w:t>
      </w:r>
      <w:r w:rsidR="00C071F9">
        <w:rPr>
          <w:rFonts w:ascii="Times New Roman" w:hAnsi="Times New Roman" w:cs="Times New Roman"/>
        </w:rPr>
        <w:t>Only 1.79% were on non-pharmacological treatments of lifestyle modifications. According to guidelines, the first choice of treatment  is lifestyle modifications and if not get control with lifestyl</w:t>
      </w:r>
      <w:r w:rsidR="00A21602">
        <w:rPr>
          <w:rFonts w:ascii="Times New Roman" w:hAnsi="Times New Roman" w:cs="Times New Roman"/>
        </w:rPr>
        <w:t xml:space="preserve">e modifications change to OHA. So </w:t>
      </w:r>
      <w:r w:rsidR="00C071F9">
        <w:rPr>
          <w:rFonts w:ascii="Times New Roman" w:hAnsi="Times New Roman" w:cs="Times New Roman"/>
        </w:rPr>
        <w:t xml:space="preserve"> if the patient is in pre-diabetes state or their disease severity is not so severe,</w:t>
      </w:r>
      <w:r w:rsidR="00A21602">
        <w:rPr>
          <w:rFonts w:ascii="Times New Roman" w:hAnsi="Times New Roman" w:cs="Times New Roman"/>
        </w:rPr>
        <w:t xml:space="preserve"> patients can get the target HbA1c &lt;7% by intensive lifestyle modifications. Severity of disease depends on duration of diabetes, present of micro vascular  and macro vascular complications.</w:t>
      </w:r>
    </w:p>
    <w:p w:rsidR="00332862" w:rsidRDefault="00E16B18" w:rsidP="009C1109">
      <w:pPr>
        <w:spacing w:before="240" w:after="0" w:line="360" w:lineRule="auto"/>
        <w:rPr>
          <w:rFonts w:ascii="Times New Roman" w:hAnsi="Times New Roman" w:cs="Times New Roman"/>
        </w:rPr>
      </w:pPr>
      <w:r>
        <w:rPr>
          <w:rFonts w:ascii="Times New Roman" w:hAnsi="Times New Roman" w:cs="Times New Roman"/>
        </w:rPr>
        <w:t>On finding the effects of pharmacological treatments on glycemic control,</w:t>
      </w:r>
      <w:r w:rsidRPr="00E16B18">
        <w:rPr>
          <w:rFonts w:ascii="Times New Roman" w:hAnsi="Times New Roman" w:cs="Times New Roman"/>
        </w:rPr>
        <w:t xml:space="preserve"> </w:t>
      </w:r>
      <w:r>
        <w:rPr>
          <w:rFonts w:ascii="Times New Roman" w:hAnsi="Times New Roman" w:cs="Times New Roman"/>
        </w:rPr>
        <w:t>11% , 23.83% , 10.40%  of OHA alone, Insulin alone And both OHA and Insulin get control of HbA1c level respectively. So in pharmacological treatments group, OHA is the best effective treatments to get target HbA1c le</w:t>
      </w:r>
      <w:r w:rsidR="009C1109">
        <w:rPr>
          <w:rFonts w:ascii="Times New Roman" w:hAnsi="Times New Roman" w:cs="Times New Roman"/>
        </w:rPr>
        <w:t>vel and this is also consistent with the previous study.</w:t>
      </w:r>
      <w:r w:rsidR="00E811D5">
        <w:rPr>
          <w:rFonts w:ascii="Times New Roman" w:hAnsi="Times New Roman" w:cs="Times New Roman"/>
        </w:rPr>
        <w:fldChar w:fldCharType="begin"/>
      </w:r>
      <w:r w:rsidR="009C1109">
        <w:rPr>
          <w:rFonts w:ascii="Times New Roman" w:hAnsi="Times New Roman" w:cs="Times New Roman"/>
        </w:rPr>
        <w:instrText xml:space="preserve"> ADDIN ZOTERO_ITEM CSL_CITATION {"citationID":"meo8PkKe","properties":{"formattedCitation":"(7)","plainCitation":"(7)"},"citationItems":[{"id":179,"uris":["http://zotero.org/users/local/xmPfPAse/items/6K32AVPD"],"uri":["http://zotero.org/users/local/xmPfPAse/items/6K32AVPD"],"itemData":{"id":179,"type":"article-journal","title":"Quantifying the Effect of Metformin Treatment and Dose on Glycemic Control","container-title":"Diabetes Care","page":"446-454","volume":"35","issue":"2","source":"PubMed Central","abstract":"OBJECTIVE\nMetformin is the first-line oral medication recommended for glycemic control in patients with type 2 diabetes. We reviewed the literature to quantify the effect of metformin treatment on glycated hemoglobin (HbA1c) levels in all types of diabetes and examine the impact of differing doses on glycemic control.\n\nRESEARCH DESIGN AND METHODS\nMEDLINE, EMBASE, and the Cochrane Library were searched from 1950 to June 2010 for trials of at least 12 weeks’ duration in which diabetic patients were treated with either metformin monotherapy or as an add-on therapy. Data on change in HbA1c were pooled in a meta-analysis. Data from dose-comparison trials were separately pooled.\n\nRESULTS\nA total of 35 trials were identified for the main analysis and 7 for the dose-comparison analysis. Metformin monotherapy lowered HbA1c by 1.12% (95% CI 0.92–1.32; I2 = 80%) versus placebo, metformin added to oral therapy lowered HbA1c by 0.95% (0.77–1.13; I2 = 77%) versus placebo added to oral therapy, and metformin added to insulin therapy lowered HbA1c by 0.60% (0.30–0.91; I2 = 79.8%) versus insulin only. There was a significantly greater reduction in HbA1c using higher doses of metformin compared with lower doses of metformin with no significant increase in side effects.\n\nCONCLUSIONS\nEvidence supports the effectiveness of metformin therapy in a clinically important lowering of HbA1c used as monotherapy and in combination with other therapeutic agents. There is potential for using higher doses of metformin to maximize glycemic control in diabetic patients without increasing gastrointestinal effects.","DOI":"10.2337/dc11-1465","ISSN":"0149-5992","note":"PMID: 22275444\nPMCID: PMC3263873","journalAbbreviation":"Diabetes Care","author":[{"family":"Hirst","given":"Jennifer A."},{"family":"Farmer","given":"Andrew J."},{"family":"Ali","given":"Raghib"},{"family":"Roberts","given":"Nia W."},{"family":"Stevens","given":"Richard J."}],"issued":{"date-parts":[["2012",2]]},"accessed":{"date-parts":[["2013",7,4]]},"PMID":"22275444"}}],"schema":"https://github.com/citation-style-language/schema/raw/master/csl-citation.json"} </w:instrText>
      </w:r>
      <w:r w:rsidR="00E811D5">
        <w:rPr>
          <w:rFonts w:ascii="Times New Roman" w:hAnsi="Times New Roman" w:cs="Times New Roman"/>
        </w:rPr>
        <w:fldChar w:fldCharType="separate"/>
      </w:r>
      <w:r w:rsidR="009C1109" w:rsidRPr="009C1109">
        <w:rPr>
          <w:rFonts w:ascii="Times New Roman" w:hAnsi="Times New Roman" w:cs="Times New Roman"/>
        </w:rPr>
        <w:t>(7)</w:t>
      </w:r>
      <w:r w:rsidR="00E811D5">
        <w:rPr>
          <w:rFonts w:ascii="Times New Roman" w:hAnsi="Times New Roman" w:cs="Times New Roman"/>
        </w:rPr>
        <w:fldChar w:fldCharType="end"/>
      </w:r>
    </w:p>
    <w:p w:rsidR="00C428D6" w:rsidRDefault="006B3A77" w:rsidP="009C1109">
      <w:pPr>
        <w:spacing w:before="240" w:after="0" w:line="360" w:lineRule="auto"/>
        <w:rPr>
          <w:rFonts w:ascii="Times New Roman" w:hAnsi="Times New Roman" w:cs="Times New Roman"/>
        </w:rPr>
      </w:pPr>
      <w:r>
        <w:rPr>
          <w:rFonts w:ascii="Times New Roman" w:hAnsi="Times New Roman" w:cs="Times New Roman"/>
        </w:rPr>
        <w:t>In non pharmacological treatments group in which patients took intensive lifestyle modifications,  50.33% got target HbA1c level .Half of Type 2 DM patients from Thailand got control of diabetes by intensive lifestyle modifications. Even though the literature and previous articles show that OHA is the most effective treatment compared with lifestyle modifications(diet, reduce weight and exercise)and  Insulin alone to get control of blood glucose level,</w:t>
      </w:r>
      <w:r w:rsidR="0037617C">
        <w:rPr>
          <w:rFonts w:ascii="Times New Roman" w:hAnsi="Times New Roman" w:cs="Times New Roman"/>
        </w:rPr>
        <w:t xml:space="preserve"> </w:t>
      </w:r>
      <w:r>
        <w:rPr>
          <w:rFonts w:ascii="Times New Roman" w:hAnsi="Times New Roman" w:cs="Times New Roman"/>
        </w:rPr>
        <w:t>this study show that  intensive lifestyle modifications can get more control</w:t>
      </w:r>
      <w:r w:rsidR="00DD0CF1">
        <w:rPr>
          <w:rFonts w:ascii="Times New Roman" w:hAnsi="Times New Roman" w:cs="Times New Roman"/>
        </w:rPr>
        <w:t xml:space="preserve"> of</w:t>
      </w:r>
      <w:r>
        <w:rPr>
          <w:rFonts w:ascii="Times New Roman" w:hAnsi="Times New Roman" w:cs="Times New Roman"/>
        </w:rPr>
        <w:t xml:space="preserve"> the blood glucose level compared with pharmacological treatments.</w:t>
      </w:r>
      <w:r w:rsidR="00E811D5">
        <w:rPr>
          <w:rFonts w:ascii="Times New Roman" w:hAnsi="Times New Roman" w:cs="Times New Roman"/>
        </w:rPr>
        <w:fldChar w:fldCharType="begin"/>
      </w:r>
      <w:r w:rsidR="0037617C">
        <w:rPr>
          <w:rFonts w:ascii="Times New Roman" w:hAnsi="Times New Roman" w:cs="Times New Roman"/>
        </w:rPr>
        <w:instrText xml:space="preserve"> ADDIN ZOTERO_ITEM CSL_CITATION {"citationID":"c69P7Z3D","properties":{"formattedCitation":"(8)","plainCitation":"(8)"},"citationItems":[{"id":169,"uris":["http://zotero.org/users/local/xmPfPAse/items/KUMKRTRV"],"uri":["http://zotero.org/users/local/xmPfPAse/items/KUMKRTRV"],"itemData":{"id":169,"type":"article-journal","title":"Glycemic control with diet, sulfonylurea, metformin, or insulin in patients with type 2 diabetes mellitus: progressive requirement for multiple therapies (UKPDS 49). UK Prospective Diabetes Study (UKPDS) Group","container-title":"JAMA: the journal of the American Medical Association","page":"2005-2012","volume":"281","issue":"21","source":"NCBI PubMed","abstract":"CONTEXT: Treatment with diet alone, insulin, sulfonylurea, or metformin is known to improve glycemia in patients with type 2 diabetes mellitus, but which treatment most frequently attains target fasting plasma glucose (FPG) concentration of less than 7.8 mmol/L (140 mg/dL) or glycosylated hemoglobin A1c (HbA1c) below 7% is unknown.\nOBJECTIVE: To assess how often each therapy can achieve the glycemic control target levels set by the American Diabetes Association.\nDESIGN: Randomized controlled trial conducted between 1977 and 1997. Patients were recruited between 1977 and 1991 and were followed up every 3 months for 3, 6, and 9 years after enrollment.\nSETTING: Outpatient diabetes clinics in 15 UK hospitals.\nPATIENTS: A total of 4075 patients newly diagnosed as having type 2 diabetes ranged in age between 25 and 65 years and had a median (interquartile range) FPG concentration of 11.5 (9.0-14.4) mmol/L [207 (162-259) mg/dL], HbA1c levels of 9.1% (7.5%-10.7%), and a mean (SD) body mass index of 29 (6) kg/m2.\nINTERVENTIONS: After 3 months on a low-fat, high-carbohydrate, high-fiber diet, patients were randomized to therapy with diet alone, insulin, sulfonylurea, or metformin.\nMAIN OUTCOME MEASURES: Fasting plasma glucose and HbA1c levels, and the proportion of patients who achieved target levels below 7% HbA1c or less than 7.8 mmol/L (140 mg/dL) FPG at 3, 6, or 9 years following diagnosis.\nRESULTS: The proportion of patients who maintained target glycemic levels declined markedly over 9 years of follow-up. After 9 years of monotherapy with diet, insulin, or sulfonylurea, 8%, 42%, and 24%, respectively, achieved FPG levels of less than 7.8 mmol/L (140 mg/dL) and 9%, 28%, and 24% achieved HbA1c levels below 7%. In obese patients randomized to metformin, 18% attained FPG levels of less than 7.8 mmol/L (140 mg/dL) and 13% attained HbA1c levels below 7%. Patients less likely to achieve target levels were younger, more obese, or more hyperglycemic than other patients.\nCONCLUSIONS: Each therapeutic agent, as monotherapy, increased 2- to 3-fold the proportion of patients who attained HbA1c below 7% compared with diet alone. However, the progressive deterioration of diabetes control was such that after 3 years approximately 50% of patients could attain this goal with monotherapy, and by 9 years this declined to approximately 25%. The majority of patients need multiple therapies to attain these glycemic target levels in the longer term.","ISSN":"0098-7484","note":"PMID: 10359389","shortTitle":"Glycemic control with diet, sulfonylurea, metformin, or insulin in patients with type 2 diabetes mellitus","journalAbbreviation":"JAMA","language":"eng","author":[{"family":"Turner","given":"R C"},{"family":"Cull","given":"C A"},{"family":"Frighi","given":"V"},{"family":"Holman","given":"R R"}],"issued":{"date-parts":[["1999",6,2]]},"PMID":"10359389"}}],"schema":"https://github.com/citation-style-language/schema/raw/master/csl-citation.json"} </w:instrText>
      </w:r>
      <w:r w:rsidR="00E811D5">
        <w:rPr>
          <w:rFonts w:ascii="Times New Roman" w:hAnsi="Times New Roman" w:cs="Times New Roman"/>
        </w:rPr>
        <w:fldChar w:fldCharType="separate"/>
      </w:r>
      <w:r w:rsidR="0037617C" w:rsidRPr="0037617C">
        <w:rPr>
          <w:rFonts w:ascii="Times New Roman" w:hAnsi="Times New Roman" w:cs="Times New Roman"/>
        </w:rPr>
        <w:t>(8)</w:t>
      </w:r>
      <w:r w:rsidR="00E811D5">
        <w:rPr>
          <w:rFonts w:ascii="Times New Roman" w:hAnsi="Times New Roman" w:cs="Times New Roman"/>
        </w:rPr>
        <w:fldChar w:fldCharType="end"/>
      </w:r>
      <w:r w:rsidR="00C428D6">
        <w:rPr>
          <w:rFonts w:ascii="Times New Roman" w:hAnsi="Times New Roman" w:cs="Times New Roman"/>
        </w:rPr>
        <w:t xml:space="preserve">As this was the </w:t>
      </w:r>
      <w:r w:rsidR="00C428D6">
        <w:rPr>
          <w:rFonts w:ascii="Times New Roman" w:hAnsi="Times New Roman" w:cs="Times New Roman"/>
        </w:rPr>
        <w:lastRenderedPageBreak/>
        <w:t xml:space="preserve">secondary data, there was lacking data for how they take  intensive lifestyle modifications . So this study can’t  assess among the intensive lifestyle modifications(diet, reducing body weight, exercise), whis was the most effective for glycemic control. </w:t>
      </w:r>
    </w:p>
    <w:p w:rsidR="00DD0CF1" w:rsidRDefault="00DD0CF1" w:rsidP="009C1109">
      <w:pPr>
        <w:spacing w:before="240" w:after="0" w:line="360" w:lineRule="auto"/>
        <w:rPr>
          <w:rFonts w:ascii="Times New Roman" w:hAnsi="Times New Roman" w:cs="Times New Roman"/>
        </w:rPr>
      </w:pPr>
      <w:r>
        <w:rPr>
          <w:rFonts w:ascii="Times New Roman" w:hAnsi="Times New Roman" w:cs="Times New Roman"/>
        </w:rPr>
        <w:t xml:space="preserve">In conclusions , most of  Type 2 DM patients from Thailand were uncontrol of their blood glucose level.But among the control group of blood glucose level, they  were on pharmacological treatments and and only some of patients were on non pharmacological treatments of intensive lifestyle modifications. Even though some of them took lifestyle modifications , half of them got  control of  their blood glucose level. Therefore , in Thailand, Type 2 DM patients can get target HbA1c level to&lt;7% by intensive lifestyle modifications. </w:t>
      </w:r>
    </w:p>
    <w:p w:rsidR="00FD759F" w:rsidRPr="00FD759F" w:rsidRDefault="00FD759F" w:rsidP="009C1109">
      <w:pPr>
        <w:spacing w:before="240" w:after="0" w:line="360" w:lineRule="auto"/>
        <w:rPr>
          <w:rFonts w:ascii="Times New Roman" w:hAnsi="Times New Roman" w:cs="Times New Roman"/>
          <w:b/>
          <w:sz w:val="28"/>
        </w:rPr>
      </w:pPr>
      <w:r w:rsidRPr="00FD759F">
        <w:rPr>
          <w:rFonts w:ascii="Times New Roman" w:hAnsi="Times New Roman" w:cs="Times New Roman"/>
          <w:b/>
          <w:sz w:val="28"/>
        </w:rPr>
        <w:t>Recommendation for further research:</w:t>
      </w:r>
    </w:p>
    <w:p w:rsidR="00FD759F" w:rsidRPr="006B3A77" w:rsidRDefault="00FD759F" w:rsidP="009C1109">
      <w:pPr>
        <w:spacing w:before="240" w:after="0" w:line="360" w:lineRule="auto"/>
        <w:rPr>
          <w:rFonts w:ascii="Times New Roman" w:hAnsi="Times New Roman" w:cs="Times New Roman"/>
        </w:rPr>
      </w:pPr>
      <w:r>
        <w:rPr>
          <w:rFonts w:ascii="Times New Roman" w:hAnsi="Times New Roman" w:cs="Times New Roman"/>
        </w:rPr>
        <w:t>Recommend for other study to do  effects of Intensive lifestyle modifications on glycemic control and which of the Intensive lifestyle modifications is the best effective treatment for getting control of the blood glucose level.</w:t>
      </w:r>
    </w:p>
    <w:p w:rsidR="00332862" w:rsidRDefault="00332862" w:rsidP="000D2B06">
      <w:pPr>
        <w:spacing w:before="240" w:after="0"/>
        <w:rPr>
          <w:rFonts w:ascii="Times New Roman" w:hAnsi="Times New Roman" w:cs="Times New Roman"/>
          <w:sz w:val="24"/>
          <w:szCs w:val="24"/>
        </w:rPr>
      </w:pPr>
    </w:p>
    <w:p w:rsidR="00332862" w:rsidRDefault="00332862" w:rsidP="000D2B06">
      <w:pPr>
        <w:spacing w:before="240" w:after="0"/>
        <w:rPr>
          <w:rFonts w:ascii="Times New Roman" w:hAnsi="Times New Roman" w:cs="Times New Roman"/>
          <w:sz w:val="24"/>
          <w:szCs w:val="24"/>
        </w:rPr>
      </w:pPr>
    </w:p>
    <w:p w:rsidR="00332862" w:rsidRDefault="00332862" w:rsidP="000D2B06">
      <w:pPr>
        <w:spacing w:before="240" w:after="0"/>
        <w:rPr>
          <w:rFonts w:ascii="Times New Roman" w:hAnsi="Times New Roman" w:cs="Times New Roman"/>
          <w:sz w:val="24"/>
          <w:szCs w:val="24"/>
        </w:rPr>
      </w:pPr>
    </w:p>
    <w:p w:rsidR="00FD759F" w:rsidRDefault="00FD759F" w:rsidP="000D2B06">
      <w:pPr>
        <w:spacing w:before="240" w:after="0"/>
        <w:rPr>
          <w:rFonts w:ascii="Times New Roman" w:hAnsi="Times New Roman" w:cs="Times New Roman"/>
          <w:sz w:val="24"/>
          <w:szCs w:val="24"/>
        </w:rPr>
      </w:pPr>
    </w:p>
    <w:p w:rsidR="00332862" w:rsidRPr="00A116EF" w:rsidRDefault="00A116EF" w:rsidP="000D2B06">
      <w:pPr>
        <w:spacing w:before="240" w:after="0"/>
        <w:rPr>
          <w:rFonts w:ascii="Times New Roman" w:hAnsi="Times New Roman" w:cs="Times New Roman"/>
          <w:b/>
          <w:sz w:val="28"/>
        </w:rPr>
      </w:pPr>
      <w:r w:rsidRPr="00A116EF">
        <w:rPr>
          <w:rFonts w:ascii="Times New Roman" w:hAnsi="Times New Roman" w:cs="Times New Roman"/>
          <w:b/>
          <w:sz w:val="28"/>
        </w:rPr>
        <w:t>Acknowledgement</w:t>
      </w:r>
    </w:p>
    <w:p w:rsidR="00A116EF" w:rsidRDefault="00A116EF" w:rsidP="00A116EF">
      <w:pPr>
        <w:spacing w:before="240" w:after="0" w:line="360" w:lineRule="auto"/>
        <w:rPr>
          <w:rFonts w:ascii="Times New Roman" w:hAnsi="Times New Roman" w:cs="Times New Roman"/>
          <w:color w:val="000000" w:themeColor="text1"/>
          <w:sz w:val="24"/>
          <w:szCs w:val="24"/>
        </w:rPr>
      </w:pPr>
      <w:r w:rsidRPr="00A116EF">
        <w:rPr>
          <w:rFonts w:ascii="Times New Roman" w:hAnsi="Times New Roman" w:cs="Times New Roman"/>
          <w:color w:val="000000" w:themeColor="text1"/>
          <w:sz w:val="24"/>
          <w:szCs w:val="24"/>
        </w:rPr>
        <w:t xml:space="preserve">This research utilized data provided by the study: “An Assessment on Quality of Care among Patients Diagnosed with Type 2 Diabetes and Hypertension Visiting Ministry of Public Health and Bangkok Metropolitan Administration Hospitals in Thailand (Thailand DM/HT)”, a collaborative clinical study supported by the Thailand National Health Security Office (NHSO) and the Thailand Medical Research Network (MedResNet). The data was archived at the web site </w:t>
      </w:r>
      <w:hyperlink r:id="rId8" w:tgtFrame="_blank" w:history="1">
        <w:r w:rsidRPr="00A116EF">
          <w:rPr>
            <w:rStyle w:val="Hyperlink"/>
            <w:rFonts w:ascii="Times New Roman" w:hAnsi="Times New Roman" w:cs="Times New Roman"/>
            <w:color w:val="000000" w:themeColor="text1"/>
            <w:sz w:val="24"/>
            <w:szCs w:val="24"/>
          </w:rPr>
          <w:t>http://www.damus.in.th</w:t>
        </w:r>
      </w:hyperlink>
      <w:r w:rsidRPr="00A116EF">
        <w:rPr>
          <w:rFonts w:ascii="Times New Roman" w:hAnsi="Times New Roman" w:cs="Times New Roman"/>
          <w:color w:val="000000" w:themeColor="text1"/>
          <w:sz w:val="24"/>
          <w:szCs w:val="24"/>
        </w:rPr>
        <w:t xml:space="preserve"> maintained by MedResNet.  This manuscript was not prepared in collaboration with Investigators of the Thailand DM/HT study and does not necessarily reflect the opinions or views of the Thailand DM/HT study, the Thailand NHSO or the Thailand MedResNet.</w:t>
      </w:r>
    </w:p>
    <w:p w:rsidR="00F33057" w:rsidRDefault="00F33057" w:rsidP="00A116EF">
      <w:pPr>
        <w:spacing w:before="240" w:after="0" w:line="360" w:lineRule="auto"/>
        <w:rPr>
          <w:rFonts w:ascii="Times New Roman" w:hAnsi="Times New Roman" w:cs="Times New Roman"/>
          <w:color w:val="000000" w:themeColor="text1"/>
          <w:sz w:val="24"/>
          <w:szCs w:val="24"/>
        </w:rPr>
      </w:pPr>
    </w:p>
    <w:p w:rsidR="00817EB5" w:rsidRPr="00A116EF" w:rsidRDefault="005F0016" w:rsidP="00A116EF">
      <w:pPr>
        <w:spacing w:before="240" w:after="0" w:line="360" w:lineRule="auto"/>
        <w:rPr>
          <w:rFonts w:ascii="Times New Roman" w:hAnsi="Times New Roman" w:cs="Times New Roman"/>
          <w:color w:val="000000" w:themeColor="text1"/>
          <w:sz w:val="24"/>
          <w:szCs w:val="24"/>
        </w:rPr>
      </w:pPr>
      <w:r w:rsidRPr="00471D19">
        <w:rPr>
          <w:rFonts w:ascii="Times New Roman" w:hAnsi="Times New Roman" w:cs="Times New Roman"/>
          <w:sz w:val="24"/>
          <w:szCs w:val="24"/>
        </w:rPr>
        <w:lastRenderedPageBreak/>
        <w:t>References</w:t>
      </w:r>
      <w:r w:rsidR="00CB7342" w:rsidRPr="00471D19">
        <w:rPr>
          <w:rFonts w:ascii="Times New Roman" w:hAnsi="Times New Roman" w:cs="Times New Roman"/>
          <w:sz w:val="24"/>
          <w:szCs w:val="24"/>
        </w:rPr>
        <w:t>;</w:t>
      </w:r>
    </w:p>
    <w:p w:rsidR="00216E1C" w:rsidRPr="00471D19" w:rsidRDefault="00CB7342" w:rsidP="000D2B06">
      <w:pPr>
        <w:spacing w:before="240" w:after="0"/>
        <w:rPr>
          <w:rFonts w:ascii="Times New Roman" w:hAnsi="Times New Roman" w:cs="Times New Roman"/>
          <w:sz w:val="24"/>
          <w:szCs w:val="24"/>
        </w:rPr>
      </w:pPr>
      <w:r w:rsidRPr="00471D19">
        <w:rPr>
          <w:rFonts w:ascii="Times New Roman" w:hAnsi="Times New Roman" w:cs="Times New Roman"/>
          <w:sz w:val="24"/>
          <w:szCs w:val="24"/>
        </w:rPr>
        <w:t xml:space="preserve"> </w:t>
      </w:r>
    </w:p>
    <w:p w:rsidR="0037617C" w:rsidRPr="0037617C" w:rsidRDefault="00E811D5" w:rsidP="0037617C">
      <w:pPr>
        <w:pStyle w:val="Bibliography"/>
        <w:rPr>
          <w:rFonts w:ascii="Times New Roman" w:hAnsi="Times New Roman" w:cs="Times New Roman"/>
          <w:sz w:val="24"/>
        </w:rPr>
      </w:pPr>
      <w:r w:rsidRPr="00E811D5">
        <w:fldChar w:fldCharType="begin"/>
      </w:r>
      <w:r w:rsidR="009C1109">
        <w:instrText xml:space="preserve"> ADDIN ZOTERO_BIBL {"custom":[]} CSL_BIBLIOGRAPHY </w:instrText>
      </w:r>
      <w:r w:rsidRPr="00E811D5">
        <w:fldChar w:fldCharType="separate"/>
      </w:r>
      <w:r w:rsidR="0037617C" w:rsidRPr="0037617C">
        <w:rPr>
          <w:rFonts w:ascii="Times New Roman" w:hAnsi="Times New Roman" w:cs="Times New Roman"/>
          <w:sz w:val="24"/>
        </w:rPr>
        <w:t xml:space="preserve">1. </w:t>
      </w:r>
      <w:r w:rsidR="0037617C" w:rsidRPr="0037617C">
        <w:rPr>
          <w:rFonts w:ascii="Times New Roman" w:hAnsi="Times New Roman" w:cs="Times New Roman"/>
          <w:sz w:val="24"/>
        </w:rPr>
        <w:tab/>
        <w:t>WHO | Diabetes programme [Internet]. WHO. [cited 2013 Jul 4]. Available from: http://www.who.int/diabetes/en/</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2. </w:t>
      </w:r>
      <w:r w:rsidRPr="0037617C">
        <w:rPr>
          <w:rFonts w:ascii="Times New Roman" w:hAnsi="Times New Roman" w:cs="Times New Roman"/>
          <w:sz w:val="24"/>
        </w:rPr>
        <w:tab/>
        <w:t>Tiptaradol S, Aekplakorn W. Prevalence, Awareness, Treatment and Control of Coexistence of Diabetes and Hypertension in Thai Population. Int. J. Hypertens. [Internet]. 2012 Jul 19 [cited 2013 Jul 5];2012. Available from: http://www.hindawi.com/journals/ijht/2012/386453/abs/</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3. </w:t>
      </w:r>
      <w:r w:rsidRPr="0037617C">
        <w:rPr>
          <w:rFonts w:ascii="Times New Roman" w:hAnsi="Times New Roman" w:cs="Times New Roman"/>
          <w:sz w:val="24"/>
        </w:rPr>
        <w:tab/>
        <w:t>What is HbA1c - Definition, HbA1c &amp; Diabetes, HbA1c Testing &amp; Blood Glucose Comparison [Internet]. [cited 2013 Jun 22]. Available from: http://www.diabetes.co.uk/what-is-hba1c.html</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4. </w:t>
      </w:r>
      <w:r w:rsidRPr="0037617C">
        <w:rPr>
          <w:rFonts w:ascii="Times New Roman" w:hAnsi="Times New Roman" w:cs="Times New Roman"/>
          <w:sz w:val="24"/>
        </w:rPr>
        <w:tab/>
        <w:t>Standards of Medical Care in Diabetes—2013 [Internet]. [cited 2013 Jun 28]. Available from: http://care.diabetesjournals.org/content/36/Supplement_1/S11.full</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5. </w:t>
      </w:r>
      <w:r w:rsidRPr="0037617C">
        <w:rPr>
          <w:rFonts w:ascii="Times New Roman" w:hAnsi="Times New Roman" w:cs="Times New Roman"/>
          <w:sz w:val="24"/>
        </w:rPr>
        <w:tab/>
        <w:t xml:space="preserve">Kosachunhanun N, Benjasuratwong Y, Mongkolsomlit S, Rawdaree P, Plengvidhya N, Leelawatana R, et al. Thailand diabetes registry project: glycemic control in Thai type 2 diabetes and its relation to hypoglycemic agent usage. J. Med. Assoc. Thail. Chotmaihet Thangphaet. 2006 Aug;89 Suppl 1:S66–71. </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6. </w:t>
      </w:r>
      <w:r w:rsidRPr="0037617C">
        <w:rPr>
          <w:rFonts w:ascii="Times New Roman" w:hAnsi="Times New Roman" w:cs="Times New Roman"/>
          <w:sz w:val="24"/>
        </w:rPr>
        <w:tab/>
        <w:t>ADA Issues New Type 2 Diabetes Treatment Guidelines [Internet]. [cited 2013 Jul 7]. Available from: http://www.pharmacytimes.com/news/ADA-Issues-New-Type-2-Diabetes-Treatment-Guidelines</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7. </w:t>
      </w:r>
      <w:r w:rsidRPr="0037617C">
        <w:rPr>
          <w:rFonts w:ascii="Times New Roman" w:hAnsi="Times New Roman" w:cs="Times New Roman"/>
          <w:sz w:val="24"/>
        </w:rPr>
        <w:tab/>
        <w:t xml:space="preserve">Hirst JA, Farmer AJ, Ali R, Roberts NW, Stevens RJ. Quantifying the Effect of Metformin Treatment and Dose on Glycemic Control. Diabetes Care. 2012 Feb;35(2):446–54. </w:t>
      </w:r>
    </w:p>
    <w:p w:rsidR="0037617C" w:rsidRPr="0037617C" w:rsidRDefault="0037617C" w:rsidP="0037617C">
      <w:pPr>
        <w:pStyle w:val="Bibliography"/>
        <w:rPr>
          <w:rFonts w:ascii="Times New Roman" w:hAnsi="Times New Roman" w:cs="Times New Roman"/>
          <w:sz w:val="24"/>
        </w:rPr>
      </w:pPr>
      <w:r w:rsidRPr="0037617C">
        <w:rPr>
          <w:rFonts w:ascii="Times New Roman" w:hAnsi="Times New Roman" w:cs="Times New Roman"/>
          <w:sz w:val="24"/>
        </w:rPr>
        <w:t xml:space="preserve">8. </w:t>
      </w:r>
      <w:r w:rsidRPr="0037617C">
        <w:rPr>
          <w:rFonts w:ascii="Times New Roman" w:hAnsi="Times New Roman" w:cs="Times New Roman"/>
          <w:sz w:val="24"/>
        </w:rPr>
        <w:tab/>
        <w:t xml:space="preserve">Turner RC, Cull CA, Frighi V, Holman RR. Glycemic control with diet, sulfonylurea, metformin, or insulin in patients with type 2 diabetes mellitus: progressive requirement for multiple therapies (UKPDS 49). UK Prospective Diabetes Study (UKPDS) Group. Jama J. Am. Med. Assoc. 1999 Jun 2;281(21):2005–12. </w:t>
      </w:r>
    </w:p>
    <w:p w:rsidR="00B02053" w:rsidRPr="00471D19" w:rsidRDefault="00E811D5" w:rsidP="000D2B06">
      <w:pPr>
        <w:spacing w:before="240" w:after="0"/>
        <w:rPr>
          <w:rFonts w:ascii="Times New Roman" w:hAnsi="Times New Roman" w:cs="Times New Roman"/>
          <w:sz w:val="24"/>
          <w:szCs w:val="24"/>
        </w:rPr>
      </w:pPr>
      <w:r w:rsidRPr="00471D19">
        <w:rPr>
          <w:rFonts w:ascii="Times New Roman" w:hAnsi="Times New Roman" w:cs="Times New Roman"/>
          <w:sz w:val="24"/>
          <w:szCs w:val="24"/>
        </w:rPr>
        <w:fldChar w:fldCharType="end"/>
      </w:r>
    </w:p>
    <w:sectPr w:rsidR="00B02053" w:rsidRPr="00471D19" w:rsidSect="00417212">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684" w:rsidRDefault="00481684" w:rsidP="00831C5B">
      <w:pPr>
        <w:spacing w:after="0" w:line="240" w:lineRule="auto"/>
      </w:pPr>
      <w:r>
        <w:separator/>
      </w:r>
    </w:p>
  </w:endnote>
  <w:endnote w:type="continuationSeparator" w:id="1">
    <w:p w:rsidR="00481684" w:rsidRDefault="00481684" w:rsidP="00831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684" w:rsidRDefault="00481684" w:rsidP="00831C5B">
      <w:pPr>
        <w:spacing w:after="0" w:line="240" w:lineRule="auto"/>
      </w:pPr>
      <w:r>
        <w:separator/>
      </w:r>
    </w:p>
  </w:footnote>
  <w:footnote w:type="continuationSeparator" w:id="1">
    <w:p w:rsidR="00481684" w:rsidRDefault="00481684" w:rsidP="00831C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706E1"/>
    <w:multiLevelType w:val="hybridMultilevel"/>
    <w:tmpl w:val="A62A0D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F777209"/>
    <w:multiLevelType w:val="hybridMultilevel"/>
    <w:tmpl w:val="1FBE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3181"/>
    <w:rsid w:val="000129AF"/>
    <w:rsid w:val="0003134C"/>
    <w:rsid w:val="000417CE"/>
    <w:rsid w:val="00042DDF"/>
    <w:rsid w:val="00045B7E"/>
    <w:rsid w:val="00050068"/>
    <w:rsid w:val="000516AF"/>
    <w:rsid w:val="00083AF8"/>
    <w:rsid w:val="00085630"/>
    <w:rsid w:val="00097E61"/>
    <w:rsid w:val="000A12CD"/>
    <w:rsid w:val="000A7AF6"/>
    <w:rsid w:val="000D2B06"/>
    <w:rsid w:val="000E05CC"/>
    <w:rsid w:val="000E5259"/>
    <w:rsid w:val="000E61CD"/>
    <w:rsid w:val="000F3CDC"/>
    <w:rsid w:val="0010378A"/>
    <w:rsid w:val="0011707D"/>
    <w:rsid w:val="00124C4B"/>
    <w:rsid w:val="00137E15"/>
    <w:rsid w:val="00150E3C"/>
    <w:rsid w:val="001540A1"/>
    <w:rsid w:val="00180718"/>
    <w:rsid w:val="00182A8B"/>
    <w:rsid w:val="00187EA1"/>
    <w:rsid w:val="00191D43"/>
    <w:rsid w:val="0019538B"/>
    <w:rsid w:val="001B7102"/>
    <w:rsid w:val="001B7652"/>
    <w:rsid w:val="001C384C"/>
    <w:rsid w:val="001E77E8"/>
    <w:rsid w:val="001F4AEE"/>
    <w:rsid w:val="00210546"/>
    <w:rsid w:val="00216E1C"/>
    <w:rsid w:val="00224DF2"/>
    <w:rsid w:val="00227393"/>
    <w:rsid w:val="002341DC"/>
    <w:rsid w:val="00240248"/>
    <w:rsid w:val="0026595C"/>
    <w:rsid w:val="002866ED"/>
    <w:rsid w:val="0029228E"/>
    <w:rsid w:val="002D42F7"/>
    <w:rsid w:val="00303606"/>
    <w:rsid w:val="003104D8"/>
    <w:rsid w:val="003264EC"/>
    <w:rsid w:val="00332862"/>
    <w:rsid w:val="003342CE"/>
    <w:rsid w:val="00336103"/>
    <w:rsid w:val="00342D31"/>
    <w:rsid w:val="00353F71"/>
    <w:rsid w:val="00361FC5"/>
    <w:rsid w:val="003747C2"/>
    <w:rsid w:val="00375C74"/>
    <w:rsid w:val="0037617C"/>
    <w:rsid w:val="00391224"/>
    <w:rsid w:val="0039145C"/>
    <w:rsid w:val="003C5DE6"/>
    <w:rsid w:val="00406035"/>
    <w:rsid w:val="00410501"/>
    <w:rsid w:val="004148CB"/>
    <w:rsid w:val="00417212"/>
    <w:rsid w:val="00417E54"/>
    <w:rsid w:val="00435DFB"/>
    <w:rsid w:val="00441834"/>
    <w:rsid w:val="004419A6"/>
    <w:rsid w:val="00444698"/>
    <w:rsid w:val="00447E7C"/>
    <w:rsid w:val="00452D63"/>
    <w:rsid w:val="0045487E"/>
    <w:rsid w:val="00456F38"/>
    <w:rsid w:val="00471D19"/>
    <w:rsid w:val="00480D9D"/>
    <w:rsid w:val="00481684"/>
    <w:rsid w:val="00491A20"/>
    <w:rsid w:val="0049234D"/>
    <w:rsid w:val="004973D6"/>
    <w:rsid w:val="004B1A8B"/>
    <w:rsid w:val="004C380B"/>
    <w:rsid w:val="004E1C0C"/>
    <w:rsid w:val="004E3CDE"/>
    <w:rsid w:val="004E72C2"/>
    <w:rsid w:val="004F58D6"/>
    <w:rsid w:val="004F640A"/>
    <w:rsid w:val="004F7AFA"/>
    <w:rsid w:val="00527EEA"/>
    <w:rsid w:val="005446FD"/>
    <w:rsid w:val="00562234"/>
    <w:rsid w:val="00572E5C"/>
    <w:rsid w:val="00584AA9"/>
    <w:rsid w:val="0059467F"/>
    <w:rsid w:val="005D29EF"/>
    <w:rsid w:val="005D4CED"/>
    <w:rsid w:val="005D72F9"/>
    <w:rsid w:val="005D7804"/>
    <w:rsid w:val="005F0016"/>
    <w:rsid w:val="005F4A39"/>
    <w:rsid w:val="00621E7F"/>
    <w:rsid w:val="00652BF1"/>
    <w:rsid w:val="00652CA4"/>
    <w:rsid w:val="0066039D"/>
    <w:rsid w:val="00663F78"/>
    <w:rsid w:val="00666B42"/>
    <w:rsid w:val="00690135"/>
    <w:rsid w:val="006A23E7"/>
    <w:rsid w:val="006B3A77"/>
    <w:rsid w:val="006B7903"/>
    <w:rsid w:val="006D45C1"/>
    <w:rsid w:val="006D6758"/>
    <w:rsid w:val="006F46CF"/>
    <w:rsid w:val="0071771E"/>
    <w:rsid w:val="007379D8"/>
    <w:rsid w:val="00737A15"/>
    <w:rsid w:val="007445E9"/>
    <w:rsid w:val="00745B72"/>
    <w:rsid w:val="007651EA"/>
    <w:rsid w:val="00765C1C"/>
    <w:rsid w:val="00771AA7"/>
    <w:rsid w:val="007832B1"/>
    <w:rsid w:val="00796346"/>
    <w:rsid w:val="00796469"/>
    <w:rsid w:val="007B2038"/>
    <w:rsid w:val="007C4022"/>
    <w:rsid w:val="007D44C3"/>
    <w:rsid w:val="007E5198"/>
    <w:rsid w:val="00811272"/>
    <w:rsid w:val="00813BDD"/>
    <w:rsid w:val="00817EB5"/>
    <w:rsid w:val="00831C5B"/>
    <w:rsid w:val="00835944"/>
    <w:rsid w:val="00850E21"/>
    <w:rsid w:val="00853FCF"/>
    <w:rsid w:val="008675FC"/>
    <w:rsid w:val="00881BE3"/>
    <w:rsid w:val="00883FFD"/>
    <w:rsid w:val="0089053D"/>
    <w:rsid w:val="00890B0A"/>
    <w:rsid w:val="008A0267"/>
    <w:rsid w:val="008B0BE0"/>
    <w:rsid w:val="008B6764"/>
    <w:rsid w:val="008C748F"/>
    <w:rsid w:val="008C7ABA"/>
    <w:rsid w:val="008D29D9"/>
    <w:rsid w:val="008D6638"/>
    <w:rsid w:val="008F1C66"/>
    <w:rsid w:val="00927E99"/>
    <w:rsid w:val="009416F7"/>
    <w:rsid w:val="00955EC7"/>
    <w:rsid w:val="00963A47"/>
    <w:rsid w:val="009716CA"/>
    <w:rsid w:val="00975269"/>
    <w:rsid w:val="00987321"/>
    <w:rsid w:val="00993D8D"/>
    <w:rsid w:val="00997C93"/>
    <w:rsid w:val="009C1109"/>
    <w:rsid w:val="009D6E0F"/>
    <w:rsid w:val="009E3B46"/>
    <w:rsid w:val="009F3185"/>
    <w:rsid w:val="00A00145"/>
    <w:rsid w:val="00A05177"/>
    <w:rsid w:val="00A116EF"/>
    <w:rsid w:val="00A21602"/>
    <w:rsid w:val="00A21D4C"/>
    <w:rsid w:val="00A26C87"/>
    <w:rsid w:val="00A313A2"/>
    <w:rsid w:val="00A33EA1"/>
    <w:rsid w:val="00A354FE"/>
    <w:rsid w:val="00A37CEA"/>
    <w:rsid w:val="00A61CC3"/>
    <w:rsid w:val="00A81BE9"/>
    <w:rsid w:val="00A82A27"/>
    <w:rsid w:val="00A879DB"/>
    <w:rsid w:val="00A978C5"/>
    <w:rsid w:val="00AA0C02"/>
    <w:rsid w:val="00AB2A3E"/>
    <w:rsid w:val="00AB5C8B"/>
    <w:rsid w:val="00AD1ADE"/>
    <w:rsid w:val="00AD24A6"/>
    <w:rsid w:val="00AE413D"/>
    <w:rsid w:val="00AF16B2"/>
    <w:rsid w:val="00B02053"/>
    <w:rsid w:val="00B026A9"/>
    <w:rsid w:val="00B07F30"/>
    <w:rsid w:val="00B125D5"/>
    <w:rsid w:val="00B16E2C"/>
    <w:rsid w:val="00B3282E"/>
    <w:rsid w:val="00B4694C"/>
    <w:rsid w:val="00B718E0"/>
    <w:rsid w:val="00B74D25"/>
    <w:rsid w:val="00B752CF"/>
    <w:rsid w:val="00B8239D"/>
    <w:rsid w:val="00B94117"/>
    <w:rsid w:val="00BA047E"/>
    <w:rsid w:val="00BA45E1"/>
    <w:rsid w:val="00BB05C6"/>
    <w:rsid w:val="00BB793B"/>
    <w:rsid w:val="00BC1968"/>
    <w:rsid w:val="00BD39F0"/>
    <w:rsid w:val="00BD40CB"/>
    <w:rsid w:val="00BF2471"/>
    <w:rsid w:val="00BF3D29"/>
    <w:rsid w:val="00C0390A"/>
    <w:rsid w:val="00C03EF7"/>
    <w:rsid w:val="00C071F9"/>
    <w:rsid w:val="00C072BA"/>
    <w:rsid w:val="00C2293C"/>
    <w:rsid w:val="00C230CB"/>
    <w:rsid w:val="00C318D3"/>
    <w:rsid w:val="00C34A84"/>
    <w:rsid w:val="00C428D6"/>
    <w:rsid w:val="00C447E0"/>
    <w:rsid w:val="00C63181"/>
    <w:rsid w:val="00C66057"/>
    <w:rsid w:val="00C802EB"/>
    <w:rsid w:val="00C83848"/>
    <w:rsid w:val="00C865C2"/>
    <w:rsid w:val="00CA65A0"/>
    <w:rsid w:val="00CB7342"/>
    <w:rsid w:val="00CB78A4"/>
    <w:rsid w:val="00CC425D"/>
    <w:rsid w:val="00CC7B73"/>
    <w:rsid w:val="00CD0CB6"/>
    <w:rsid w:val="00CE0759"/>
    <w:rsid w:val="00CE6020"/>
    <w:rsid w:val="00CE6770"/>
    <w:rsid w:val="00D02803"/>
    <w:rsid w:val="00D054DE"/>
    <w:rsid w:val="00D1230C"/>
    <w:rsid w:val="00D12E48"/>
    <w:rsid w:val="00D30793"/>
    <w:rsid w:val="00D319F3"/>
    <w:rsid w:val="00D33B79"/>
    <w:rsid w:val="00D47CE8"/>
    <w:rsid w:val="00D55BC1"/>
    <w:rsid w:val="00D66C47"/>
    <w:rsid w:val="00D67516"/>
    <w:rsid w:val="00DA4B53"/>
    <w:rsid w:val="00DA753E"/>
    <w:rsid w:val="00DC3303"/>
    <w:rsid w:val="00DC34C8"/>
    <w:rsid w:val="00DC678D"/>
    <w:rsid w:val="00DD0CF1"/>
    <w:rsid w:val="00DD6D57"/>
    <w:rsid w:val="00DE6038"/>
    <w:rsid w:val="00E14514"/>
    <w:rsid w:val="00E16B18"/>
    <w:rsid w:val="00E22440"/>
    <w:rsid w:val="00E241E0"/>
    <w:rsid w:val="00E345B5"/>
    <w:rsid w:val="00E811D5"/>
    <w:rsid w:val="00E9008E"/>
    <w:rsid w:val="00EB3022"/>
    <w:rsid w:val="00EB3BA7"/>
    <w:rsid w:val="00EF3C86"/>
    <w:rsid w:val="00F22879"/>
    <w:rsid w:val="00F33057"/>
    <w:rsid w:val="00F355BD"/>
    <w:rsid w:val="00F42EFF"/>
    <w:rsid w:val="00F46983"/>
    <w:rsid w:val="00F47540"/>
    <w:rsid w:val="00F60EB5"/>
    <w:rsid w:val="00F638DD"/>
    <w:rsid w:val="00F63997"/>
    <w:rsid w:val="00F73DB9"/>
    <w:rsid w:val="00F74681"/>
    <w:rsid w:val="00F86262"/>
    <w:rsid w:val="00F96FBC"/>
    <w:rsid w:val="00FA24F6"/>
    <w:rsid w:val="00FA2AF1"/>
    <w:rsid w:val="00FA3A57"/>
    <w:rsid w:val="00FB4093"/>
    <w:rsid w:val="00FB66A8"/>
    <w:rsid w:val="00FC415B"/>
    <w:rsid w:val="00FD759F"/>
    <w:rsid w:val="00FE19B9"/>
    <w:rsid w:val="00FE3BA9"/>
    <w:rsid w:val="00FF212F"/>
    <w:rsid w:val="00FF68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9" type="connector" idref="#_x0000_s1030"/>
        <o:r id="V:Rule10" type="connector" idref="#_x0000_s1040"/>
        <o:r id="V:Rule11" type="connector" idref="#_x0000_s1027"/>
        <o:r id="V:Rule12" type="connector" idref="#_x0000_s1046"/>
        <o:r id="V:Rule13" type="connector" idref="#_x0000_s1045"/>
        <o:r id="V:Rule14" type="connector" idref="#_x0000_s1034"/>
        <o:r id="V:Rule15" type="connector" idref="#_x0000_s1036"/>
        <o:r id="V:Rule1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181"/>
    <w:rPr>
      <w:rFonts w:ascii="Calibri" w:eastAsia="Calibri" w:hAnsi="Calibri" w:cs="Angsana New"/>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63181"/>
    <w:pPr>
      <w:spacing w:after="0" w:line="240" w:lineRule="auto"/>
    </w:pPr>
  </w:style>
  <w:style w:type="character" w:styleId="Hyperlink">
    <w:name w:val="Hyperlink"/>
    <w:uiPriority w:val="99"/>
    <w:unhideWhenUsed/>
    <w:rsid w:val="00C63181"/>
    <w:rPr>
      <w:color w:val="0000FF"/>
      <w:u w:val="single"/>
    </w:rPr>
  </w:style>
  <w:style w:type="character" w:customStyle="1" w:styleId="NoSpacingChar">
    <w:name w:val="No Spacing Char"/>
    <w:link w:val="NoSpacing"/>
    <w:uiPriority w:val="1"/>
    <w:rsid w:val="00C63181"/>
    <w:rPr>
      <w:rFonts w:ascii="Calibri" w:eastAsia="Calibri" w:hAnsi="Calibri" w:cs="Angsana New"/>
      <w:szCs w:val="28"/>
      <w:lang w:bidi="th-TH"/>
    </w:rPr>
  </w:style>
  <w:style w:type="character" w:customStyle="1" w:styleId="go">
    <w:name w:val="go"/>
    <w:basedOn w:val="DefaultParagraphFont"/>
    <w:rsid w:val="00C63181"/>
  </w:style>
  <w:style w:type="paragraph" w:customStyle="1" w:styleId="Default">
    <w:name w:val="Default"/>
    <w:rsid w:val="00B9411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D2B06"/>
    <w:pPr>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59"/>
    <w:rsid w:val="005622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stract">
    <w:name w:val="abstract"/>
    <w:basedOn w:val="DefaultParagraphFont"/>
    <w:rsid w:val="00042DDF"/>
  </w:style>
  <w:style w:type="paragraph" w:styleId="ListParagraph">
    <w:name w:val="List Paragraph"/>
    <w:basedOn w:val="Normal"/>
    <w:uiPriority w:val="34"/>
    <w:qFormat/>
    <w:rsid w:val="00CB7342"/>
    <w:pPr>
      <w:ind w:left="720"/>
      <w:contextualSpacing/>
    </w:pPr>
    <w:rPr>
      <w:rFonts w:asciiTheme="minorHAnsi" w:eastAsiaTheme="minorHAnsi" w:hAnsiTheme="minorHAnsi" w:cstheme="minorBidi"/>
    </w:rPr>
  </w:style>
  <w:style w:type="paragraph" w:styleId="Bibliography">
    <w:name w:val="Bibliography"/>
    <w:basedOn w:val="Normal"/>
    <w:next w:val="Normal"/>
    <w:uiPriority w:val="37"/>
    <w:unhideWhenUsed/>
    <w:rsid w:val="00B02053"/>
    <w:pPr>
      <w:tabs>
        <w:tab w:val="left" w:pos="384"/>
      </w:tabs>
      <w:spacing w:after="240" w:line="240" w:lineRule="auto"/>
      <w:ind w:left="384" w:hanging="384"/>
    </w:pPr>
  </w:style>
  <w:style w:type="character" w:customStyle="1" w:styleId="highlight">
    <w:name w:val="highlight"/>
    <w:basedOn w:val="DefaultParagraphFont"/>
    <w:rsid w:val="00B752CF"/>
  </w:style>
  <w:style w:type="paragraph" w:styleId="Header">
    <w:name w:val="header"/>
    <w:basedOn w:val="Normal"/>
    <w:link w:val="HeaderChar"/>
    <w:uiPriority w:val="99"/>
    <w:semiHidden/>
    <w:unhideWhenUsed/>
    <w:rsid w:val="00831C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1C5B"/>
    <w:rPr>
      <w:rFonts w:ascii="Calibri" w:eastAsia="Calibri" w:hAnsi="Calibri" w:cs="Angsana New"/>
      <w:szCs w:val="28"/>
      <w:lang w:bidi="th-TH"/>
    </w:rPr>
  </w:style>
  <w:style w:type="paragraph" w:styleId="Footer">
    <w:name w:val="footer"/>
    <w:basedOn w:val="Normal"/>
    <w:link w:val="FooterChar"/>
    <w:uiPriority w:val="99"/>
    <w:semiHidden/>
    <w:unhideWhenUsed/>
    <w:rsid w:val="00831C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1C5B"/>
    <w:rPr>
      <w:rFonts w:ascii="Calibri" w:eastAsia="Calibri" w:hAnsi="Calibri" w:cs="Angsana New"/>
      <w:szCs w:val="28"/>
      <w:lang w:bidi="th-TH"/>
    </w:rPr>
  </w:style>
</w:styles>
</file>

<file path=word/webSettings.xml><?xml version="1.0" encoding="utf-8"?>
<w:webSettings xmlns:r="http://schemas.openxmlformats.org/officeDocument/2006/relationships" xmlns:w="http://schemas.openxmlformats.org/wordprocessingml/2006/main">
  <w:divs>
    <w:div w:id="309405299">
      <w:bodyDiv w:val="1"/>
      <w:marLeft w:val="0"/>
      <w:marRight w:val="0"/>
      <w:marTop w:val="0"/>
      <w:marBottom w:val="0"/>
      <w:divBdr>
        <w:top w:val="none" w:sz="0" w:space="0" w:color="auto"/>
        <w:left w:val="none" w:sz="0" w:space="0" w:color="auto"/>
        <w:bottom w:val="none" w:sz="0" w:space="0" w:color="auto"/>
        <w:right w:val="none" w:sz="0" w:space="0" w:color="auto"/>
      </w:divBdr>
      <w:divsChild>
        <w:div w:id="1821917499">
          <w:marLeft w:val="0"/>
          <w:marRight w:val="0"/>
          <w:marTop w:val="0"/>
          <w:marBottom w:val="0"/>
          <w:divBdr>
            <w:top w:val="none" w:sz="0" w:space="0" w:color="auto"/>
            <w:left w:val="none" w:sz="0" w:space="0" w:color="auto"/>
            <w:bottom w:val="none" w:sz="0" w:space="0" w:color="auto"/>
            <w:right w:val="none" w:sz="0" w:space="0" w:color="auto"/>
          </w:divBdr>
          <w:divsChild>
            <w:div w:id="1972399751">
              <w:marLeft w:val="0"/>
              <w:marRight w:val="0"/>
              <w:marTop w:val="0"/>
              <w:marBottom w:val="0"/>
              <w:divBdr>
                <w:top w:val="none" w:sz="0" w:space="0" w:color="auto"/>
                <w:left w:val="none" w:sz="0" w:space="0" w:color="auto"/>
                <w:bottom w:val="none" w:sz="0" w:space="0" w:color="auto"/>
                <w:right w:val="none" w:sz="0" w:space="0" w:color="auto"/>
              </w:divBdr>
            </w:div>
          </w:divsChild>
        </w:div>
        <w:div w:id="587495429">
          <w:marLeft w:val="0"/>
          <w:marRight w:val="0"/>
          <w:marTop w:val="0"/>
          <w:marBottom w:val="0"/>
          <w:divBdr>
            <w:top w:val="none" w:sz="0" w:space="0" w:color="auto"/>
            <w:left w:val="none" w:sz="0" w:space="0" w:color="auto"/>
            <w:bottom w:val="none" w:sz="0" w:space="0" w:color="auto"/>
            <w:right w:val="none" w:sz="0" w:space="0" w:color="auto"/>
          </w:divBdr>
        </w:div>
      </w:divsChild>
    </w:div>
    <w:div w:id="636494438">
      <w:bodyDiv w:val="1"/>
      <w:marLeft w:val="0"/>
      <w:marRight w:val="0"/>
      <w:marTop w:val="0"/>
      <w:marBottom w:val="0"/>
      <w:divBdr>
        <w:top w:val="none" w:sz="0" w:space="0" w:color="auto"/>
        <w:left w:val="none" w:sz="0" w:space="0" w:color="auto"/>
        <w:bottom w:val="none" w:sz="0" w:space="0" w:color="auto"/>
        <w:right w:val="none" w:sz="0" w:space="0" w:color="auto"/>
      </w:divBdr>
      <w:divsChild>
        <w:div w:id="1261913889">
          <w:marLeft w:val="0"/>
          <w:marRight w:val="0"/>
          <w:marTop w:val="0"/>
          <w:marBottom w:val="0"/>
          <w:divBdr>
            <w:top w:val="none" w:sz="0" w:space="0" w:color="auto"/>
            <w:left w:val="none" w:sz="0" w:space="0" w:color="auto"/>
            <w:bottom w:val="none" w:sz="0" w:space="0" w:color="auto"/>
            <w:right w:val="none" w:sz="0" w:space="0" w:color="auto"/>
          </w:divBdr>
          <w:divsChild>
            <w:div w:id="1558400094">
              <w:marLeft w:val="0"/>
              <w:marRight w:val="0"/>
              <w:marTop w:val="0"/>
              <w:marBottom w:val="0"/>
              <w:divBdr>
                <w:top w:val="none" w:sz="0" w:space="0" w:color="auto"/>
                <w:left w:val="none" w:sz="0" w:space="0" w:color="auto"/>
                <w:bottom w:val="none" w:sz="0" w:space="0" w:color="auto"/>
                <w:right w:val="none" w:sz="0" w:space="0" w:color="auto"/>
              </w:divBdr>
            </w:div>
          </w:divsChild>
        </w:div>
        <w:div w:id="1750158262">
          <w:marLeft w:val="0"/>
          <w:marRight w:val="0"/>
          <w:marTop w:val="0"/>
          <w:marBottom w:val="0"/>
          <w:divBdr>
            <w:top w:val="none" w:sz="0" w:space="0" w:color="auto"/>
            <w:left w:val="none" w:sz="0" w:space="0" w:color="auto"/>
            <w:bottom w:val="none" w:sz="0" w:space="0" w:color="auto"/>
            <w:right w:val="none" w:sz="0" w:space="0" w:color="auto"/>
          </w:divBdr>
        </w:div>
      </w:divsChild>
    </w:div>
    <w:div w:id="1214853006">
      <w:bodyDiv w:val="1"/>
      <w:marLeft w:val="0"/>
      <w:marRight w:val="0"/>
      <w:marTop w:val="0"/>
      <w:marBottom w:val="0"/>
      <w:divBdr>
        <w:top w:val="none" w:sz="0" w:space="0" w:color="auto"/>
        <w:left w:val="none" w:sz="0" w:space="0" w:color="auto"/>
        <w:bottom w:val="none" w:sz="0" w:space="0" w:color="auto"/>
        <w:right w:val="none" w:sz="0" w:space="0" w:color="auto"/>
      </w:divBdr>
    </w:div>
    <w:div w:id="1291744072">
      <w:bodyDiv w:val="1"/>
      <w:marLeft w:val="0"/>
      <w:marRight w:val="0"/>
      <w:marTop w:val="0"/>
      <w:marBottom w:val="0"/>
      <w:divBdr>
        <w:top w:val="none" w:sz="0" w:space="0" w:color="auto"/>
        <w:left w:val="none" w:sz="0" w:space="0" w:color="auto"/>
        <w:bottom w:val="none" w:sz="0" w:space="0" w:color="auto"/>
        <w:right w:val="none" w:sz="0" w:space="0" w:color="auto"/>
      </w:divBdr>
      <w:divsChild>
        <w:div w:id="1200969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mus.in.th" TargetMode="External"/><Relationship Id="rId3" Type="http://schemas.openxmlformats.org/officeDocument/2006/relationships/settings" Target="settings.xml"/><Relationship Id="rId7" Type="http://schemas.openxmlformats.org/officeDocument/2006/relationships/hyperlink" Target="mailto:sumitr@kku.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2725</TotalTime>
  <Pages>15</Pages>
  <Words>5271</Words>
  <Characters>30047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Lab</dc:creator>
  <cp:lastModifiedBy>Network Lab</cp:lastModifiedBy>
  <cp:revision>196</cp:revision>
  <cp:lastPrinted>2013-06-28T03:19:00Z</cp:lastPrinted>
  <dcterms:created xsi:type="dcterms:W3CDTF">2013-06-27T09:12:00Z</dcterms:created>
  <dcterms:modified xsi:type="dcterms:W3CDTF">2013-07-11T04:13:00Z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id="EshNSy0r"/&gt;&lt;style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