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42" w:rsidRDefault="000F3942">
      <w:pPr>
        <w:rPr>
          <w:rFonts w:ascii="Calibri" w:hAnsi="Calibri" w:cs="Calibri"/>
        </w:rPr>
      </w:pPr>
    </w:p>
    <w:p w:rsidR="000F3942" w:rsidRDefault="00B5220C" w:rsidP="00B5220C">
      <w:pPr>
        <w:tabs>
          <w:tab w:val="left" w:pos="450"/>
        </w:tabs>
        <w:spacing w:before="24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Table </w:t>
      </w:r>
      <w:proofErr w:type="gramStart"/>
      <w:r>
        <w:rPr>
          <w:rFonts w:ascii="Calibri" w:hAnsi="Calibri" w:cs="Calibri"/>
        </w:rPr>
        <w:t>1  B</w:t>
      </w:r>
      <w:r w:rsidR="000F3942">
        <w:rPr>
          <w:rFonts w:ascii="Calibri" w:hAnsi="Calibri" w:cs="Calibri"/>
        </w:rPr>
        <w:t>aseline</w:t>
      </w:r>
      <w:proofErr w:type="gramEnd"/>
      <w:r w:rsidR="000F3942">
        <w:rPr>
          <w:rFonts w:ascii="Calibri" w:hAnsi="Calibri" w:cs="Calibri"/>
        </w:rPr>
        <w:t xml:space="preserve"> characteristics of women who returned for at least one follow-up visit after </w:t>
      </w:r>
      <w:r>
        <w:rPr>
          <w:rFonts w:ascii="Calibri" w:hAnsi="Calibri" w:cs="Calibri"/>
        </w:rPr>
        <w:t xml:space="preserve"> </w:t>
      </w:r>
      <w:r w:rsidR="000F3942">
        <w:rPr>
          <w:rFonts w:ascii="Calibri" w:hAnsi="Calibri" w:cs="Calibri"/>
        </w:rPr>
        <w:t xml:space="preserve">randomization to placebo or </w:t>
      </w:r>
      <w:proofErr w:type="spellStart"/>
      <w:r w:rsidR="000F3942">
        <w:rPr>
          <w:rFonts w:ascii="Calibri" w:hAnsi="Calibri" w:cs="Calibri"/>
        </w:rPr>
        <w:t>trogliazone</w:t>
      </w:r>
      <w:proofErr w:type="spellEnd"/>
      <w:r w:rsidR="000F3942">
        <w:rPr>
          <w:rFonts w:ascii="Calibri" w:hAnsi="Calibri" w:cs="Calibri"/>
        </w:rPr>
        <w:t>.</w:t>
      </w:r>
    </w:p>
    <w:p w:rsidR="000F3942" w:rsidRDefault="000F3942">
      <w:pPr>
        <w:rPr>
          <w:rFonts w:ascii="Calibri" w:hAnsi="Calibri" w:cs="Calibri"/>
        </w:rPr>
      </w:pPr>
    </w:p>
    <w:p w:rsidR="00B04F9D" w:rsidRPr="000F3942" w:rsidRDefault="000F394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</w:p>
    <w:tbl>
      <w:tblPr>
        <w:tblStyle w:val="TableGrid"/>
        <w:tblW w:w="0" w:type="auto"/>
        <w:tblInd w:w="288" w:type="dxa"/>
        <w:tblLook w:val="04A0"/>
      </w:tblPr>
      <w:tblGrid>
        <w:gridCol w:w="3330"/>
        <w:gridCol w:w="1620"/>
        <w:gridCol w:w="2394"/>
        <w:gridCol w:w="1296"/>
      </w:tblGrid>
      <w:tr w:rsidR="00B04F9D" w:rsidTr="00B5220C">
        <w:trPr>
          <w:trHeight w:val="242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F9D" w:rsidRDefault="00B04F9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F9D" w:rsidRDefault="00B04F9D" w:rsidP="00B04F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F9D" w:rsidRDefault="00B04F9D" w:rsidP="00B04F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F9D" w:rsidRDefault="00B04F9D" w:rsidP="00B5220C">
            <w:pPr>
              <w:ind w:right="-108" w:firstLine="108"/>
              <w:jc w:val="center"/>
              <w:rPr>
                <w:rFonts w:ascii="Calibri" w:hAnsi="Calibri" w:cs="Calibri"/>
              </w:rPr>
            </w:pPr>
          </w:p>
        </w:tc>
      </w:tr>
      <w:tr w:rsidR="00151030" w:rsidTr="00B5220C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030" w:rsidRDefault="00151030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030" w:rsidRDefault="00B5220C" w:rsidP="00B522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Placebo </w:t>
            </w:r>
            <w:r w:rsidR="00151030">
              <w:rPr>
                <w:rFonts w:ascii="Calibri" w:hAnsi="Calibri" w:cs="Calibri"/>
              </w:rPr>
              <w:t>group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030" w:rsidRDefault="00151030" w:rsidP="00B04F9D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Troglitazone</w:t>
            </w:r>
            <w:proofErr w:type="spellEnd"/>
            <w:r>
              <w:rPr>
                <w:rFonts w:ascii="Calibri" w:hAnsi="Calibri" w:cs="Calibri"/>
              </w:rPr>
              <w:t xml:space="preserve"> group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030" w:rsidRDefault="00151030" w:rsidP="00B04F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</w:tr>
      <w:tr w:rsidR="00B04F9D" w:rsidTr="00B5220C">
        <w:trPr>
          <w:trHeight w:val="350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F9D" w:rsidRDefault="00B04F9D" w:rsidP="00B522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F9D" w:rsidRDefault="003D7774" w:rsidP="003D77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5D1457">
              <w:rPr>
                <w:rFonts w:ascii="Calibri" w:hAnsi="Calibri" w:cs="Calibri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F9D" w:rsidRDefault="003D7774" w:rsidP="003D77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F9D" w:rsidRDefault="00B04F9D">
            <w:pPr>
              <w:rPr>
                <w:rFonts w:ascii="Calibri" w:hAnsi="Calibri" w:cs="Calibri"/>
              </w:rPr>
            </w:pPr>
          </w:p>
        </w:tc>
      </w:tr>
      <w:tr w:rsidR="00B04F9D" w:rsidTr="00B5220C">
        <w:trPr>
          <w:trHeight w:val="271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D7774" w:rsidRPr="003D7774" w:rsidRDefault="005D1457" w:rsidP="00FE56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Clinical Characteristics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D7774" w:rsidRDefault="003D7774" w:rsidP="00FE56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FE56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B04F9D" w:rsidRDefault="00B04F9D">
            <w:pPr>
              <w:rPr>
                <w:rFonts w:ascii="Calibri" w:hAnsi="Calibri" w:cs="Calibri"/>
              </w:rPr>
            </w:pPr>
          </w:p>
        </w:tc>
      </w:tr>
      <w:tr w:rsidR="00FE56FB" w:rsidTr="00B5220C">
        <w:trPr>
          <w:trHeight w:val="3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B5220C" w:rsidP="00B5220C">
            <w:pPr>
              <w:tabs>
                <w:tab w:val="left" w:pos="16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FE56FB">
              <w:rPr>
                <w:rFonts w:ascii="Calibri" w:hAnsi="Calibri" w:cs="Calibri"/>
              </w:rPr>
              <w:t>Age (years)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FE56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34.3±6.5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FE56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34.9±6.6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AD1B81" w:rsidP="006436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0.52</w:t>
            </w:r>
          </w:p>
        </w:tc>
      </w:tr>
      <w:tr w:rsidR="00FE56FB" w:rsidTr="00B5220C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B5220C" w:rsidP="00FE56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FE56FB">
              <w:rPr>
                <w:rFonts w:ascii="Calibri" w:hAnsi="Calibri" w:cs="Calibri"/>
              </w:rPr>
              <w:t>BMI (kg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FE56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30.3±5.3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FE56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30.6±6.1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AD1B81" w:rsidP="006436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0.63</w:t>
            </w:r>
          </w:p>
        </w:tc>
      </w:tr>
      <w:tr w:rsidR="00FE56FB" w:rsidTr="00B5220C">
        <w:trPr>
          <w:trHeight w:val="24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B5220C" w:rsidP="00FE56FB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51030" w:rsidRPr="003C5E2C">
              <w:rPr>
                <w:rFonts w:ascii="Times New Roman" w:hAnsi="Times New Roman" w:cs="Times New Roman"/>
              </w:rPr>
              <w:t>Waist-to-hip circumference ratio</w:t>
            </w:r>
            <w:r w:rsidR="00151030">
              <w:rPr>
                <w:rFonts w:ascii="Times New Roman" w:hAnsi="Times New Roman" w:cs="Times New Roman"/>
              </w:rPr>
              <w:t xml:space="preserve">  </w:t>
            </w:r>
            <w:r w:rsidR="00151030" w:rsidRPr="003C5E2C">
              <w:rPr>
                <w:rFonts w:ascii="Times New Roman" w:hAnsi="Times New Roman" w:cs="Times New Roman"/>
              </w:rPr>
              <w:t xml:space="preserve"> </w:t>
            </w:r>
            <w:r w:rsidR="0015103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FE56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0.86±0.05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FE56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0.85±0.06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AD1B81" w:rsidP="006436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0.19</w:t>
            </w:r>
          </w:p>
        </w:tc>
      </w:tr>
      <w:tr w:rsidR="00FE56FB" w:rsidTr="00B5220C">
        <w:trPr>
          <w:trHeight w:val="37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B5220C" w:rsidP="003D7774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51030" w:rsidRPr="003C5E2C">
              <w:rPr>
                <w:rFonts w:ascii="Times New Roman" w:hAnsi="Times New Roman" w:cs="Times New Roman"/>
              </w:rPr>
              <w:t xml:space="preserve">Using hormonal contraceptives </w:t>
            </w:r>
            <w:r w:rsidR="00151030">
              <w:rPr>
                <w:rFonts w:ascii="Times New Roman" w:hAnsi="Times New Roman" w:cs="Times New Roman"/>
              </w:rPr>
              <w:t xml:space="preserve">*      </w:t>
            </w:r>
            <w:r w:rsidR="00151030" w:rsidRPr="003C5E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FE56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FE56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43%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AD1B81" w:rsidP="006436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0.41</w:t>
            </w:r>
          </w:p>
        </w:tc>
      </w:tr>
      <w:tr w:rsidR="00FE56FB" w:rsidTr="00B5220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B71D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OGTT</w:t>
            </w:r>
            <w:r w:rsidR="00B5220C">
              <w:rPr>
                <w:rFonts w:ascii="Calibri" w:hAnsi="Calibri" w:cs="Calibri"/>
              </w:rPr>
              <w:t xml:space="preserve"> </w:t>
            </w:r>
            <w:r w:rsidR="00B5220C" w:rsidRPr="003C5E2C">
              <w:rPr>
                <w:rFonts w:ascii="Times New Roman" w:hAnsi="Times New Roman" w:cs="Times New Roman"/>
                <w:vertAlign w:val="superscript"/>
              </w:rPr>
              <w:t>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B71D4C">
            <w:pPr>
              <w:rPr>
                <w:rFonts w:ascii="Calibri" w:hAnsi="Calibri" w:cs="Calibri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FE56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>
            <w:pPr>
              <w:rPr>
                <w:rFonts w:ascii="Calibri" w:hAnsi="Calibri" w:cs="Calibri"/>
              </w:rPr>
            </w:pPr>
          </w:p>
        </w:tc>
      </w:tr>
      <w:tr w:rsidR="00FE56FB" w:rsidTr="00B5220C">
        <w:trPr>
          <w:trHeight w:val="33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B522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B5220C" w:rsidRPr="003C5E2C">
              <w:rPr>
                <w:rFonts w:ascii="Times New Roman" w:hAnsi="Times New Roman" w:cs="Times New Roman"/>
              </w:rPr>
              <w:t>Fasting Glucose (mg/dl)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AD1B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98.1±9.1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AD1B81" w:rsidRDefault="00AD1B81" w:rsidP="00AD1B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98.7±10.2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AD1B81" w:rsidP="006436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0.64</w:t>
            </w:r>
          </w:p>
        </w:tc>
      </w:tr>
      <w:tr w:rsidR="00FE56FB" w:rsidTr="00B5220C">
        <w:trPr>
          <w:trHeight w:val="52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FE56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2-h glucose </w:t>
            </w:r>
          </w:p>
          <w:p w:rsidR="00FE56FB" w:rsidRDefault="00B5220C" w:rsidP="00B71D4C">
            <w:pPr>
              <w:rPr>
                <w:rFonts w:ascii="Calibri" w:hAnsi="Calibri" w:cs="Calibri"/>
              </w:rPr>
            </w:pPr>
            <w:r w:rsidRPr="003C5E2C">
              <w:rPr>
                <w:rFonts w:ascii="Times New Roman" w:hAnsi="Times New Roman" w:cs="Times New Roman"/>
              </w:rPr>
              <w:t xml:space="preserve">   Total glucose area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AD1B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15.40±24.0</w:t>
            </w:r>
          </w:p>
          <w:p w:rsidR="00FE56FB" w:rsidRDefault="00FE56FB" w:rsidP="00B71D4C">
            <w:pPr>
              <w:rPr>
                <w:rFonts w:ascii="Calibri" w:hAnsi="Calibri" w:cs="Calibri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AD1B81" w:rsidP="00FE56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154.4±27.0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AD1B81" w:rsidP="006436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0.97</w:t>
            </w:r>
          </w:p>
        </w:tc>
      </w:tr>
      <w:tr w:rsidR="00FE56FB" w:rsidTr="00B5220C">
        <w:trPr>
          <w:trHeight w:val="293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B5220C" w:rsidP="00B71D4C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C5E2C">
              <w:rPr>
                <w:rFonts w:ascii="Times New Roman" w:hAnsi="Times New Roman" w:cs="Times New Roman"/>
              </w:rPr>
              <w:t>(mg/dl x min x 10</w:t>
            </w:r>
            <w:r w:rsidRPr="003C5E2C">
              <w:rPr>
                <w:rFonts w:ascii="Times New Roman" w:hAnsi="Times New Roman" w:cs="Times New Roman"/>
                <w:vertAlign w:val="superscript"/>
              </w:rPr>
              <w:t>-3</w:t>
            </w:r>
            <w:r w:rsidRPr="003C5E2C">
              <w:rPr>
                <w:rFonts w:ascii="Times New Roman" w:hAnsi="Times New Roman" w:cs="Times New Roman"/>
              </w:rPr>
              <w:t>) 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AD1B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18.7±9.7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AD1B81" w:rsidP="006436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18.9±2.0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AD1B81" w:rsidP="007E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</w:tr>
      <w:tr w:rsidR="00FE56FB" w:rsidTr="00B5220C">
        <w:trPr>
          <w:trHeight w:val="2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B522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B5220C">
              <w:rPr>
                <w:rFonts w:ascii="Times New Roman" w:hAnsi="Times New Roman" w:cs="Times New Roman"/>
              </w:rPr>
              <w:t xml:space="preserve"> </w:t>
            </w:r>
            <w:r w:rsidR="00B5220C" w:rsidRPr="003C5E2C">
              <w:rPr>
                <w:rFonts w:ascii="Times New Roman" w:hAnsi="Times New Roman" w:cs="Times New Roman"/>
              </w:rPr>
              <w:t xml:space="preserve">Impaired glucose tolerance©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AD1B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72%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AD1B81" w:rsidP="006436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69%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AD1B81" w:rsidP="007E52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0.66</w:t>
            </w:r>
          </w:p>
        </w:tc>
      </w:tr>
      <w:tr w:rsidR="00FE56FB" w:rsidTr="00B5220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B522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B5220C" w:rsidRPr="003C5E2C">
              <w:rPr>
                <w:rFonts w:ascii="Times New Roman" w:hAnsi="Times New Roman" w:cs="Times New Roman"/>
              </w:rPr>
              <w:t xml:space="preserve">Fasting Insulin (µU/ml)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 w:rsidP="00AD1B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AD1B81" w:rsidP="006436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17.0±10.8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AD1B81" w:rsidP="0064765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0.82</w:t>
            </w:r>
          </w:p>
        </w:tc>
      </w:tr>
      <w:tr w:rsidR="00FE56FB" w:rsidTr="00B5220C">
        <w:trPr>
          <w:trHeight w:val="315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20C" w:rsidRDefault="00FE56FB" w:rsidP="00B71D4C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B5220C" w:rsidRPr="003C5E2C">
              <w:rPr>
                <w:rFonts w:ascii="Times New Roman" w:hAnsi="Times New Roman" w:cs="Times New Roman"/>
              </w:rPr>
              <w:t>Total insulin area</w:t>
            </w:r>
          </w:p>
          <w:p w:rsidR="00FE56FB" w:rsidRDefault="00B5220C" w:rsidP="00B71D4C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3C5E2C">
              <w:rPr>
                <w:rFonts w:ascii="Times New Roman" w:hAnsi="Times New Roman" w:cs="Times New Roman"/>
              </w:rPr>
              <w:t xml:space="preserve"> (µU/ml  x min) ï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6FB" w:rsidRDefault="00AD1B81" w:rsidP="00B522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10,209±5536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6FB" w:rsidRDefault="00AD1B81" w:rsidP="006436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9,902±6543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6FB" w:rsidRDefault="00AD1B81" w:rsidP="0064765E">
            <w:pPr>
              <w:jc w:val="center"/>
              <w:rPr>
                <w:rFonts w:ascii="Calibri" w:hAnsi="Calibri" w:cs="Calibri"/>
              </w:rPr>
            </w:pPr>
            <w:r w:rsidRPr="007B79CD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.55</w:t>
            </w:r>
          </w:p>
        </w:tc>
      </w:tr>
      <w:tr w:rsidR="00FE56FB" w:rsidTr="00B5220C">
        <w:trPr>
          <w:trHeight w:val="20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6FB" w:rsidRDefault="00FE56FB" w:rsidP="00B71D4C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6FB" w:rsidRDefault="00FE56FB" w:rsidP="00B71D4C">
            <w:pPr>
              <w:rPr>
                <w:rFonts w:ascii="Calibri" w:hAnsi="Calibri" w:cs="Calibri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6FB" w:rsidRDefault="00FE56FB">
            <w:pPr>
              <w:rPr>
                <w:rFonts w:ascii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6FB" w:rsidRDefault="00FE56FB">
            <w:pPr>
              <w:rPr>
                <w:rFonts w:ascii="Calibri" w:hAnsi="Calibri" w:cs="Calibri"/>
              </w:rPr>
            </w:pPr>
          </w:p>
        </w:tc>
      </w:tr>
      <w:tr w:rsidR="00FE56FB" w:rsidTr="00B5220C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>
            <w:pPr>
              <w:rPr>
                <w:rFonts w:ascii="Calibri" w:hAnsi="Calibri" w:cs="Calibri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>
            <w:pPr>
              <w:rPr>
                <w:rFonts w:ascii="Calibri" w:hAnsi="Calibri" w:cs="Calibr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E56FB" w:rsidRDefault="00FE56FB">
            <w:pPr>
              <w:rPr>
                <w:rFonts w:ascii="Calibri" w:hAnsi="Calibri" w:cs="Calibri"/>
              </w:rPr>
            </w:pPr>
          </w:p>
        </w:tc>
      </w:tr>
    </w:tbl>
    <w:p w:rsidR="000F3942" w:rsidRPr="000F3942" w:rsidRDefault="000F3942">
      <w:pPr>
        <w:rPr>
          <w:rFonts w:ascii="Calibri" w:hAnsi="Calibri" w:cs="Calibri"/>
        </w:rPr>
      </w:pPr>
    </w:p>
    <w:sectPr w:rsidR="000F3942" w:rsidRPr="000F3942" w:rsidSect="00622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942"/>
    <w:rsid w:val="000F3942"/>
    <w:rsid w:val="00151030"/>
    <w:rsid w:val="00235734"/>
    <w:rsid w:val="003D7774"/>
    <w:rsid w:val="005D1457"/>
    <w:rsid w:val="0062202A"/>
    <w:rsid w:val="006436E0"/>
    <w:rsid w:val="0064765E"/>
    <w:rsid w:val="007B79CD"/>
    <w:rsid w:val="007E52CA"/>
    <w:rsid w:val="008B6214"/>
    <w:rsid w:val="009E6811"/>
    <w:rsid w:val="00AD1B81"/>
    <w:rsid w:val="00B04F9D"/>
    <w:rsid w:val="00B5220C"/>
    <w:rsid w:val="00D8297F"/>
    <w:rsid w:val="00FE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04F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Lab</dc:creator>
  <cp:lastModifiedBy>Network Lab</cp:lastModifiedBy>
  <cp:revision>4</cp:revision>
  <dcterms:created xsi:type="dcterms:W3CDTF">2013-06-15T02:37:00Z</dcterms:created>
  <dcterms:modified xsi:type="dcterms:W3CDTF">2013-06-15T07:27:00Z</dcterms:modified>
</cp:coreProperties>
</file>