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AC" w:rsidRPr="002C1EEB" w:rsidRDefault="00D053AC" w:rsidP="00D053AC">
      <w:pPr>
        <w:pStyle w:val="NoSpacing"/>
        <w:jc w:val="center"/>
        <w:rPr>
          <w:rFonts w:ascii="Times New Roman" w:hAnsi="Times New Roman" w:cs="Times New Roman"/>
          <w:b/>
          <w:bCs/>
          <w:color w:val="FF0000"/>
          <w:sz w:val="20"/>
          <w:szCs w:val="20"/>
        </w:rPr>
      </w:pPr>
      <w:r w:rsidRPr="002C1EEB">
        <w:rPr>
          <w:rFonts w:ascii="Times New Roman" w:hAnsi="Times New Roman" w:cs="Times New Roman"/>
          <w:b/>
          <w:bCs/>
          <w:color w:val="FF0000"/>
          <w:sz w:val="20"/>
          <w:szCs w:val="20"/>
        </w:rPr>
        <w:t>Mock Abstract</w:t>
      </w:r>
    </w:p>
    <w:p w:rsidR="002C1EEB" w:rsidRDefault="002C1EEB" w:rsidP="00D053AC">
      <w:pPr>
        <w:pStyle w:val="NoSpacing"/>
        <w:jc w:val="center"/>
        <w:rPr>
          <w:rFonts w:ascii="Times New Roman" w:hAnsi="Times New Roman" w:cs="Times New Roman"/>
          <w:b/>
          <w:bCs/>
          <w:sz w:val="20"/>
          <w:szCs w:val="20"/>
        </w:rPr>
      </w:pPr>
    </w:p>
    <w:p w:rsidR="002C1EEB" w:rsidRDefault="002C1EEB" w:rsidP="00D053AC">
      <w:pPr>
        <w:pStyle w:val="NoSpacing"/>
        <w:jc w:val="center"/>
        <w:rPr>
          <w:rFonts w:ascii="Times New Roman" w:hAnsi="Times New Roman" w:cs="Times New Roman"/>
          <w:b/>
          <w:bCs/>
          <w:sz w:val="20"/>
          <w:szCs w:val="20"/>
        </w:rPr>
      </w:pPr>
    </w:p>
    <w:p w:rsidR="002C1EEB" w:rsidRPr="00D537F8" w:rsidRDefault="00B47855" w:rsidP="002C1EEB">
      <w:pPr>
        <w:pStyle w:val="NoSpacing"/>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00A222B3">
        <w:rPr>
          <w:rFonts w:ascii="Times New Roman" w:hAnsi="Times New Roman" w:cs="Times New Roman"/>
          <w:b/>
          <w:bCs/>
          <w:sz w:val="32"/>
          <w:szCs w:val="32"/>
        </w:rPr>
        <w:t xml:space="preserve">Effect of uncontrolled blood sugar level and high blood pressure on </w:t>
      </w:r>
      <w:r w:rsidR="00FE5D4E">
        <w:rPr>
          <w:rFonts w:ascii="Times New Roman" w:hAnsi="Times New Roman" w:cs="Times New Roman"/>
          <w:b/>
          <w:bCs/>
          <w:sz w:val="32"/>
          <w:szCs w:val="32"/>
        </w:rPr>
        <w:t>Diabetic Retinopathy</w:t>
      </w:r>
      <w:r w:rsidR="00526FC8">
        <w:rPr>
          <w:rFonts w:ascii="Times New Roman" w:hAnsi="Times New Roman" w:cs="Times New Roman"/>
          <w:b/>
          <w:bCs/>
          <w:sz w:val="32"/>
          <w:szCs w:val="32"/>
        </w:rPr>
        <w:t xml:space="preserve"> among</w:t>
      </w:r>
      <w:r w:rsidR="009253C9">
        <w:rPr>
          <w:rFonts w:ascii="Times New Roman" w:hAnsi="Times New Roman" w:cs="Times New Roman"/>
          <w:b/>
          <w:bCs/>
          <w:sz w:val="32"/>
          <w:szCs w:val="32"/>
        </w:rPr>
        <w:t xml:space="preserve"> patients with type 2 Diabetes Mellitus </w:t>
      </w:r>
    </w:p>
    <w:p w:rsidR="002C1EEB" w:rsidRDefault="002C1EEB" w:rsidP="002C1EEB">
      <w:pPr>
        <w:suppressLineNumbers/>
        <w:jc w:val="center"/>
        <w:rPr>
          <w:rFonts w:ascii="Times New Roman" w:hAnsi="Times New Roman" w:cs="Times New Roman"/>
          <w:sz w:val="20"/>
          <w:szCs w:val="20"/>
        </w:rPr>
      </w:pPr>
    </w:p>
    <w:p w:rsidR="002C1EEB" w:rsidRDefault="002842B3" w:rsidP="002C1EEB">
      <w:pPr>
        <w:suppressLineNumbers/>
        <w:jc w:val="center"/>
        <w:rPr>
          <w:rFonts w:ascii="Times New Roman" w:hAnsi="Times New Roman" w:cs="Times New Roman"/>
          <w:sz w:val="20"/>
          <w:szCs w:val="20"/>
        </w:rPr>
      </w:pPr>
      <w:proofErr w:type="spellStart"/>
      <w:r>
        <w:rPr>
          <w:rFonts w:ascii="Times New Roman" w:hAnsi="Times New Roman" w:cs="Times New Roman"/>
          <w:sz w:val="20"/>
          <w:szCs w:val="20"/>
        </w:rPr>
        <w:t>Kyaw</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Swa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Mya</w:t>
      </w:r>
      <w:proofErr w:type="spellEnd"/>
    </w:p>
    <w:p w:rsidR="002C1EEB" w:rsidRPr="00CA5E31" w:rsidRDefault="002C1EEB" w:rsidP="002C1EEB">
      <w:pPr>
        <w:suppressLineNumbers/>
        <w:jc w:val="center"/>
        <w:rPr>
          <w:rFonts w:ascii="Times New Roman" w:hAnsi="Times New Roman" w:cs="Times New Roman"/>
          <w:sz w:val="20"/>
          <w:szCs w:val="20"/>
        </w:rPr>
      </w:pPr>
    </w:p>
    <w:p w:rsidR="002C1EEB" w:rsidRDefault="002C1EEB" w:rsidP="002C1EEB">
      <w:pPr>
        <w:pStyle w:val="NoSpacing"/>
        <w:jc w:val="center"/>
        <w:rPr>
          <w:rFonts w:ascii="Times New Roman" w:hAnsi="Times New Roman" w:cs="Times New Roman"/>
          <w:b/>
          <w:bCs/>
          <w:sz w:val="20"/>
          <w:szCs w:val="20"/>
        </w:rPr>
      </w:pPr>
    </w:p>
    <w:p w:rsidR="002C1EEB" w:rsidRPr="00D537F8" w:rsidRDefault="002C1EEB" w:rsidP="002C1EEB">
      <w:pPr>
        <w:pStyle w:val="NoSpacing"/>
        <w:jc w:val="center"/>
        <w:rPr>
          <w:rFonts w:ascii="Times New Roman" w:hAnsi="Times New Roman" w:cs="Times New Roman"/>
          <w:b/>
          <w:bCs/>
          <w:sz w:val="32"/>
          <w:szCs w:val="32"/>
        </w:rPr>
      </w:pPr>
      <w:r w:rsidRPr="00D537F8">
        <w:rPr>
          <w:rFonts w:ascii="Times New Roman" w:hAnsi="Times New Roman" w:cs="Times New Roman"/>
          <w:b/>
          <w:bCs/>
          <w:sz w:val="32"/>
          <w:szCs w:val="32"/>
        </w:rPr>
        <w:t>Abstract</w:t>
      </w:r>
    </w:p>
    <w:p w:rsidR="002C1EEB" w:rsidRPr="00802DE1" w:rsidRDefault="002C1EEB" w:rsidP="00D053AC">
      <w:pPr>
        <w:pStyle w:val="NoSpacing"/>
        <w:jc w:val="center"/>
        <w:rPr>
          <w:rFonts w:ascii="Times New Roman" w:hAnsi="Times New Roman" w:cs="Times New Roman"/>
          <w:b/>
          <w:bCs/>
          <w:sz w:val="20"/>
          <w:szCs w:val="20"/>
        </w:rPr>
      </w:pPr>
    </w:p>
    <w:p w:rsidR="00D053AC" w:rsidRDefault="00D053AC" w:rsidP="00D053AC">
      <w:pPr>
        <w:rPr>
          <w:rFonts w:ascii="Times New Roman" w:hAnsi="Times New Roman" w:cs="Times New Roman"/>
          <w:sz w:val="20"/>
          <w:szCs w:val="20"/>
        </w:rPr>
      </w:pPr>
    </w:p>
    <w:p w:rsidR="000C412E" w:rsidRPr="00D939E8" w:rsidRDefault="000C412E" w:rsidP="000C412E">
      <w:pPr>
        <w:jc w:val="both"/>
        <w:rPr>
          <w:rFonts w:ascii="Times New Roman" w:hAnsi="Times New Roman" w:cs="Times New Roman"/>
          <w:szCs w:val="24"/>
        </w:rPr>
      </w:pPr>
      <w:r w:rsidRPr="000C412E">
        <w:rPr>
          <w:rFonts w:ascii="Times New Roman" w:hAnsi="Times New Roman" w:cs="Times New Roman"/>
          <w:b/>
          <w:bCs/>
          <w:sz w:val="20"/>
          <w:szCs w:val="20"/>
        </w:rPr>
        <w:t>Background</w:t>
      </w:r>
      <w:r w:rsidRPr="000C412E">
        <w:rPr>
          <w:rFonts w:ascii="Times New Roman" w:hAnsi="Times New Roman" w:cs="Times New Roman"/>
          <w:sz w:val="20"/>
          <w:szCs w:val="20"/>
        </w:rPr>
        <w:t xml:space="preserve">: </w:t>
      </w:r>
      <w:r w:rsidR="00685199">
        <w:rPr>
          <w:rFonts w:ascii="Times New Roman" w:hAnsi="Times New Roman" w:cs="Times New Roman"/>
          <w:sz w:val="20"/>
          <w:szCs w:val="20"/>
        </w:rPr>
        <w:t xml:space="preserve"> </w:t>
      </w:r>
      <w:r w:rsidR="00FD61DE">
        <w:rPr>
          <w:rFonts w:ascii="Times New Roman" w:hAnsi="Times New Roman" w:cs="Times New Roman"/>
          <w:sz w:val="20"/>
          <w:szCs w:val="20"/>
        </w:rPr>
        <w:t>Both Diabetes Mellitus and Hypertension were the common type of non communicable diseases and it was fou</w:t>
      </w:r>
      <w:r w:rsidR="00275472">
        <w:rPr>
          <w:rFonts w:ascii="Times New Roman" w:hAnsi="Times New Roman" w:cs="Times New Roman"/>
          <w:sz w:val="20"/>
          <w:szCs w:val="20"/>
        </w:rPr>
        <w:t xml:space="preserve">nd mostly among people with </w:t>
      </w:r>
      <w:r w:rsidR="00FD61DE">
        <w:rPr>
          <w:rFonts w:ascii="Times New Roman" w:hAnsi="Times New Roman" w:cs="Times New Roman"/>
          <w:sz w:val="20"/>
          <w:szCs w:val="20"/>
        </w:rPr>
        <w:t>sedentary lifestyle. Like other</w:t>
      </w:r>
      <w:r w:rsidR="00275472">
        <w:rPr>
          <w:rFonts w:ascii="Times New Roman" w:hAnsi="Times New Roman" w:cs="Times New Roman"/>
          <w:sz w:val="20"/>
          <w:szCs w:val="20"/>
        </w:rPr>
        <w:t>s non communicable diseases, these two</w:t>
      </w:r>
      <w:r w:rsidR="00FD61DE">
        <w:rPr>
          <w:rFonts w:ascii="Times New Roman" w:hAnsi="Times New Roman" w:cs="Times New Roman"/>
          <w:sz w:val="20"/>
          <w:szCs w:val="20"/>
        </w:rPr>
        <w:t xml:space="preserve"> diseases cause the patients to have target organs damages (complications) such as nephropathy and retinopathy if</w:t>
      </w:r>
      <w:r w:rsidR="00056D44">
        <w:rPr>
          <w:rFonts w:ascii="Times New Roman" w:hAnsi="Times New Roman" w:cs="Times New Roman"/>
          <w:sz w:val="20"/>
          <w:szCs w:val="20"/>
        </w:rPr>
        <w:t xml:space="preserve"> the patients were poorly</w:t>
      </w:r>
      <w:r w:rsidR="00275472">
        <w:rPr>
          <w:rFonts w:ascii="Times New Roman" w:hAnsi="Times New Roman" w:cs="Times New Roman"/>
          <w:sz w:val="20"/>
          <w:szCs w:val="20"/>
        </w:rPr>
        <w:t xml:space="preserve"> controlled</w:t>
      </w:r>
      <w:r w:rsidR="00056D44">
        <w:rPr>
          <w:rFonts w:ascii="Times New Roman" w:hAnsi="Times New Roman" w:cs="Times New Roman"/>
          <w:sz w:val="20"/>
          <w:szCs w:val="20"/>
        </w:rPr>
        <w:t xml:space="preserve"> for long duration</w:t>
      </w:r>
      <w:r w:rsidR="00FD61DE">
        <w:rPr>
          <w:rFonts w:ascii="Times New Roman" w:hAnsi="Times New Roman" w:cs="Times New Roman"/>
          <w:sz w:val="20"/>
          <w:szCs w:val="20"/>
        </w:rPr>
        <w:t>.</w:t>
      </w:r>
      <w:r w:rsidR="00056D44">
        <w:rPr>
          <w:rFonts w:ascii="Times New Roman" w:hAnsi="Times New Roman" w:cs="Times New Roman"/>
          <w:sz w:val="20"/>
          <w:szCs w:val="20"/>
        </w:rPr>
        <w:t xml:space="preserve"> </w:t>
      </w:r>
      <w:r w:rsidR="00C3026D">
        <w:rPr>
          <w:rFonts w:ascii="Times New Roman" w:hAnsi="Times New Roman" w:cs="Times New Roman"/>
          <w:sz w:val="20"/>
          <w:szCs w:val="20"/>
        </w:rPr>
        <w:t>T</w:t>
      </w:r>
      <w:r w:rsidR="00B47855">
        <w:rPr>
          <w:rFonts w:ascii="Times New Roman" w:hAnsi="Times New Roman" w:cs="Times New Roman"/>
          <w:sz w:val="20"/>
          <w:szCs w:val="20"/>
        </w:rPr>
        <w:t>here were many evidences of i</w:t>
      </w:r>
      <w:r w:rsidR="00056D44">
        <w:rPr>
          <w:rFonts w:ascii="Times New Roman" w:hAnsi="Times New Roman" w:cs="Times New Roman"/>
          <w:sz w:val="20"/>
          <w:szCs w:val="20"/>
        </w:rPr>
        <w:t>dentified risk factors concerning with g</w:t>
      </w:r>
      <w:r w:rsidR="00A222B3">
        <w:rPr>
          <w:rFonts w:ascii="Times New Roman" w:hAnsi="Times New Roman" w:cs="Times New Roman"/>
          <w:sz w:val="20"/>
          <w:szCs w:val="20"/>
        </w:rPr>
        <w:t>etting diabetic nephropathy</w:t>
      </w:r>
      <w:r w:rsidR="00C3026D">
        <w:rPr>
          <w:rFonts w:ascii="Times New Roman" w:hAnsi="Times New Roman" w:cs="Times New Roman"/>
          <w:sz w:val="20"/>
          <w:szCs w:val="20"/>
        </w:rPr>
        <w:t xml:space="preserve"> i.e. uncontrolled sugar level, hypertension, physical inactivity and  smoking etc., but</w:t>
      </w:r>
      <w:r w:rsidR="00056D44">
        <w:rPr>
          <w:rFonts w:ascii="Times New Roman" w:hAnsi="Times New Roman" w:cs="Times New Roman"/>
          <w:sz w:val="20"/>
          <w:szCs w:val="20"/>
        </w:rPr>
        <w:t xml:space="preserve"> the</w:t>
      </w:r>
      <w:r w:rsidR="00A222B3">
        <w:rPr>
          <w:rFonts w:ascii="Times New Roman" w:hAnsi="Times New Roman" w:cs="Times New Roman"/>
          <w:sz w:val="20"/>
          <w:szCs w:val="20"/>
        </w:rPr>
        <w:t>re was</w:t>
      </w:r>
      <w:r w:rsidR="00056D44">
        <w:rPr>
          <w:rFonts w:ascii="Times New Roman" w:hAnsi="Times New Roman" w:cs="Times New Roman"/>
          <w:sz w:val="20"/>
          <w:szCs w:val="20"/>
        </w:rPr>
        <w:t xml:space="preserve"> </w:t>
      </w:r>
      <w:r w:rsidR="00A222B3">
        <w:rPr>
          <w:rFonts w:ascii="Times New Roman" w:hAnsi="Times New Roman" w:cs="Times New Roman"/>
          <w:sz w:val="20"/>
          <w:szCs w:val="20"/>
        </w:rPr>
        <w:t xml:space="preserve">little evidence on effect of blood sugar and blood pressure on getting diabetic retinopathy </w:t>
      </w:r>
      <w:r w:rsidR="00056D44">
        <w:rPr>
          <w:rFonts w:ascii="Times New Roman" w:hAnsi="Times New Roman" w:cs="Times New Roman"/>
          <w:sz w:val="20"/>
          <w:szCs w:val="20"/>
        </w:rPr>
        <w:t>among patients w</w:t>
      </w:r>
      <w:r w:rsidR="00A222B3">
        <w:rPr>
          <w:rFonts w:ascii="Times New Roman" w:hAnsi="Times New Roman" w:cs="Times New Roman"/>
          <w:sz w:val="20"/>
          <w:szCs w:val="20"/>
        </w:rPr>
        <w:t>ith type 2 Diabetes Mellitus</w:t>
      </w:r>
      <w:r w:rsidR="00C3026D">
        <w:rPr>
          <w:rFonts w:ascii="Times New Roman" w:hAnsi="Times New Roman" w:cs="Times New Roman"/>
          <w:sz w:val="20"/>
          <w:szCs w:val="20"/>
        </w:rPr>
        <w:t>.</w:t>
      </w:r>
      <w:r w:rsidR="00056D44">
        <w:rPr>
          <w:rFonts w:ascii="Times New Roman" w:hAnsi="Times New Roman" w:cs="Times New Roman"/>
          <w:sz w:val="20"/>
          <w:szCs w:val="20"/>
        </w:rPr>
        <w:t xml:space="preserve">   </w:t>
      </w:r>
      <w:r w:rsidR="00FD61DE">
        <w:rPr>
          <w:rFonts w:ascii="Times New Roman" w:hAnsi="Times New Roman" w:cs="Times New Roman"/>
          <w:sz w:val="20"/>
          <w:szCs w:val="20"/>
        </w:rPr>
        <w:t xml:space="preserve"> </w:t>
      </w:r>
    </w:p>
    <w:p w:rsidR="007700C8" w:rsidRPr="000C412E" w:rsidRDefault="007700C8" w:rsidP="000C412E">
      <w:pPr>
        <w:jc w:val="both"/>
        <w:rPr>
          <w:rFonts w:ascii="Times New Roman" w:hAnsi="Times New Roman" w:cs="Times New Roman"/>
          <w:sz w:val="20"/>
          <w:szCs w:val="20"/>
        </w:rPr>
      </w:pPr>
    </w:p>
    <w:p w:rsid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Objective</w:t>
      </w:r>
      <w:r w:rsidRPr="000C412E">
        <w:rPr>
          <w:rFonts w:ascii="Times New Roman" w:hAnsi="Times New Roman" w:cs="Times New Roman"/>
          <w:sz w:val="20"/>
          <w:szCs w:val="20"/>
        </w:rPr>
        <w:t xml:space="preserve">: </w:t>
      </w:r>
      <w:r w:rsidR="004B192D">
        <w:rPr>
          <w:rFonts w:ascii="Times New Roman" w:hAnsi="Times New Roman" w:cs="Times New Roman"/>
          <w:sz w:val="20"/>
          <w:szCs w:val="20"/>
        </w:rPr>
        <w:t>T</w:t>
      </w:r>
      <w:r w:rsidR="00A222B3">
        <w:rPr>
          <w:rFonts w:ascii="Times New Roman" w:hAnsi="Times New Roman" w:cs="Times New Roman"/>
          <w:sz w:val="20"/>
          <w:szCs w:val="20"/>
        </w:rPr>
        <w:t xml:space="preserve">o investigate </w:t>
      </w:r>
      <w:r w:rsidR="004B192D">
        <w:rPr>
          <w:rFonts w:ascii="Times New Roman" w:hAnsi="Times New Roman" w:cs="Times New Roman"/>
          <w:sz w:val="20"/>
          <w:szCs w:val="20"/>
        </w:rPr>
        <w:t>target organ da</w:t>
      </w:r>
      <w:r w:rsidR="00526FC8">
        <w:rPr>
          <w:rFonts w:ascii="Times New Roman" w:hAnsi="Times New Roman" w:cs="Times New Roman"/>
          <w:sz w:val="20"/>
          <w:szCs w:val="20"/>
        </w:rPr>
        <w:t xml:space="preserve">mages (Diabetic retinopathy) among </w:t>
      </w:r>
      <w:r w:rsidR="004B192D">
        <w:rPr>
          <w:rFonts w:ascii="Times New Roman" w:hAnsi="Times New Roman" w:cs="Times New Roman"/>
          <w:sz w:val="20"/>
          <w:szCs w:val="20"/>
        </w:rPr>
        <w:t>patients with type 2 Diabetes Mellitus</w:t>
      </w:r>
      <w:r w:rsidR="00C3026D">
        <w:rPr>
          <w:rFonts w:ascii="Times New Roman" w:hAnsi="Times New Roman" w:cs="Times New Roman"/>
          <w:sz w:val="20"/>
          <w:szCs w:val="20"/>
        </w:rPr>
        <w:t xml:space="preserve"> </w:t>
      </w:r>
      <w:r w:rsidR="004B192D">
        <w:rPr>
          <w:rFonts w:ascii="Times New Roman" w:hAnsi="Times New Roman" w:cs="Times New Roman"/>
          <w:sz w:val="20"/>
          <w:szCs w:val="20"/>
        </w:rPr>
        <w:t xml:space="preserve">  </w:t>
      </w:r>
    </w:p>
    <w:p w:rsidR="000C412E" w:rsidRPr="000C412E" w:rsidRDefault="000C412E" w:rsidP="000C412E">
      <w:pPr>
        <w:jc w:val="both"/>
        <w:rPr>
          <w:rFonts w:ascii="Times New Roman" w:hAnsi="Times New Roman" w:cs="Times New Roman"/>
          <w:sz w:val="20"/>
          <w:szCs w:val="20"/>
        </w:rPr>
      </w:pPr>
    </w:p>
    <w:p w:rsid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Methods</w:t>
      </w:r>
      <w:r w:rsidRPr="000C412E">
        <w:rPr>
          <w:rFonts w:ascii="Times New Roman" w:hAnsi="Times New Roman" w:cs="Times New Roman"/>
          <w:sz w:val="20"/>
          <w:szCs w:val="20"/>
        </w:rPr>
        <w:t xml:space="preserve">: </w:t>
      </w:r>
      <w:r w:rsidR="006F6D20">
        <w:rPr>
          <w:rFonts w:ascii="Times New Roman" w:hAnsi="Times New Roman" w:cs="Times New Roman"/>
          <w:sz w:val="20"/>
          <w:szCs w:val="20"/>
        </w:rPr>
        <w:t>This study was hospital based cross-sectional study and t</w:t>
      </w:r>
      <w:r w:rsidR="004B192D">
        <w:rPr>
          <w:rFonts w:ascii="Times New Roman" w:hAnsi="Times New Roman" w:cs="Times New Roman"/>
          <w:sz w:val="20"/>
          <w:szCs w:val="20"/>
        </w:rPr>
        <w:t xml:space="preserve">he </w:t>
      </w:r>
      <w:r w:rsidR="006F6D20">
        <w:rPr>
          <w:rFonts w:ascii="Times New Roman" w:hAnsi="Times New Roman" w:cs="Times New Roman"/>
          <w:sz w:val="20"/>
          <w:szCs w:val="20"/>
        </w:rPr>
        <w:t xml:space="preserve">study population </w:t>
      </w:r>
      <w:r w:rsidR="004B192D">
        <w:rPr>
          <w:rFonts w:ascii="Times New Roman" w:hAnsi="Times New Roman" w:cs="Times New Roman"/>
          <w:sz w:val="20"/>
          <w:szCs w:val="20"/>
        </w:rPr>
        <w:t>was</w:t>
      </w:r>
      <w:r w:rsidR="00FB184C">
        <w:rPr>
          <w:rFonts w:ascii="Times New Roman" w:hAnsi="Times New Roman" w:cs="Times New Roman"/>
          <w:sz w:val="20"/>
          <w:szCs w:val="20"/>
        </w:rPr>
        <w:t xml:space="preserve"> those</w:t>
      </w:r>
      <w:r w:rsidR="004B192D">
        <w:rPr>
          <w:rFonts w:ascii="Times New Roman" w:hAnsi="Times New Roman" w:cs="Times New Roman"/>
          <w:sz w:val="20"/>
          <w:szCs w:val="20"/>
        </w:rPr>
        <w:t xml:space="preserve"> patients diagnosed with type 2 Diabetes and hypertension visiting hospitals in care of Ministry of Public Health and Bangkok Metropolitan Administration in Thailand during 2011, 2012 and 2013.</w:t>
      </w:r>
      <w:r w:rsidR="00BC0866">
        <w:rPr>
          <w:rFonts w:ascii="Times New Roman" w:hAnsi="Times New Roman" w:cs="Times New Roman"/>
          <w:sz w:val="20"/>
          <w:szCs w:val="20"/>
        </w:rPr>
        <w:t xml:space="preserve"> </w:t>
      </w:r>
      <w:r w:rsidR="000F4E6F">
        <w:rPr>
          <w:rFonts w:ascii="Times New Roman" w:hAnsi="Times New Roman" w:cs="Times New Roman"/>
          <w:sz w:val="20"/>
          <w:szCs w:val="20"/>
        </w:rPr>
        <w:t>Total numbers of study populat</w:t>
      </w:r>
      <w:r w:rsidR="005C2CA3">
        <w:rPr>
          <w:rFonts w:ascii="Times New Roman" w:hAnsi="Times New Roman" w:cs="Times New Roman"/>
          <w:sz w:val="20"/>
          <w:szCs w:val="20"/>
        </w:rPr>
        <w:t>ion were 174,578</w:t>
      </w:r>
      <w:r w:rsidR="006F6D20">
        <w:rPr>
          <w:rFonts w:ascii="Times New Roman" w:hAnsi="Times New Roman" w:cs="Times New Roman"/>
          <w:sz w:val="20"/>
          <w:szCs w:val="20"/>
        </w:rPr>
        <w:t xml:space="preserve"> from specialist clinics, general medical clinic, general practice clinic and others. Patients were diagnosed having diabetic retinopathy by physicians within 12 months of study </w:t>
      </w:r>
      <w:r w:rsidR="00F47729">
        <w:rPr>
          <w:rFonts w:ascii="Times New Roman" w:hAnsi="Times New Roman" w:cs="Times New Roman"/>
          <w:sz w:val="20"/>
          <w:szCs w:val="20"/>
        </w:rPr>
        <w:t>period and</w:t>
      </w:r>
      <w:r w:rsidR="00D12D7A">
        <w:rPr>
          <w:rFonts w:ascii="Times New Roman" w:hAnsi="Times New Roman" w:cs="Times New Roman"/>
          <w:sz w:val="20"/>
          <w:szCs w:val="20"/>
        </w:rPr>
        <w:t xml:space="preserve"> HbA1c was also examined by laboratory within 12 months of last visit.</w:t>
      </w:r>
    </w:p>
    <w:p w:rsidR="000C412E" w:rsidRPr="000C412E" w:rsidRDefault="000C412E" w:rsidP="000C412E">
      <w:pPr>
        <w:jc w:val="both"/>
        <w:rPr>
          <w:rFonts w:ascii="Times New Roman" w:hAnsi="Times New Roman" w:cs="Times New Roman"/>
          <w:sz w:val="20"/>
          <w:szCs w:val="20"/>
        </w:rPr>
      </w:pPr>
    </w:p>
    <w:p w:rsid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Results</w:t>
      </w:r>
      <w:r w:rsidRPr="000C412E">
        <w:rPr>
          <w:rFonts w:ascii="Times New Roman" w:hAnsi="Times New Roman" w:cs="Times New Roman"/>
          <w:sz w:val="20"/>
          <w:szCs w:val="20"/>
        </w:rPr>
        <w:t xml:space="preserve">: </w:t>
      </w:r>
      <w:r w:rsidR="005C2CA3">
        <w:rPr>
          <w:rFonts w:ascii="Times New Roman" w:hAnsi="Times New Roman" w:cs="Times New Roman"/>
          <w:sz w:val="20"/>
          <w:szCs w:val="20"/>
        </w:rPr>
        <w:t>Among study population, 18.4</w:t>
      </w:r>
      <w:r w:rsidR="003369A0">
        <w:rPr>
          <w:rFonts w:ascii="Times New Roman" w:hAnsi="Times New Roman" w:cs="Times New Roman"/>
          <w:sz w:val="20"/>
          <w:szCs w:val="20"/>
        </w:rPr>
        <w:t xml:space="preserve">% </w:t>
      </w:r>
      <w:r w:rsidR="004976A1">
        <w:rPr>
          <w:rFonts w:ascii="Times New Roman" w:hAnsi="Times New Roman" w:cs="Times New Roman"/>
          <w:sz w:val="20"/>
          <w:szCs w:val="20"/>
        </w:rPr>
        <w:t xml:space="preserve">of </w:t>
      </w:r>
      <w:r w:rsidR="006E7C41">
        <w:rPr>
          <w:rFonts w:ascii="Times New Roman" w:hAnsi="Times New Roman" w:cs="Times New Roman"/>
          <w:sz w:val="20"/>
          <w:szCs w:val="20"/>
        </w:rPr>
        <w:t>patien</w:t>
      </w:r>
      <w:r w:rsidR="00421188">
        <w:rPr>
          <w:rFonts w:ascii="Times New Roman" w:hAnsi="Times New Roman" w:cs="Times New Roman"/>
          <w:sz w:val="20"/>
          <w:szCs w:val="20"/>
        </w:rPr>
        <w:t>t</w:t>
      </w:r>
      <w:r w:rsidR="006E7C41">
        <w:rPr>
          <w:rFonts w:ascii="Times New Roman" w:hAnsi="Times New Roman" w:cs="Times New Roman"/>
          <w:sz w:val="20"/>
          <w:szCs w:val="20"/>
        </w:rPr>
        <w:t>s</w:t>
      </w:r>
      <w:r w:rsidR="004976A1">
        <w:rPr>
          <w:rFonts w:ascii="Times New Roman" w:hAnsi="Times New Roman" w:cs="Times New Roman"/>
          <w:sz w:val="20"/>
          <w:szCs w:val="20"/>
        </w:rPr>
        <w:t xml:space="preserve"> </w:t>
      </w:r>
      <w:r w:rsidR="003369A0">
        <w:rPr>
          <w:rFonts w:ascii="Times New Roman" w:hAnsi="Times New Roman" w:cs="Times New Roman"/>
          <w:sz w:val="20"/>
          <w:szCs w:val="20"/>
        </w:rPr>
        <w:t>h</w:t>
      </w:r>
      <w:r w:rsidR="006E7C41">
        <w:rPr>
          <w:rFonts w:ascii="Times New Roman" w:hAnsi="Times New Roman" w:cs="Times New Roman"/>
          <w:sz w:val="20"/>
          <w:szCs w:val="20"/>
        </w:rPr>
        <w:t>ad had diabetic retinopathy</w:t>
      </w:r>
      <w:r w:rsidR="003369A0">
        <w:rPr>
          <w:rFonts w:ascii="Times New Roman" w:hAnsi="Times New Roman" w:cs="Times New Roman"/>
          <w:sz w:val="20"/>
          <w:szCs w:val="20"/>
        </w:rPr>
        <w:t xml:space="preserve"> (95% CI:</w:t>
      </w:r>
      <w:r w:rsidR="005C2CA3">
        <w:rPr>
          <w:rFonts w:ascii="Times New Roman" w:hAnsi="Times New Roman" w:cs="Times New Roman"/>
          <w:sz w:val="20"/>
          <w:szCs w:val="20"/>
        </w:rPr>
        <w:t xml:space="preserve"> 18.2</w:t>
      </w:r>
      <w:r w:rsidR="00372F51">
        <w:rPr>
          <w:rFonts w:ascii="Times New Roman" w:hAnsi="Times New Roman" w:cs="Times New Roman"/>
          <w:sz w:val="20"/>
          <w:szCs w:val="20"/>
        </w:rPr>
        <w:t>%</w:t>
      </w:r>
      <w:r w:rsidR="005C2CA3">
        <w:rPr>
          <w:rFonts w:ascii="Times New Roman" w:hAnsi="Times New Roman" w:cs="Times New Roman"/>
          <w:sz w:val="20"/>
          <w:szCs w:val="20"/>
        </w:rPr>
        <w:t xml:space="preserve"> to 18.5</w:t>
      </w:r>
      <w:r w:rsidR="00372F51">
        <w:rPr>
          <w:rFonts w:ascii="Times New Roman" w:hAnsi="Times New Roman" w:cs="Times New Roman"/>
          <w:sz w:val="20"/>
          <w:szCs w:val="20"/>
        </w:rPr>
        <w:t>%</w:t>
      </w:r>
      <w:r w:rsidR="00A36DEF">
        <w:rPr>
          <w:rFonts w:ascii="Times New Roman" w:hAnsi="Times New Roman" w:cs="Times New Roman"/>
          <w:sz w:val="20"/>
          <w:szCs w:val="20"/>
        </w:rPr>
        <w:t xml:space="preserve">). </w:t>
      </w:r>
      <w:proofErr w:type="spellStart"/>
      <w:r w:rsidR="007B0B89">
        <w:rPr>
          <w:rFonts w:ascii="Times New Roman" w:hAnsi="Times New Roman" w:cs="Times New Roman"/>
          <w:sz w:val="20"/>
          <w:szCs w:val="20"/>
        </w:rPr>
        <w:t>Bivariate</w:t>
      </w:r>
      <w:proofErr w:type="spellEnd"/>
      <w:r w:rsidR="007B0B89">
        <w:rPr>
          <w:rFonts w:ascii="Times New Roman" w:hAnsi="Times New Roman" w:cs="Times New Roman"/>
          <w:sz w:val="20"/>
          <w:szCs w:val="20"/>
        </w:rPr>
        <w:t xml:space="preserve"> </w:t>
      </w:r>
      <w:r w:rsidR="005A5839">
        <w:rPr>
          <w:rFonts w:ascii="Times New Roman" w:hAnsi="Times New Roman" w:cs="Times New Roman"/>
          <w:sz w:val="20"/>
          <w:szCs w:val="20"/>
        </w:rPr>
        <w:t xml:space="preserve">logistic regression was done and it was found that </w:t>
      </w:r>
      <w:r w:rsidR="008E4421">
        <w:rPr>
          <w:rFonts w:ascii="Times New Roman" w:hAnsi="Times New Roman" w:cs="Times New Roman"/>
          <w:sz w:val="20"/>
          <w:szCs w:val="20"/>
        </w:rPr>
        <w:t xml:space="preserve">patients with </w:t>
      </w:r>
      <w:r w:rsidR="005A5839">
        <w:rPr>
          <w:rFonts w:ascii="Times New Roman" w:hAnsi="Times New Roman" w:cs="Times New Roman"/>
          <w:sz w:val="20"/>
          <w:szCs w:val="20"/>
        </w:rPr>
        <w:t>HbA1c level ≥ 7%</w:t>
      </w:r>
      <w:r w:rsidR="005C2CA3">
        <w:rPr>
          <w:rFonts w:ascii="Times New Roman" w:hAnsi="Times New Roman" w:cs="Times New Roman"/>
          <w:sz w:val="20"/>
          <w:szCs w:val="20"/>
        </w:rPr>
        <w:t xml:space="preserve"> had had </w:t>
      </w:r>
      <w:r w:rsidR="00D425D9">
        <w:rPr>
          <w:rFonts w:ascii="Times New Roman" w:hAnsi="Times New Roman" w:cs="Times New Roman"/>
          <w:sz w:val="20"/>
          <w:szCs w:val="20"/>
        </w:rPr>
        <w:t xml:space="preserve">more retinopathy </w:t>
      </w:r>
      <w:r w:rsidR="008E4421">
        <w:rPr>
          <w:rFonts w:ascii="Times New Roman" w:hAnsi="Times New Roman" w:cs="Times New Roman"/>
          <w:sz w:val="20"/>
          <w:szCs w:val="20"/>
        </w:rPr>
        <w:t>th</w:t>
      </w:r>
      <w:r w:rsidR="005C2CA3">
        <w:rPr>
          <w:rFonts w:ascii="Times New Roman" w:hAnsi="Times New Roman" w:cs="Times New Roman"/>
          <w:sz w:val="20"/>
          <w:szCs w:val="20"/>
        </w:rPr>
        <w:t>an that of HbA1c &lt; 7% (OR = 4.5, 95% CI: 4.4 to 4.7</w:t>
      </w:r>
      <w:r w:rsidR="008E4421">
        <w:rPr>
          <w:rFonts w:ascii="Times New Roman" w:hAnsi="Times New Roman" w:cs="Times New Roman"/>
          <w:sz w:val="20"/>
          <w:szCs w:val="20"/>
        </w:rPr>
        <w:t xml:space="preserve">, </w:t>
      </w:r>
      <w:r w:rsidR="008E4421" w:rsidRPr="008E4421">
        <w:rPr>
          <w:rFonts w:ascii="Times New Roman" w:hAnsi="Times New Roman" w:cs="Times New Roman"/>
          <w:i/>
          <w:sz w:val="20"/>
          <w:szCs w:val="20"/>
        </w:rPr>
        <w:t>P</w:t>
      </w:r>
      <w:r w:rsidR="005C2CA3">
        <w:rPr>
          <w:rFonts w:ascii="Times New Roman" w:hAnsi="Times New Roman" w:cs="Times New Roman"/>
          <w:sz w:val="20"/>
          <w:szCs w:val="20"/>
        </w:rPr>
        <w:t xml:space="preserve"> = 0.00</w:t>
      </w:r>
      <w:r w:rsidR="008E4421">
        <w:rPr>
          <w:rFonts w:ascii="Times New Roman" w:hAnsi="Times New Roman" w:cs="Times New Roman"/>
          <w:sz w:val="20"/>
          <w:szCs w:val="20"/>
        </w:rPr>
        <w:t xml:space="preserve">) and patients with their blood pressure &gt; 130/80 mmHg had had </w:t>
      </w:r>
      <w:r w:rsidR="00D425D9">
        <w:rPr>
          <w:rFonts w:ascii="Times New Roman" w:hAnsi="Times New Roman" w:cs="Times New Roman"/>
          <w:sz w:val="20"/>
          <w:szCs w:val="20"/>
        </w:rPr>
        <w:t xml:space="preserve">also more </w:t>
      </w:r>
      <w:r w:rsidR="008E4421">
        <w:rPr>
          <w:rFonts w:ascii="Times New Roman" w:hAnsi="Times New Roman" w:cs="Times New Roman"/>
          <w:sz w:val="20"/>
          <w:szCs w:val="20"/>
        </w:rPr>
        <w:t>retinopath</w:t>
      </w:r>
      <w:r w:rsidR="00D425D9">
        <w:rPr>
          <w:rFonts w:ascii="Times New Roman" w:hAnsi="Times New Roman" w:cs="Times New Roman"/>
          <w:sz w:val="20"/>
          <w:szCs w:val="20"/>
        </w:rPr>
        <w:t xml:space="preserve">y </w:t>
      </w:r>
      <w:r w:rsidR="00EB081C">
        <w:rPr>
          <w:rFonts w:ascii="Times New Roman" w:hAnsi="Times New Roman" w:cs="Times New Roman"/>
          <w:sz w:val="20"/>
          <w:szCs w:val="20"/>
        </w:rPr>
        <w:t>than that of ≤ 130/80 mmHg (OR = 1.33, 95% CI: 1.30 to 1.37</w:t>
      </w:r>
      <w:r w:rsidR="008E4421">
        <w:rPr>
          <w:rFonts w:ascii="Times New Roman" w:hAnsi="Times New Roman" w:cs="Times New Roman"/>
          <w:sz w:val="20"/>
          <w:szCs w:val="20"/>
        </w:rPr>
        <w:t xml:space="preserve">, </w:t>
      </w:r>
      <w:r w:rsidR="008E4421" w:rsidRPr="008E4421">
        <w:rPr>
          <w:rFonts w:ascii="Times New Roman" w:hAnsi="Times New Roman" w:cs="Times New Roman"/>
          <w:i/>
          <w:sz w:val="20"/>
          <w:szCs w:val="20"/>
        </w:rPr>
        <w:t>P</w:t>
      </w:r>
      <w:r w:rsidR="00EB081C">
        <w:rPr>
          <w:rFonts w:ascii="Times New Roman" w:hAnsi="Times New Roman" w:cs="Times New Roman"/>
          <w:sz w:val="20"/>
          <w:szCs w:val="20"/>
        </w:rPr>
        <w:t xml:space="preserve"> = 0.000</w:t>
      </w:r>
      <w:r w:rsidR="008E4421">
        <w:rPr>
          <w:rFonts w:ascii="Times New Roman" w:hAnsi="Times New Roman" w:cs="Times New Roman"/>
          <w:sz w:val="20"/>
          <w:szCs w:val="20"/>
        </w:rPr>
        <w:t xml:space="preserve">). </w:t>
      </w:r>
      <w:r w:rsidR="00421188">
        <w:rPr>
          <w:rFonts w:ascii="Times New Roman" w:hAnsi="Times New Roman" w:cs="Times New Roman"/>
          <w:sz w:val="20"/>
          <w:szCs w:val="20"/>
        </w:rPr>
        <w:t>The mean</w:t>
      </w:r>
      <w:r w:rsidR="000A7D54">
        <w:rPr>
          <w:rFonts w:ascii="Times New Roman" w:hAnsi="Times New Roman" w:cs="Times New Roman"/>
          <w:sz w:val="20"/>
          <w:szCs w:val="20"/>
        </w:rPr>
        <w:t xml:space="preserve"> difference of</w:t>
      </w:r>
      <w:r w:rsidR="00421188">
        <w:rPr>
          <w:rFonts w:ascii="Times New Roman" w:hAnsi="Times New Roman" w:cs="Times New Roman"/>
          <w:sz w:val="20"/>
          <w:szCs w:val="20"/>
        </w:rPr>
        <w:t xml:space="preserve"> disease duration</w:t>
      </w:r>
      <w:r w:rsidR="00EB081C">
        <w:rPr>
          <w:rFonts w:ascii="Times New Roman" w:hAnsi="Times New Roman" w:cs="Times New Roman"/>
          <w:sz w:val="20"/>
          <w:szCs w:val="20"/>
        </w:rPr>
        <w:t xml:space="preserve"> (year)</w:t>
      </w:r>
      <w:r w:rsidR="00421188">
        <w:rPr>
          <w:rFonts w:ascii="Times New Roman" w:hAnsi="Times New Roman" w:cs="Times New Roman"/>
          <w:sz w:val="20"/>
          <w:szCs w:val="20"/>
        </w:rPr>
        <w:t xml:space="preserve"> of patients with diabetic retinopat</w:t>
      </w:r>
      <w:r w:rsidR="00B60DD1">
        <w:rPr>
          <w:rFonts w:ascii="Times New Roman" w:hAnsi="Times New Roman" w:cs="Times New Roman"/>
          <w:sz w:val="20"/>
          <w:szCs w:val="20"/>
        </w:rPr>
        <w:t>hy was not clinical sig</w:t>
      </w:r>
      <w:r w:rsidR="000A7D54">
        <w:rPr>
          <w:rFonts w:ascii="Times New Roman" w:hAnsi="Times New Roman" w:cs="Times New Roman"/>
          <w:sz w:val="20"/>
          <w:szCs w:val="20"/>
        </w:rPr>
        <w:t>nificant different with</w:t>
      </w:r>
      <w:r w:rsidR="00421188">
        <w:rPr>
          <w:rFonts w:ascii="Times New Roman" w:hAnsi="Times New Roman" w:cs="Times New Roman"/>
          <w:sz w:val="20"/>
          <w:szCs w:val="20"/>
        </w:rPr>
        <w:t xml:space="preserve"> that of </w:t>
      </w:r>
      <w:r w:rsidR="000A7D54">
        <w:rPr>
          <w:rFonts w:ascii="Times New Roman" w:hAnsi="Times New Roman" w:cs="Times New Roman"/>
          <w:sz w:val="20"/>
          <w:szCs w:val="20"/>
        </w:rPr>
        <w:t>patients without retinopathy (</w:t>
      </w:r>
      <w:r w:rsidR="00EB081C">
        <w:rPr>
          <w:rFonts w:ascii="Times New Roman" w:hAnsi="Times New Roman" w:cs="Times New Roman"/>
          <w:sz w:val="20"/>
          <w:szCs w:val="20"/>
        </w:rPr>
        <w:t>-</w:t>
      </w:r>
      <w:r w:rsidR="000A7D54">
        <w:rPr>
          <w:rFonts w:ascii="Times New Roman" w:hAnsi="Times New Roman" w:cs="Times New Roman"/>
          <w:sz w:val="20"/>
          <w:szCs w:val="20"/>
        </w:rPr>
        <w:t>0.00</w:t>
      </w:r>
      <w:r w:rsidR="00EB081C">
        <w:rPr>
          <w:rFonts w:ascii="Times New Roman" w:hAnsi="Times New Roman" w:cs="Times New Roman"/>
          <w:sz w:val="20"/>
          <w:szCs w:val="20"/>
        </w:rPr>
        <w:t>1</w:t>
      </w:r>
      <w:r w:rsidR="000A7D54">
        <w:rPr>
          <w:rFonts w:ascii="Times New Roman" w:hAnsi="Times New Roman" w:cs="Times New Roman"/>
          <w:sz w:val="20"/>
          <w:szCs w:val="20"/>
        </w:rPr>
        <w:t>2</w:t>
      </w:r>
      <w:r w:rsidR="00EB081C">
        <w:rPr>
          <w:rFonts w:ascii="Times New Roman" w:hAnsi="Times New Roman" w:cs="Times New Roman"/>
          <w:sz w:val="20"/>
          <w:szCs w:val="20"/>
        </w:rPr>
        <w:t>1</w:t>
      </w:r>
      <w:r w:rsidR="000A7D54">
        <w:rPr>
          <w:rFonts w:ascii="Times New Roman" w:hAnsi="Times New Roman" w:cs="Times New Roman"/>
          <w:sz w:val="20"/>
          <w:szCs w:val="20"/>
        </w:rPr>
        <w:t xml:space="preserve">: 95% CI: </w:t>
      </w:r>
      <w:r w:rsidR="00EB081C">
        <w:rPr>
          <w:rFonts w:ascii="Times New Roman" w:hAnsi="Times New Roman" w:cs="Times New Roman"/>
          <w:sz w:val="20"/>
          <w:szCs w:val="20"/>
        </w:rPr>
        <w:t>-</w:t>
      </w:r>
      <w:r w:rsidR="000A7D54">
        <w:rPr>
          <w:rFonts w:ascii="Times New Roman" w:hAnsi="Times New Roman" w:cs="Times New Roman"/>
          <w:sz w:val="20"/>
          <w:szCs w:val="20"/>
        </w:rPr>
        <w:t>0.0002</w:t>
      </w:r>
      <w:r w:rsidR="00EB081C">
        <w:rPr>
          <w:rFonts w:ascii="Times New Roman" w:hAnsi="Times New Roman" w:cs="Times New Roman"/>
          <w:sz w:val="20"/>
          <w:szCs w:val="20"/>
        </w:rPr>
        <w:t>8</w:t>
      </w:r>
      <w:r w:rsidR="000A7D54">
        <w:rPr>
          <w:rFonts w:ascii="Times New Roman" w:hAnsi="Times New Roman" w:cs="Times New Roman"/>
          <w:sz w:val="20"/>
          <w:szCs w:val="20"/>
        </w:rPr>
        <w:t xml:space="preserve"> to 0.00</w:t>
      </w:r>
      <w:r w:rsidR="00EB081C">
        <w:rPr>
          <w:rFonts w:ascii="Times New Roman" w:hAnsi="Times New Roman" w:cs="Times New Roman"/>
          <w:sz w:val="20"/>
          <w:szCs w:val="20"/>
        </w:rPr>
        <w:t>0</w:t>
      </w:r>
      <w:r w:rsidR="000A7D54">
        <w:rPr>
          <w:rFonts w:ascii="Times New Roman" w:hAnsi="Times New Roman" w:cs="Times New Roman"/>
          <w:sz w:val="20"/>
          <w:szCs w:val="20"/>
        </w:rPr>
        <w:t>4,</w:t>
      </w:r>
      <w:r w:rsidR="00B60DD1">
        <w:rPr>
          <w:rFonts w:ascii="Times New Roman" w:hAnsi="Times New Roman" w:cs="Times New Roman"/>
          <w:sz w:val="20"/>
          <w:szCs w:val="20"/>
        </w:rPr>
        <w:t xml:space="preserve"> P = 0.93</w:t>
      </w:r>
      <w:r w:rsidR="00421188">
        <w:rPr>
          <w:rFonts w:ascii="Times New Roman" w:hAnsi="Times New Roman" w:cs="Times New Roman"/>
          <w:sz w:val="20"/>
          <w:szCs w:val="20"/>
        </w:rPr>
        <w:t xml:space="preserve">) respectively. </w:t>
      </w:r>
      <w:r w:rsidR="00B60DD1">
        <w:rPr>
          <w:rFonts w:ascii="Times New Roman" w:hAnsi="Times New Roman" w:cs="Times New Roman"/>
          <w:sz w:val="20"/>
          <w:szCs w:val="20"/>
        </w:rPr>
        <w:t xml:space="preserve">Multiple logistic regression analysis was done to get adjusted odds ratio for age and sex of patients and it was still high odds ratio for patients with </w:t>
      </w:r>
      <w:r w:rsidR="008E4421">
        <w:rPr>
          <w:rFonts w:ascii="Times New Roman" w:hAnsi="Times New Roman" w:cs="Times New Roman"/>
          <w:sz w:val="20"/>
          <w:szCs w:val="20"/>
        </w:rPr>
        <w:t xml:space="preserve"> HbA1c level </w:t>
      </w:r>
      <w:r w:rsidR="00861DD7">
        <w:rPr>
          <w:rFonts w:ascii="Times New Roman" w:hAnsi="Times New Roman" w:cs="Times New Roman"/>
          <w:sz w:val="20"/>
          <w:szCs w:val="20"/>
        </w:rPr>
        <w:t xml:space="preserve">≥ 7% </w:t>
      </w:r>
      <w:r w:rsidR="00B60DD1">
        <w:rPr>
          <w:rFonts w:ascii="Times New Roman" w:hAnsi="Times New Roman" w:cs="Times New Roman"/>
          <w:sz w:val="20"/>
          <w:szCs w:val="20"/>
        </w:rPr>
        <w:t xml:space="preserve">(OR = 4.6, 95% CI: 4.4 to 4.7, </w:t>
      </w:r>
      <w:r w:rsidR="00B60DD1" w:rsidRPr="008E4421">
        <w:rPr>
          <w:rFonts w:ascii="Times New Roman" w:hAnsi="Times New Roman" w:cs="Times New Roman"/>
          <w:i/>
          <w:sz w:val="20"/>
          <w:szCs w:val="20"/>
        </w:rPr>
        <w:t>P</w:t>
      </w:r>
      <w:r w:rsidR="00B60DD1">
        <w:rPr>
          <w:rFonts w:ascii="Times New Roman" w:hAnsi="Times New Roman" w:cs="Times New Roman"/>
          <w:sz w:val="20"/>
          <w:szCs w:val="20"/>
        </w:rPr>
        <w:t xml:space="preserve"> = 0.00) </w:t>
      </w:r>
      <w:r w:rsidR="00861DD7">
        <w:rPr>
          <w:rFonts w:ascii="Times New Roman" w:hAnsi="Times New Roman" w:cs="Times New Roman"/>
          <w:sz w:val="20"/>
          <w:szCs w:val="20"/>
        </w:rPr>
        <w:t xml:space="preserve">and </w:t>
      </w:r>
      <w:r w:rsidR="00D425D9">
        <w:rPr>
          <w:rFonts w:ascii="Times New Roman" w:hAnsi="Times New Roman" w:cs="Times New Roman"/>
          <w:sz w:val="20"/>
          <w:szCs w:val="20"/>
        </w:rPr>
        <w:t xml:space="preserve">also still high odds ratio for </w:t>
      </w:r>
      <w:r w:rsidR="00861DD7">
        <w:rPr>
          <w:rFonts w:ascii="Times New Roman" w:hAnsi="Times New Roman" w:cs="Times New Roman"/>
          <w:sz w:val="20"/>
          <w:szCs w:val="20"/>
        </w:rPr>
        <w:t>blood pressure</w:t>
      </w:r>
      <w:r w:rsidR="008E4421">
        <w:rPr>
          <w:rFonts w:ascii="Times New Roman" w:hAnsi="Times New Roman" w:cs="Times New Roman"/>
          <w:sz w:val="20"/>
          <w:szCs w:val="20"/>
        </w:rPr>
        <w:t xml:space="preserve"> </w:t>
      </w:r>
      <w:r w:rsidR="00861DD7">
        <w:rPr>
          <w:rFonts w:ascii="Times New Roman" w:hAnsi="Times New Roman" w:cs="Times New Roman"/>
          <w:sz w:val="20"/>
          <w:szCs w:val="20"/>
        </w:rPr>
        <w:t>&gt; 1</w:t>
      </w:r>
      <w:r w:rsidR="00D425D9">
        <w:rPr>
          <w:rFonts w:ascii="Times New Roman" w:hAnsi="Times New Roman" w:cs="Times New Roman"/>
          <w:sz w:val="20"/>
          <w:szCs w:val="20"/>
        </w:rPr>
        <w:t>30/80 mmHg (OR = 1.29, 95% CI: 1.26 to 1.33</w:t>
      </w:r>
      <w:r w:rsidR="00861DD7">
        <w:rPr>
          <w:rFonts w:ascii="Times New Roman" w:hAnsi="Times New Roman" w:cs="Times New Roman"/>
          <w:sz w:val="20"/>
          <w:szCs w:val="20"/>
        </w:rPr>
        <w:t xml:space="preserve">, </w:t>
      </w:r>
      <w:r w:rsidR="00861DD7" w:rsidRPr="008E4421">
        <w:rPr>
          <w:rFonts w:ascii="Times New Roman" w:hAnsi="Times New Roman" w:cs="Times New Roman"/>
          <w:i/>
          <w:sz w:val="20"/>
          <w:szCs w:val="20"/>
        </w:rPr>
        <w:t>P</w:t>
      </w:r>
      <w:r w:rsidR="00D425D9">
        <w:rPr>
          <w:rFonts w:ascii="Times New Roman" w:hAnsi="Times New Roman" w:cs="Times New Roman"/>
          <w:sz w:val="20"/>
          <w:szCs w:val="20"/>
        </w:rPr>
        <w:t xml:space="preserve"> = 0.000</w:t>
      </w:r>
      <w:r w:rsidR="00861DD7">
        <w:rPr>
          <w:rFonts w:ascii="Times New Roman" w:hAnsi="Times New Roman" w:cs="Times New Roman"/>
          <w:sz w:val="20"/>
          <w:szCs w:val="20"/>
        </w:rPr>
        <w:t>).</w:t>
      </w:r>
      <w:r w:rsidR="00D425D9">
        <w:rPr>
          <w:rFonts w:ascii="Times New Roman" w:hAnsi="Times New Roman" w:cs="Times New Roman"/>
          <w:sz w:val="20"/>
          <w:szCs w:val="20"/>
        </w:rPr>
        <w:t xml:space="preserve"> It was also found high odds ratio for female patients (OR = 1.21, 95% CI: 1.26 to 1.33, </w:t>
      </w:r>
      <w:r w:rsidR="00D425D9" w:rsidRPr="008E4421">
        <w:rPr>
          <w:rFonts w:ascii="Times New Roman" w:hAnsi="Times New Roman" w:cs="Times New Roman"/>
          <w:i/>
          <w:sz w:val="20"/>
          <w:szCs w:val="20"/>
        </w:rPr>
        <w:t>P</w:t>
      </w:r>
      <w:r w:rsidR="00D425D9">
        <w:rPr>
          <w:rFonts w:ascii="Times New Roman" w:hAnsi="Times New Roman" w:cs="Times New Roman"/>
          <w:sz w:val="20"/>
          <w:szCs w:val="20"/>
        </w:rPr>
        <w:t xml:space="preserve"> = 0.000) but not much difference for age variable (OR = 0.983, 95% CI: 0.982 to 0.984, </w:t>
      </w:r>
      <w:r w:rsidR="00D425D9" w:rsidRPr="008E4421">
        <w:rPr>
          <w:rFonts w:ascii="Times New Roman" w:hAnsi="Times New Roman" w:cs="Times New Roman"/>
          <w:i/>
          <w:sz w:val="20"/>
          <w:szCs w:val="20"/>
        </w:rPr>
        <w:t>P</w:t>
      </w:r>
      <w:r w:rsidR="00D425D9">
        <w:rPr>
          <w:rFonts w:ascii="Times New Roman" w:hAnsi="Times New Roman" w:cs="Times New Roman"/>
          <w:sz w:val="20"/>
          <w:szCs w:val="20"/>
        </w:rPr>
        <w:t xml:space="preserve"> = 0.000).  </w:t>
      </w:r>
    </w:p>
    <w:p w:rsidR="008E4421" w:rsidRPr="000C412E" w:rsidRDefault="008E4421" w:rsidP="000C412E">
      <w:pPr>
        <w:jc w:val="both"/>
        <w:rPr>
          <w:rFonts w:ascii="Times New Roman" w:hAnsi="Times New Roman" w:cs="Times New Roman"/>
          <w:sz w:val="20"/>
          <w:szCs w:val="20"/>
        </w:rPr>
      </w:pPr>
    </w:p>
    <w:p w:rsidR="000C412E" w:rsidRDefault="000C412E" w:rsidP="006F2165">
      <w:pPr>
        <w:jc w:val="both"/>
        <w:rPr>
          <w:rFonts w:ascii="Times New Roman" w:hAnsi="Times New Roman" w:cs="Times New Roman"/>
          <w:sz w:val="20"/>
          <w:szCs w:val="20"/>
        </w:rPr>
      </w:pPr>
      <w:r w:rsidRPr="000C412E">
        <w:rPr>
          <w:rFonts w:ascii="Times New Roman" w:hAnsi="Times New Roman" w:cs="Times New Roman"/>
          <w:b/>
          <w:bCs/>
          <w:sz w:val="20"/>
          <w:szCs w:val="20"/>
        </w:rPr>
        <w:t>Conclusions</w:t>
      </w:r>
      <w:r w:rsidRPr="000C412E">
        <w:rPr>
          <w:rFonts w:ascii="Times New Roman" w:hAnsi="Times New Roman" w:cs="Times New Roman"/>
          <w:sz w:val="20"/>
          <w:szCs w:val="20"/>
        </w:rPr>
        <w:t xml:space="preserve">: </w:t>
      </w:r>
      <w:r w:rsidR="00517273">
        <w:rPr>
          <w:rFonts w:ascii="Times New Roman" w:hAnsi="Times New Roman" w:cs="Times New Roman"/>
          <w:sz w:val="20"/>
          <w:szCs w:val="20"/>
        </w:rPr>
        <w:t xml:space="preserve">According to the above </w:t>
      </w:r>
      <w:proofErr w:type="gramStart"/>
      <w:r w:rsidR="00517273">
        <w:rPr>
          <w:rFonts w:ascii="Times New Roman" w:hAnsi="Times New Roman" w:cs="Times New Roman"/>
          <w:sz w:val="20"/>
          <w:szCs w:val="20"/>
        </w:rPr>
        <w:t>findings ,</w:t>
      </w:r>
      <w:proofErr w:type="gramEnd"/>
      <w:r w:rsidR="00517273">
        <w:rPr>
          <w:rFonts w:ascii="Times New Roman" w:hAnsi="Times New Roman" w:cs="Times New Roman"/>
          <w:sz w:val="20"/>
          <w:szCs w:val="20"/>
        </w:rPr>
        <w:t xml:space="preserve"> the study concluded that if patients had high Hba1c level and high blood pressure, the chance of getting retinopathy was more than patients with controlled Hba1c level and low blood pressure.    </w:t>
      </w:r>
      <w:r w:rsidR="00526FC8">
        <w:rPr>
          <w:rFonts w:ascii="Times New Roman" w:hAnsi="Times New Roman" w:cs="Times New Roman"/>
          <w:sz w:val="20"/>
          <w:szCs w:val="20"/>
        </w:rPr>
        <w:t xml:space="preserve"> </w:t>
      </w:r>
      <w:r w:rsidR="00F47729">
        <w:rPr>
          <w:rFonts w:ascii="Times New Roman" w:hAnsi="Times New Roman" w:cs="Times New Roman"/>
          <w:sz w:val="20"/>
          <w:szCs w:val="20"/>
        </w:rPr>
        <w:t xml:space="preserve"> </w:t>
      </w:r>
    </w:p>
    <w:p w:rsidR="006F2165" w:rsidRPr="000C412E" w:rsidRDefault="006F2165" w:rsidP="006F2165">
      <w:pPr>
        <w:jc w:val="both"/>
        <w:rPr>
          <w:rFonts w:ascii="Times New Roman" w:hAnsi="Times New Roman" w:cs="Times New Roman"/>
          <w:b/>
          <w:bCs/>
          <w:sz w:val="20"/>
          <w:szCs w:val="20"/>
        </w:rPr>
      </w:pPr>
    </w:p>
    <w:p w:rsidR="000C412E" w:rsidRP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Key words:</w:t>
      </w:r>
      <w:r w:rsidRPr="000C412E">
        <w:rPr>
          <w:rFonts w:ascii="Times New Roman" w:hAnsi="Times New Roman" w:cs="Times New Roman"/>
          <w:sz w:val="20"/>
          <w:szCs w:val="20"/>
        </w:rPr>
        <w:t xml:space="preserve"> </w:t>
      </w:r>
      <w:r w:rsidR="006F2165">
        <w:rPr>
          <w:rFonts w:ascii="Times New Roman" w:hAnsi="Times New Roman" w:cs="Times New Roman"/>
          <w:sz w:val="20"/>
          <w:szCs w:val="20"/>
        </w:rPr>
        <w:t>diabetic retinopathy, HbA1c,</w:t>
      </w:r>
    </w:p>
    <w:p w:rsidR="00D053AC" w:rsidRDefault="00D053AC" w:rsidP="00D053AC">
      <w:pPr>
        <w:rPr>
          <w:rFonts w:ascii="Times New Roman" w:hAnsi="Times New Roman" w:cs="Times New Roman"/>
          <w:sz w:val="20"/>
          <w:szCs w:val="20"/>
        </w:rPr>
      </w:pPr>
    </w:p>
    <w:p w:rsidR="00AC5015" w:rsidRPr="007327B7" w:rsidRDefault="000F5591" w:rsidP="00D053AC">
      <w:pPr>
        <w:rPr>
          <w:rFonts w:ascii="Times New Roman" w:hAnsi="Times New Roman" w:cs="Times New Roman"/>
          <w:sz w:val="20"/>
          <w:szCs w:val="20"/>
        </w:rPr>
      </w:pPr>
      <w:r>
        <w:rPr>
          <w:rFonts w:ascii="Times New Roman" w:hAnsi="Times New Roman" w:cs="Times New Roman"/>
          <w:b/>
          <w:sz w:val="20"/>
          <w:szCs w:val="20"/>
        </w:rPr>
        <w:t xml:space="preserve"> </w:t>
      </w:r>
    </w:p>
    <w:sectPr w:rsidR="00AC5015" w:rsidRPr="007327B7" w:rsidSect="007503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A01D1"/>
    <w:multiLevelType w:val="hybridMultilevel"/>
    <w:tmpl w:val="DD5A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applyBreakingRules/>
  </w:compat>
  <w:rsids>
    <w:rsidRoot w:val="00D053AC"/>
    <w:rsid w:val="00011FF7"/>
    <w:rsid w:val="0005157A"/>
    <w:rsid w:val="00056D44"/>
    <w:rsid w:val="000A6F07"/>
    <w:rsid w:val="000A7D54"/>
    <w:rsid w:val="000C412E"/>
    <w:rsid w:val="000F4E6F"/>
    <w:rsid w:val="000F5591"/>
    <w:rsid w:val="001256BB"/>
    <w:rsid w:val="0015379A"/>
    <w:rsid w:val="001E73A5"/>
    <w:rsid w:val="002079B6"/>
    <w:rsid w:val="00275472"/>
    <w:rsid w:val="002842B3"/>
    <w:rsid w:val="002C1EEB"/>
    <w:rsid w:val="002D3446"/>
    <w:rsid w:val="003369A0"/>
    <w:rsid w:val="00372F51"/>
    <w:rsid w:val="004033C7"/>
    <w:rsid w:val="00421188"/>
    <w:rsid w:val="00460331"/>
    <w:rsid w:val="004976A1"/>
    <w:rsid w:val="004B192D"/>
    <w:rsid w:val="00517273"/>
    <w:rsid w:val="00526FC8"/>
    <w:rsid w:val="00536086"/>
    <w:rsid w:val="0059188B"/>
    <w:rsid w:val="005A5839"/>
    <w:rsid w:val="005C2CA3"/>
    <w:rsid w:val="005D1B83"/>
    <w:rsid w:val="00606292"/>
    <w:rsid w:val="0062172B"/>
    <w:rsid w:val="00640271"/>
    <w:rsid w:val="00685199"/>
    <w:rsid w:val="006C157E"/>
    <w:rsid w:val="006D3A85"/>
    <w:rsid w:val="006D4CF1"/>
    <w:rsid w:val="006E7C41"/>
    <w:rsid w:val="006F2165"/>
    <w:rsid w:val="006F6D20"/>
    <w:rsid w:val="007054F2"/>
    <w:rsid w:val="00721CB7"/>
    <w:rsid w:val="00750383"/>
    <w:rsid w:val="007700C8"/>
    <w:rsid w:val="007B0B89"/>
    <w:rsid w:val="007B5221"/>
    <w:rsid w:val="007C4780"/>
    <w:rsid w:val="00817EC8"/>
    <w:rsid w:val="00837184"/>
    <w:rsid w:val="00861DD7"/>
    <w:rsid w:val="008E4421"/>
    <w:rsid w:val="009253C9"/>
    <w:rsid w:val="009B2CC2"/>
    <w:rsid w:val="00A222B3"/>
    <w:rsid w:val="00A36DEF"/>
    <w:rsid w:val="00AC5015"/>
    <w:rsid w:val="00B04765"/>
    <w:rsid w:val="00B10A26"/>
    <w:rsid w:val="00B47855"/>
    <w:rsid w:val="00B52DE8"/>
    <w:rsid w:val="00B60DD1"/>
    <w:rsid w:val="00B84663"/>
    <w:rsid w:val="00BC0866"/>
    <w:rsid w:val="00BF3B1C"/>
    <w:rsid w:val="00C3026D"/>
    <w:rsid w:val="00C765EE"/>
    <w:rsid w:val="00C779D4"/>
    <w:rsid w:val="00D053AC"/>
    <w:rsid w:val="00D078C1"/>
    <w:rsid w:val="00D12D7A"/>
    <w:rsid w:val="00D425D9"/>
    <w:rsid w:val="00D436FA"/>
    <w:rsid w:val="00D939E8"/>
    <w:rsid w:val="00DB5E73"/>
    <w:rsid w:val="00DF0D95"/>
    <w:rsid w:val="00EB081C"/>
    <w:rsid w:val="00EC000A"/>
    <w:rsid w:val="00F05759"/>
    <w:rsid w:val="00F47729"/>
    <w:rsid w:val="00F53641"/>
    <w:rsid w:val="00F84893"/>
    <w:rsid w:val="00F975D7"/>
    <w:rsid w:val="00FB047C"/>
    <w:rsid w:val="00FB184C"/>
    <w:rsid w:val="00FD61DE"/>
    <w:rsid w:val="00FE5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ngsan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FF7"/>
    <w:rPr>
      <w:sz w:val="24"/>
      <w:szCs w:val="32"/>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FF7"/>
    <w:rPr>
      <w:rFonts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D053AC"/>
    <w:rPr>
      <w:sz w:val="22"/>
      <w:szCs w:val="28"/>
    </w:rPr>
  </w:style>
  <w:style w:type="character" w:customStyle="1" w:styleId="NoSpacingChar">
    <w:name w:val="No Spacing Char"/>
    <w:link w:val="NoSpacing"/>
    <w:uiPriority w:val="1"/>
    <w:rsid w:val="00D053AC"/>
    <w:rPr>
      <w:sz w:val="22"/>
      <w:szCs w:val="28"/>
    </w:rPr>
  </w:style>
  <w:style w:type="paragraph" w:styleId="ListParagraph">
    <w:name w:val="List Paragraph"/>
    <w:basedOn w:val="Normal"/>
    <w:uiPriority w:val="34"/>
    <w:qFormat/>
    <w:rsid w:val="00C779D4"/>
    <w:pPr>
      <w:ind w:left="720"/>
      <w:contextualSpacing/>
    </w:pPr>
  </w:style>
  <w:style w:type="paragraph" w:styleId="BalloonText">
    <w:name w:val="Balloon Text"/>
    <w:basedOn w:val="Normal"/>
    <w:link w:val="BalloonTextChar"/>
    <w:uiPriority w:val="99"/>
    <w:semiHidden/>
    <w:unhideWhenUsed/>
    <w:rsid w:val="00F53641"/>
    <w:rPr>
      <w:rFonts w:ascii="Tahoma" w:hAnsi="Tahoma"/>
      <w:sz w:val="16"/>
      <w:szCs w:val="20"/>
    </w:rPr>
  </w:style>
  <w:style w:type="character" w:customStyle="1" w:styleId="BalloonTextChar">
    <w:name w:val="Balloon Text Char"/>
    <w:basedOn w:val="DefaultParagraphFont"/>
    <w:link w:val="BalloonText"/>
    <w:uiPriority w:val="99"/>
    <w:semiHidden/>
    <w:rsid w:val="00F53641"/>
    <w:rPr>
      <w:rFonts w:ascii="Tahoma" w:hAnsi="Tahoma"/>
      <w:sz w:val="16"/>
      <w:lang w:bidi="th-TH"/>
    </w:rPr>
  </w:style>
  <w:style w:type="paragraph" w:styleId="Bibliography">
    <w:name w:val="Bibliography"/>
    <w:basedOn w:val="Normal"/>
    <w:next w:val="Normal"/>
    <w:uiPriority w:val="37"/>
    <w:unhideWhenUsed/>
    <w:rsid w:val="00AC5015"/>
    <w:pPr>
      <w:spacing w:line="480" w:lineRule="auto"/>
      <w:ind w:left="720" w:hanging="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Bandit Thinkhamrop</dc:creator>
  <cp:keywords/>
  <cp:lastModifiedBy>axxc</cp:lastModifiedBy>
  <cp:revision>34</cp:revision>
  <dcterms:created xsi:type="dcterms:W3CDTF">2013-06-15T06:44:00Z</dcterms:created>
  <dcterms:modified xsi:type="dcterms:W3CDTF">2013-06-21T00:13:00Z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id="M2s2D2XS"/&gt;&lt;style id="http://www.zotero.org/styles/apa"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