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7FC" w:rsidRPr="00C115BA" w:rsidRDefault="00C247FC" w:rsidP="00C247FC">
      <w:pPr>
        <w:jc w:val="center"/>
        <w:rPr>
          <w:rFonts w:ascii="Times New Roman" w:hAnsi="Times New Roman" w:cs="Times New Roman"/>
          <w:b/>
          <w:bCs/>
        </w:rPr>
      </w:pPr>
      <w:r>
        <w:rPr>
          <w:rFonts w:ascii="Times New Roman" w:hAnsi="Times New Roman" w:cs="Times New Roman"/>
          <w:b/>
          <w:bCs/>
        </w:rPr>
        <w:t>TITLE</w:t>
      </w:r>
      <w:r w:rsidRPr="00C115BA">
        <w:rPr>
          <w:rFonts w:ascii="Times New Roman" w:hAnsi="Times New Roman" w:cs="Times New Roman"/>
          <w:b/>
          <w:bCs/>
        </w:rPr>
        <w:t xml:space="preserve"> PAGE</w:t>
      </w:r>
    </w:p>
    <w:p w:rsidR="00C247FC" w:rsidRDefault="00C247FC" w:rsidP="00C247FC">
      <w:pPr>
        <w:pStyle w:val="NoSpacing"/>
        <w:suppressLineNumbers/>
        <w:jc w:val="both"/>
        <w:rPr>
          <w:rFonts w:ascii="Times New Roman" w:hAnsi="Times New Roman"/>
          <w:b/>
          <w:bCs/>
          <w:sz w:val="20"/>
          <w:szCs w:val="20"/>
        </w:rPr>
      </w:pPr>
    </w:p>
    <w:p w:rsidR="00C247FC" w:rsidRDefault="00C247FC" w:rsidP="00B62B60">
      <w:pPr>
        <w:pStyle w:val="NoSpacing"/>
        <w:rPr>
          <w:rFonts w:ascii="Times New Roman" w:hAnsi="Times New Roman"/>
          <w:bCs/>
          <w:sz w:val="24"/>
          <w:szCs w:val="24"/>
        </w:rPr>
      </w:pPr>
      <w:r w:rsidRPr="00891D49">
        <w:rPr>
          <w:rFonts w:ascii="Times New Roman" w:hAnsi="Times New Roman"/>
          <w:b/>
          <w:bCs/>
          <w:sz w:val="24"/>
          <w:szCs w:val="24"/>
        </w:rPr>
        <w:t>Title:</w:t>
      </w:r>
      <w:r w:rsidR="00B62B60" w:rsidRPr="00B62B60">
        <w:rPr>
          <w:rFonts w:ascii="Times New Roman" w:hAnsi="Times New Roman"/>
          <w:bCs/>
          <w:sz w:val="24"/>
          <w:szCs w:val="24"/>
        </w:rPr>
        <w:t xml:space="preserve"> </w:t>
      </w:r>
      <w:r w:rsidR="00B3488C">
        <w:rPr>
          <w:rFonts w:ascii="Times New Roman" w:hAnsi="Times New Roman"/>
          <w:bCs/>
          <w:sz w:val="24"/>
          <w:szCs w:val="24"/>
        </w:rPr>
        <w:t>Progression to</w:t>
      </w:r>
      <w:r w:rsidR="00B42CCF">
        <w:rPr>
          <w:rFonts w:ascii="Times New Roman" w:hAnsi="Times New Roman"/>
          <w:bCs/>
          <w:sz w:val="24"/>
          <w:szCs w:val="24"/>
        </w:rPr>
        <w:t>wards</w:t>
      </w:r>
      <w:r w:rsidR="00B3488C">
        <w:rPr>
          <w:rFonts w:ascii="Times New Roman" w:hAnsi="Times New Roman"/>
          <w:bCs/>
          <w:sz w:val="24"/>
          <w:szCs w:val="24"/>
        </w:rPr>
        <w:t xml:space="preserve"> </w:t>
      </w:r>
      <w:r w:rsidR="00B62B60" w:rsidRPr="00B62B60">
        <w:rPr>
          <w:rFonts w:ascii="Times New Roman" w:hAnsi="Times New Roman"/>
          <w:bCs/>
          <w:sz w:val="24"/>
          <w:szCs w:val="24"/>
        </w:rPr>
        <w:t>Diabetic Retinopathy</w:t>
      </w:r>
      <w:r w:rsidR="00B3488C">
        <w:rPr>
          <w:rFonts w:ascii="Times New Roman" w:hAnsi="Times New Roman"/>
          <w:bCs/>
          <w:sz w:val="24"/>
          <w:szCs w:val="24"/>
        </w:rPr>
        <w:t xml:space="preserve"> </w:t>
      </w:r>
      <w:r w:rsidR="00B62B60" w:rsidRPr="00B62B60">
        <w:rPr>
          <w:rFonts w:ascii="Times New Roman" w:hAnsi="Times New Roman"/>
          <w:bCs/>
          <w:sz w:val="24"/>
          <w:szCs w:val="24"/>
        </w:rPr>
        <w:t>among patients with type 2 Diabetes Mellitus</w:t>
      </w:r>
      <w:r w:rsidR="00FF2921">
        <w:rPr>
          <w:rFonts w:ascii="Times New Roman" w:hAnsi="Times New Roman"/>
          <w:bCs/>
          <w:sz w:val="24"/>
          <w:szCs w:val="24"/>
        </w:rPr>
        <w:t xml:space="preserve"> with or without </w:t>
      </w:r>
      <w:r w:rsidR="003E7202">
        <w:rPr>
          <w:rFonts w:ascii="Times New Roman" w:hAnsi="Times New Roman"/>
          <w:bCs/>
          <w:sz w:val="24"/>
          <w:szCs w:val="24"/>
        </w:rPr>
        <w:t>Hypertension</w:t>
      </w:r>
      <w:r w:rsidR="0044382D">
        <w:rPr>
          <w:rFonts w:ascii="Times New Roman" w:hAnsi="Times New Roman"/>
          <w:bCs/>
          <w:sz w:val="24"/>
          <w:szCs w:val="24"/>
        </w:rPr>
        <w:t xml:space="preserve"> (National data-</w:t>
      </w:r>
      <w:r w:rsidR="00FF2921">
        <w:rPr>
          <w:rFonts w:ascii="Times New Roman" w:hAnsi="Times New Roman"/>
          <w:bCs/>
          <w:sz w:val="24"/>
          <w:szCs w:val="24"/>
        </w:rPr>
        <w:t xml:space="preserve"> hospital based cross-sectional study from 2010 to 2011)</w:t>
      </w:r>
    </w:p>
    <w:p w:rsidR="00B62B60" w:rsidRPr="00A87CC2" w:rsidRDefault="00B62B60" w:rsidP="00B62B60">
      <w:pPr>
        <w:pStyle w:val="NoSpacing"/>
        <w:rPr>
          <w:rFonts w:ascii="Times New Roman" w:hAnsi="Times New Roman"/>
          <w:sz w:val="24"/>
          <w:szCs w:val="24"/>
        </w:rPr>
      </w:pPr>
    </w:p>
    <w:p w:rsidR="00C247FC" w:rsidRPr="00B62B60" w:rsidRDefault="00C247FC" w:rsidP="00C247FC">
      <w:pPr>
        <w:suppressLineNumbers/>
        <w:jc w:val="both"/>
        <w:rPr>
          <w:rFonts w:ascii="Times New Roman" w:hAnsi="Times New Roman" w:cs="Times New Roman"/>
          <w:sz w:val="24"/>
          <w:szCs w:val="24"/>
        </w:rPr>
      </w:pPr>
      <w:r w:rsidRPr="00891D49">
        <w:rPr>
          <w:rFonts w:ascii="Times New Roman" w:hAnsi="Times New Roman" w:cs="Times New Roman"/>
          <w:b/>
          <w:bCs/>
          <w:sz w:val="24"/>
          <w:szCs w:val="24"/>
        </w:rPr>
        <w:t>Authors:</w:t>
      </w:r>
      <w:r w:rsidRPr="00891D49">
        <w:rPr>
          <w:rFonts w:ascii="Times New Roman" w:hAnsi="Times New Roman" w:cs="Times New Roman"/>
          <w:sz w:val="24"/>
          <w:szCs w:val="24"/>
        </w:rPr>
        <w:t xml:space="preserve"> </w:t>
      </w:r>
      <w:r w:rsidR="00A87CC2">
        <w:rPr>
          <w:rFonts w:ascii="Times New Roman" w:hAnsi="Times New Roman" w:cs="Times New Roman"/>
          <w:sz w:val="24"/>
          <w:szCs w:val="24"/>
        </w:rPr>
        <w:t>Kyaw Swa Mya</w:t>
      </w:r>
      <w:r w:rsidR="00891D49" w:rsidRPr="00891D49">
        <w:rPr>
          <w:rFonts w:ascii="Times New Roman" w:hAnsi="Times New Roman" w:cs="Times New Roman"/>
          <w:sz w:val="24"/>
          <w:szCs w:val="24"/>
          <w:vertAlign w:val="superscript"/>
        </w:rPr>
        <w:t xml:space="preserve"> 1</w:t>
      </w:r>
      <w:r w:rsidR="00891D49" w:rsidRPr="00891D49">
        <w:rPr>
          <w:rFonts w:ascii="Times New Roman" w:hAnsi="Times New Roman" w:cs="Times New Roman"/>
          <w:sz w:val="24"/>
          <w:szCs w:val="24"/>
        </w:rPr>
        <w:t xml:space="preserve">, </w:t>
      </w:r>
      <w:r w:rsidR="00461A8C" w:rsidRPr="00B62B60">
        <w:rPr>
          <w:rFonts w:ascii="Times New Roman" w:hAnsi="Times New Roman" w:cs="Times New Roman"/>
          <w:sz w:val="24"/>
          <w:szCs w:val="24"/>
        </w:rPr>
        <w:t>Bandit Thinkamrop</w:t>
      </w:r>
      <w:r w:rsidR="00461A8C" w:rsidRPr="00B62B60">
        <w:rPr>
          <w:rFonts w:ascii="Times New Roman" w:hAnsi="Times New Roman" w:cs="Times New Roman"/>
          <w:sz w:val="24"/>
          <w:szCs w:val="24"/>
          <w:vertAlign w:val="superscript"/>
        </w:rPr>
        <w:t xml:space="preserve">2 </w:t>
      </w:r>
      <w:r w:rsidR="00461A8C" w:rsidRPr="00B62B60">
        <w:rPr>
          <w:rFonts w:ascii="Times New Roman" w:hAnsi="Times New Roman" w:cs="Times New Roman"/>
          <w:sz w:val="24"/>
          <w:szCs w:val="24"/>
        </w:rPr>
        <w:t>, &lt;Others to be added&gt;</w:t>
      </w:r>
    </w:p>
    <w:p w:rsidR="00891D49" w:rsidRDefault="00B62B60" w:rsidP="00B62B60">
      <w:pPr>
        <w:suppressLineNumbers/>
        <w:tabs>
          <w:tab w:val="left" w:pos="3894"/>
        </w:tabs>
        <w:jc w:val="both"/>
        <w:rPr>
          <w:rFonts w:ascii="Times New Roman" w:hAnsi="Times New Roman" w:cs="Times New Roman"/>
          <w:b/>
          <w:bCs/>
          <w:sz w:val="24"/>
          <w:szCs w:val="24"/>
        </w:rPr>
      </w:pPr>
      <w:r>
        <w:rPr>
          <w:rFonts w:ascii="Times New Roman" w:hAnsi="Times New Roman" w:cs="Times New Roman"/>
          <w:b/>
          <w:bCs/>
          <w:sz w:val="24"/>
          <w:szCs w:val="24"/>
        </w:rPr>
        <w:tab/>
      </w:r>
    </w:p>
    <w:p w:rsidR="00C247FC" w:rsidRPr="00891D49" w:rsidRDefault="00C247FC" w:rsidP="00C247FC">
      <w:pPr>
        <w:suppressLineNumbers/>
        <w:jc w:val="both"/>
        <w:rPr>
          <w:rFonts w:ascii="Times New Roman" w:hAnsi="Times New Roman" w:cs="Times New Roman"/>
          <w:b/>
          <w:bCs/>
          <w:sz w:val="24"/>
          <w:szCs w:val="24"/>
        </w:rPr>
      </w:pPr>
      <w:r w:rsidRPr="00891D49">
        <w:rPr>
          <w:rFonts w:ascii="Times New Roman" w:hAnsi="Times New Roman" w:cs="Times New Roman"/>
          <w:b/>
          <w:bCs/>
          <w:sz w:val="24"/>
          <w:szCs w:val="24"/>
        </w:rPr>
        <w:t>Affiliations:</w:t>
      </w:r>
    </w:p>
    <w:p w:rsidR="00C247FC" w:rsidRPr="00891D49" w:rsidRDefault="00C247FC" w:rsidP="00C247FC">
      <w:pPr>
        <w:pStyle w:val="NoSpacing"/>
        <w:suppressLineNumbers/>
        <w:ind w:left="709" w:hanging="142"/>
        <w:jc w:val="both"/>
        <w:rPr>
          <w:rFonts w:ascii="Times New Roman" w:hAnsi="Times New Roman"/>
          <w:sz w:val="24"/>
          <w:szCs w:val="24"/>
        </w:rPr>
      </w:pPr>
      <w:r w:rsidRPr="00891D49">
        <w:rPr>
          <w:rFonts w:ascii="Times New Roman" w:hAnsi="Times New Roman"/>
          <w:sz w:val="24"/>
          <w:szCs w:val="24"/>
          <w:vertAlign w:val="superscript"/>
        </w:rPr>
        <w:t xml:space="preserve">1 </w:t>
      </w:r>
      <w:r w:rsidR="00891D49" w:rsidRPr="00891D49">
        <w:rPr>
          <w:rFonts w:ascii="Times New Roman" w:hAnsi="Times New Roman"/>
          <w:sz w:val="24"/>
          <w:szCs w:val="24"/>
        </w:rPr>
        <w:t>???</w:t>
      </w:r>
    </w:p>
    <w:p w:rsidR="00B62B60" w:rsidRPr="00B62B60" w:rsidRDefault="00C247FC" w:rsidP="00B62B60">
      <w:pPr>
        <w:pStyle w:val="NoSpacing"/>
        <w:suppressLineNumbers/>
        <w:ind w:left="709" w:hanging="142"/>
        <w:jc w:val="both"/>
        <w:rPr>
          <w:rFonts w:ascii="Times New Roman" w:hAnsi="Times New Roman"/>
          <w:sz w:val="24"/>
          <w:szCs w:val="24"/>
        </w:rPr>
      </w:pPr>
      <w:r w:rsidRPr="00891D49">
        <w:rPr>
          <w:rFonts w:ascii="Times New Roman" w:hAnsi="Times New Roman"/>
          <w:sz w:val="24"/>
          <w:szCs w:val="24"/>
          <w:vertAlign w:val="superscript"/>
        </w:rPr>
        <w:t xml:space="preserve">2 </w:t>
      </w:r>
      <w:r w:rsidR="00B62B60" w:rsidRPr="00B62B60">
        <w:rPr>
          <w:rFonts w:ascii="Times New Roman" w:hAnsi="Times New Roman"/>
          <w:sz w:val="24"/>
          <w:szCs w:val="24"/>
        </w:rPr>
        <w:t>Department of Biostatistics and Demography, Faculty of Public Health, Khon Kaen University, Thailand</w:t>
      </w:r>
    </w:p>
    <w:p w:rsidR="00C247FC" w:rsidRPr="00891D49" w:rsidRDefault="00C247FC" w:rsidP="00B62B60">
      <w:pPr>
        <w:pStyle w:val="NoSpacing"/>
        <w:suppressLineNumbers/>
        <w:ind w:left="709" w:hanging="142"/>
        <w:jc w:val="both"/>
        <w:rPr>
          <w:rFonts w:ascii="Times New Roman" w:hAnsi="Times New Roman"/>
          <w:sz w:val="24"/>
          <w:szCs w:val="24"/>
        </w:rPr>
      </w:pPr>
    </w:p>
    <w:p w:rsidR="00C247FC" w:rsidRPr="00891D49" w:rsidRDefault="00C247FC" w:rsidP="00C247FC">
      <w:pPr>
        <w:pStyle w:val="NoSpacing"/>
        <w:suppressLineNumbers/>
        <w:jc w:val="both"/>
        <w:rPr>
          <w:rFonts w:ascii="Times New Roman" w:hAnsi="Times New Roman"/>
          <w:sz w:val="24"/>
          <w:szCs w:val="24"/>
        </w:rPr>
      </w:pPr>
      <w:r w:rsidRPr="00891D49">
        <w:rPr>
          <w:rFonts w:ascii="Times New Roman" w:hAnsi="Times New Roman"/>
          <w:b/>
          <w:bCs/>
          <w:sz w:val="24"/>
          <w:szCs w:val="24"/>
        </w:rPr>
        <w:t>Corresponding authors:</w:t>
      </w:r>
      <w:r w:rsidRPr="00891D49">
        <w:rPr>
          <w:rFonts w:ascii="Times New Roman" w:hAnsi="Times New Roman"/>
          <w:sz w:val="24"/>
          <w:szCs w:val="24"/>
        </w:rPr>
        <w:t xml:space="preserve"> </w:t>
      </w:r>
    </w:p>
    <w:p w:rsidR="00B62B60" w:rsidRPr="00B62B60" w:rsidRDefault="00B62B60" w:rsidP="00B62B60">
      <w:pPr>
        <w:pStyle w:val="NoSpacing"/>
        <w:suppressLineNumbers/>
        <w:tabs>
          <w:tab w:val="left" w:pos="1560"/>
        </w:tabs>
        <w:ind w:left="1560" w:hanging="993"/>
        <w:jc w:val="both"/>
        <w:rPr>
          <w:rFonts w:ascii="Times New Roman" w:hAnsi="Times New Roman"/>
          <w:sz w:val="24"/>
          <w:szCs w:val="24"/>
        </w:rPr>
      </w:pPr>
      <w:r w:rsidRPr="00B62B60">
        <w:rPr>
          <w:rFonts w:ascii="Times New Roman" w:hAnsi="Times New Roman"/>
          <w:sz w:val="24"/>
          <w:szCs w:val="24"/>
        </w:rPr>
        <w:t xml:space="preserve">Name: </w:t>
      </w:r>
      <w:r w:rsidRPr="00B62B60">
        <w:rPr>
          <w:rFonts w:ascii="Times New Roman" w:hAnsi="Times New Roman"/>
          <w:sz w:val="24"/>
          <w:szCs w:val="24"/>
        </w:rPr>
        <w:tab/>
        <w:t>Bandit Thinkhamrop</w:t>
      </w:r>
    </w:p>
    <w:p w:rsidR="00B62B60" w:rsidRPr="00B62B60" w:rsidRDefault="00B62B60" w:rsidP="00B62B60">
      <w:pPr>
        <w:pStyle w:val="NoSpacing"/>
        <w:suppressLineNumbers/>
        <w:tabs>
          <w:tab w:val="left" w:pos="1560"/>
        </w:tabs>
        <w:ind w:left="1560" w:hanging="993"/>
        <w:jc w:val="both"/>
        <w:rPr>
          <w:rFonts w:ascii="Times New Roman" w:hAnsi="Times New Roman"/>
          <w:sz w:val="24"/>
          <w:szCs w:val="24"/>
        </w:rPr>
      </w:pPr>
      <w:r w:rsidRPr="00B62B60">
        <w:rPr>
          <w:rFonts w:ascii="Times New Roman" w:hAnsi="Times New Roman"/>
          <w:sz w:val="24"/>
          <w:szCs w:val="24"/>
        </w:rPr>
        <w:t>Address:</w:t>
      </w:r>
      <w:r w:rsidRPr="00B62B60">
        <w:rPr>
          <w:rFonts w:ascii="Times New Roman" w:hAnsi="Times New Roman"/>
          <w:sz w:val="24"/>
          <w:szCs w:val="24"/>
        </w:rPr>
        <w:tab/>
        <w:t>Department of Biostatistics and Demography, Faculty of Public Health, Khon Kaen University, Khon Kaen, 40002, Thailand</w:t>
      </w:r>
    </w:p>
    <w:p w:rsidR="00B62B60" w:rsidRPr="00B62B60" w:rsidRDefault="00B62B60" w:rsidP="00B62B60">
      <w:pPr>
        <w:pStyle w:val="NoSpacing"/>
        <w:suppressLineNumbers/>
        <w:tabs>
          <w:tab w:val="left" w:pos="1560"/>
        </w:tabs>
        <w:ind w:left="1560" w:hanging="993"/>
        <w:jc w:val="both"/>
        <w:rPr>
          <w:rFonts w:ascii="Times New Roman" w:hAnsi="Times New Roman"/>
          <w:sz w:val="24"/>
          <w:szCs w:val="24"/>
        </w:rPr>
      </w:pPr>
      <w:r w:rsidRPr="00B62B60">
        <w:rPr>
          <w:rFonts w:ascii="Times New Roman" w:hAnsi="Times New Roman"/>
          <w:sz w:val="24"/>
          <w:szCs w:val="24"/>
        </w:rPr>
        <w:t>Telephone:</w:t>
      </w:r>
      <w:r w:rsidRPr="00B62B60">
        <w:rPr>
          <w:rFonts w:ascii="Times New Roman" w:hAnsi="Times New Roman"/>
          <w:sz w:val="24"/>
          <w:szCs w:val="24"/>
        </w:rPr>
        <w:tab/>
        <w:t>+66-85-0011123</w:t>
      </w:r>
    </w:p>
    <w:p w:rsidR="00B62B60" w:rsidRPr="00B62B60" w:rsidRDefault="00B62B60" w:rsidP="00B62B60">
      <w:pPr>
        <w:pStyle w:val="NoSpacing"/>
        <w:suppressLineNumbers/>
        <w:tabs>
          <w:tab w:val="left" w:pos="1560"/>
        </w:tabs>
        <w:ind w:left="1560" w:hanging="993"/>
        <w:jc w:val="both"/>
        <w:rPr>
          <w:rFonts w:ascii="Times New Roman" w:hAnsi="Times New Roman"/>
          <w:sz w:val="24"/>
          <w:szCs w:val="24"/>
        </w:rPr>
      </w:pPr>
      <w:r w:rsidRPr="00B62B60">
        <w:rPr>
          <w:rFonts w:ascii="Times New Roman" w:hAnsi="Times New Roman"/>
          <w:sz w:val="24"/>
          <w:szCs w:val="24"/>
        </w:rPr>
        <w:t>Fax:</w:t>
      </w:r>
      <w:r w:rsidRPr="00B62B60">
        <w:rPr>
          <w:rFonts w:ascii="Times New Roman" w:hAnsi="Times New Roman"/>
          <w:sz w:val="24"/>
          <w:szCs w:val="24"/>
        </w:rPr>
        <w:tab/>
        <w:t>+66-43-362075</w:t>
      </w:r>
    </w:p>
    <w:p w:rsidR="00891D49" w:rsidRDefault="00B62B60" w:rsidP="00B62B60">
      <w:pPr>
        <w:pStyle w:val="NoSpacing"/>
        <w:suppressLineNumbers/>
        <w:tabs>
          <w:tab w:val="left" w:pos="3119"/>
        </w:tabs>
        <w:jc w:val="both"/>
        <w:rPr>
          <w:rFonts w:ascii="Times New Roman" w:hAnsi="Times New Roman"/>
          <w:sz w:val="24"/>
          <w:szCs w:val="24"/>
        </w:rPr>
      </w:pPr>
      <w:r w:rsidRPr="00B62B60">
        <w:rPr>
          <w:rFonts w:ascii="Times New Roman" w:hAnsi="Times New Roman"/>
          <w:sz w:val="24"/>
          <w:szCs w:val="24"/>
        </w:rPr>
        <w:t xml:space="preserve">  </w:t>
      </w:r>
      <w:r>
        <w:rPr>
          <w:rFonts w:ascii="Times New Roman" w:hAnsi="Times New Roman"/>
          <w:sz w:val="24"/>
          <w:szCs w:val="24"/>
        </w:rPr>
        <w:t xml:space="preserve">        </w:t>
      </w:r>
      <w:r w:rsidRPr="00B62B60">
        <w:rPr>
          <w:rFonts w:ascii="Times New Roman" w:hAnsi="Times New Roman"/>
          <w:sz w:val="24"/>
          <w:szCs w:val="24"/>
        </w:rPr>
        <w:t>e-Mail:</w:t>
      </w:r>
      <w:r w:rsidR="00032A94">
        <w:rPr>
          <w:rFonts w:ascii="Times New Roman" w:hAnsi="Times New Roman"/>
          <w:sz w:val="24"/>
          <w:szCs w:val="24"/>
        </w:rPr>
        <w:t xml:space="preserve"> </w:t>
      </w:r>
      <w:hyperlink r:id="rId8" w:history="1">
        <w:r w:rsidRPr="00B62B60">
          <w:rPr>
            <w:rStyle w:val="Hyperlink"/>
            <w:rFonts w:ascii="Times New Roman" w:hAnsi="Times New Roman"/>
            <w:sz w:val="24"/>
            <w:szCs w:val="24"/>
          </w:rPr>
          <w:t>bandit@kku.ac.th</w:t>
        </w:r>
      </w:hyperlink>
    </w:p>
    <w:p w:rsidR="00B62B60" w:rsidRPr="00B62B60" w:rsidRDefault="00B62B60" w:rsidP="00B62B60">
      <w:pPr>
        <w:pStyle w:val="NoSpacing"/>
        <w:suppressLineNumbers/>
        <w:tabs>
          <w:tab w:val="left" w:pos="3119"/>
        </w:tabs>
        <w:jc w:val="both"/>
        <w:rPr>
          <w:rFonts w:ascii="Times New Roman" w:hAnsi="Times New Roman"/>
          <w:sz w:val="24"/>
          <w:szCs w:val="24"/>
        </w:rPr>
      </w:pPr>
    </w:p>
    <w:p w:rsidR="00C247FC" w:rsidRPr="00891D49" w:rsidRDefault="00C247FC" w:rsidP="00C247FC">
      <w:pPr>
        <w:pStyle w:val="NoSpacing"/>
        <w:suppressLineNumbers/>
        <w:tabs>
          <w:tab w:val="left" w:pos="3119"/>
        </w:tabs>
        <w:jc w:val="both"/>
        <w:rPr>
          <w:rFonts w:ascii="Times New Roman" w:hAnsi="Times New Roman"/>
          <w:sz w:val="24"/>
          <w:szCs w:val="24"/>
        </w:rPr>
      </w:pPr>
      <w:r w:rsidRPr="00891D49">
        <w:rPr>
          <w:rFonts w:ascii="Times New Roman" w:hAnsi="Times New Roman"/>
          <w:b/>
          <w:bCs/>
          <w:sz w:val="24"/>
          <w:szCs w:val="24"/>
        </w:rPr>
        <w:t>Type of contribution:</w:t>
      </w:r>
      <w:r w:rsidR="00032A94">
        <w:rPr>
          <w:rFonts w:ascii="Times New Roman" w:hAnsi="Times New Roman"/>
          <w:sz w:val="24"/>
          <w:szCs w:val="24"/>
        </w:rPr>
        <w:t xml:space="preserve"> </w:t>
      </w:r>
      <w:r w:rsidR="00B62B60">
        <w:rPr>
          <w:rFonts w:ascii="Times New Roman" w:hAnsi="Times New Roman"/>
          <w:sz w:val="24"/>
          <w:szCs w:val="24"/>
        </w:rPr>
        <w:t>Original research results</w:t>
      </w:r>
    </w:p>
    <w:p w:rsidR="00891D49" w:rsidRDefault="00891D49" w:rsidP="00C247FC">
      <w:pPr>
        <w:pStyle w:val="NoSpacing"/>
        <w:suppressLineNumbers/>
        <w:tabs>
          <w:tab w:val="left" w:pos="3119"/>
        </w:tabs>
        <w:jc w:val="both"/>
        <w:rPr>
          <w:rFonts w:ascii="Times New Roman" w:hAnsi="Times New Roman"/>
          <w:b/>
          <w:bCs/>
          <w:sz w:val="24"/>
          <w:szCs w:val="24"/>
        </w:rPr>
      </w:pPr>
    </w:p>
    <w:p w:rsidR="00C247FC" w:rsidRPr="00891D49" w:rsidRDefault="00C247FC" w:rsidP="00C247FC">
      <w:pPr>
        <w:pStyle w:val="NoSpacing"/>
        <w:suppressLineNumbers/>
        <w:tabs>
          <w:tab w:val="left" w:pos="3119"/>
        </w:tabs>
        <w:jc w:val="both"/>
        <w:rPr>
          <w:rFonts w:ascii="Times New Roman" w:hAnsi="Times New Roman"/>
          <w:sz w:val="24"/>
          <w:szCs w:val="24"/>
        </w:rPr>
      </w:pPr>
      <w:r w:rsidRPr="00891D49">
        <w:rPr>
          <w:rFonts w:ascii="Times New Roman" w:hAnsi="Times New Roman"/>
          <w:b/>
          <w:bCs/>
          <w:sz w:val="24"/>
          <w:szCs w:val="24"/>
        </w:rPr>
        <w:t>Running title:</w:t>
      </w:r>
      <w:r w:rsidR="00032A94">
        <w:rPr>
          <w:rFonts w:ascii="Times New Roman" w:hAnsi="Times New Roman"/>
          <w:sz w:val="24"/>
          <w:szCs w:val="24"/>
        </w:rPr>
        <w:t xml:space="preserve"> </w:t>
      </w:r>
      <w:r w:rsidR="00B3488C">
        <w:rPr>
          <w:rFonts w:ascii="Times New Roman" w:hAnsi="Times New Roman"/>
          <w:sz w:val="24"/>
          <w:szCs w:val="24"/>
        </w:rPr>
        <w:t>Progression to</w:t>
      </w:r>
      <w:r w:rsidR="00B42CCF">
        <w:rPr>
          <w:rFonts w:ascii="Times New Roman" w:hAnsi="Times New Roman"/>
          <w:sz w:val="24"/>
          <w:szCs w:val="24"/>
        </w:rPr>
        <w:t>wards</w:t>
      </w:r>
      <w:r w:rsidR="00B3488C">
        <w:rPr>
          <w:rFonts w:ascii="Times New Roman" w:hAnsi="Times New Roman"/>
          <w:sz w:val="24"/>
          <w:szCs w:val="24"/>
        </w:rPr>
        <w:t xml:space="preserve"> </w:t>
      </w:r>
      <w:r w:rsidR="00FF2921" w:rsidRPr="00B62B60">
        <w:rPr>
          <w:rFonts w:ascii="Times New Roman" w:hAnsi="Times New Roman"/>
          <w:bCs/>
          <w:sz w:val="24"/>
          <w:szCs w:val="24"/>
        </w:rPr>
        <w:t>Diabetic Retinopathy</w:t>
      </w:r>
      <w:r w:rsidR="00B3488C">
        <w:rPr>
          <w:rFonts w:ascii="Times New Roman" w:hAnsi="Times New Roman"/>
          <w:bCs/>
          <w:sz w:val="24"/>
          <w:szCs w:val="24"/>
        </w:rPr>
        <w:t xml:space="preserve"> </w:t>
      </w:r>
      <w:r w:rsidR="00FF2921" w:rsidRPr="00B62B60">
        <w:rPr>
          <w:rFonts w:ascii="Times New Roman" w:hAnsi="Times New Roman"/>
          <w:bCs/>
          <w:sz w:val="24"/>
          <w:szCs w:val="24"/>
        </w:rPr>
        <w:t>among patients with type 2 Diabetes Mellitus</w:t>
      </w:r>
      <w:r w:rsidR="00FF2921">
        <w:rPr>
          <w:rFonts w:ascii="Times New Roman" w:hAnsi="Times New Roman"/>
          <w:bCs/>
          <w:sz w:val="24"/>
          <w:szCs w:val="24"/>
        </w:rPr>
        <w:t xml:space="preserve"> with or without Hypertension</w:t>
      </w:r>
    </w:p>
    <w:p w:rsidR="00891D49" w:rsidRDefault="00891D49" w:rsidP="00C247FC">
      <w:pPr>
        <w:pStyle w:val="NoSpacing"/>
        <w:suppressLineNumbers/>
        <w:tabs>
          <w:tab w:val="left" w:pos="3119"/>
        </w:tabs>
        <w:jc w:val="both"/>
        <w:rPr>
          <w:rFonts w:ascii="Times New Roman" w:hAnsi="Times New Roman"/>
          <w:b/>
          <w:bCs/>
          <w:sz w:val="24"/>
          <w:szCs w:val="24"/>
        </w:rPr>
      </w:pPr>
    </w:p>
    <w:p w:rsidR="00C247FC" w:rsidRPr="00891D49" w:rsidRDefault="00C247FC" w:rsidP="00C247FC">
      <w:pPr>
        <w:pStyle w:val="NoSpacing"/>
        <w:suppressLineNumbers/>
        <w:tabs>
          <w:tab w:val="left" w:pos="3119"/>
        </w:tabs>
        <w:jc w:val="both"/>
        <w:rPr>
          <w:rFonts w:ascii="Times New Roman" w:hAnsi="Times New Roman" w:cs="Cordia New"/>
          <w:sz w:val="24"/>
          <w:szCs w:val="24"/>
        </w:rPr>
      </w:pPr>
      <w:r w:rsidRPr="00891D49">
        <w:rPr>
          <w:rFonts w:ascii="Times New Roman" w:hAnsi="Times New Roman"/>
          <w:b/>
          <w:bCs/>
          <w:sz w:val="24"/>
          <w:szCs w:val="24"/>
        </w:rPr>
        <w:t>Number of words in the abstract:</w:t>
      </w:r>
      <w:r w:rsidRPr="00891D49">
        <w:rPr>
          <w:rFonts w:ascii="Times New Roman" w:hAnsi="Times New Roman"/>
          <w:sz w:val="24"/>
          <w:szCs w:val="24"/>
        </w:rPr>
        <w:t xml:space="preserve"> </w:t>
      </w:r>
      <w:r w:rsidRPr="00891D49">
        <w:rPr>
          <w:rFonts w:ascii="Times New Roman" w:hAnsi="Times New Roman"/>
          <w:sz w:val="24"/>
          <w:szCs w:val="24"/>
        </w:rPr>
        <w:tab/>
      </w:r>
      <w:r w:rsidR="005D49C6">
        <w:rPr>
          <w:rFonts w:ascii="Times New Roman" w:hAnsi="Times New Roman" w:cs="Cordia New"/>
          <w:sz w:val="24"/>
          <w:szCs w:val="24"/>
        </w:rPr>
        <w:t>484</w:t>
      </w:r>
    </w:p>
    <w:p w:rsidR="00891D49" w:rsidRDefault="00891D49" w:rsidP="00C247FC">
      <w:pPr>
        <w:tabs>
          <w:tab w:val="left" w:pos="3119"/>
        </w:tabs>
        <w:jc w:val="both"/>
        <w:rPr>
          <w:rFonts w:ascii="Times New Roman" w:hAnsi="Times New Roman" w:cs="Times New Roman"/>
          <w:b/>
          <w:bCs/>
          <w:sz w:val="24"/>
          <w:szCs w:val="24"/>
        </w:rPr>
      </w:pPr>
    </w:p>
    <w:p w:rsidR="00C247FC" w:rsidRPr="00891D49" w:rsidRDefault="00C247FC" w:rsidP="00C247FC">
      <w:pPr>
        <w:tabs>
          <w:tab w:val="left" w:pos="3119"/>
        </w:tabs>
        <w:jc w:val="both"/>
        <w:rPr>
          <w:rFonts w:ascii="Times New Roman" w:hAnsi="Times New Roman" w:cs="Cordia New"/>
          <w:sz w:val="24"/>
          <w:szCs w:val="24"/>
        </w:rPr>
      </w:pPr>
      <w:r w:rsidRPr="00891D49">
        <w:rPr>
          <w:rFonts w:ascii="Times New Roman" w:hAnsi="Times New Roman" w:cs="Times New Roman"/>
          <w:b/>
          <w:bCs/>
          <w:sz w:val="24"/>
          <w:szCs w:val="24"/>
        </w:rPr>
        <w:t>Number of words in the text:</w:t>
      </w:r>
      <w:r w:rsidRPr="00891D49">
        <w:rPr>
          <w:rFonts w:ascii="Times New Roman" w:hAnsi="Times New Roman" w:cs="Times New Roman"/>
          <w:sz w:val="24"/>
          <w:szCs w:val="24"/>
        </w:rPr>
        <w:t xml:space="preserve"> </w:t>
      </w:r>
      <w:r w:rsidRPr="00891D49">
        <w:rPr>
          <w:rFonts w:ascii="Times New Roman" w:hAnsi="Times New Roman" w:cs="Times New Roman"/>
          <w:sz w:val="24"/>
          <w:szCs w:val="24"/>
        </w:rPr>
        <w:tab/>
        <w:t>x,xxx</w:t>
      </w:r>
    </w:p>
    <w:p w:rsidR="00891D49" w:rsidRDefault="00891D49" w:rsidP="00C247FC">
      <w:pPr>
        <w:tabs>
          <w:tab w:val="left" w:pos="3119"/>
        </w:tabs>
        <w:jc w:val="both"/>
        <w:rPr>
          <w:rFonts w:ascii="Times New Roman" w:hAnsi="Times New Roman" w:cs="Times New Roman"/>
          <w:b/>
          <w:bCs/>
          <w:sz w:val="24"/>
          <w:szCs w:val="24"/>
        </w:rPr>
      </w:pPr>
    </w:p>
    <w:p w:rsidR="00C247FC" w:rsidRPr="00891D49" w:rsidRDefault="00C247FC" w:rsidP="00C247FC">
      <w:pPr>
        <w:tabs>
          <w:tab w:val="left" w:pos="3119"/>
        </w:tabs>
        <w:jc w:val="both"/>
        <w:rPr>
          <w:rFonts w:ascii="Times New Roman" w:hAnsi="Times New Roman" w:cs="Cordia New"/>
          <w:sz w:val="24"/>
          <w:szCs w:val="24"/>
        </w:rPr>
      </w:pPr>
      <w:r w:rsidRPr="00891D49">
        <w:rPr>
          <w:rFonts w:ascii="Times New Roman" w:hAnsi="Times New Roman" w:cs="Times New Roman"/>
          <w:b/>
          <w:bCs/>
          <w:sz w:val="24"/>
          <w:szCs w:val="24"/>
        </w:rPr>
        <w:t>Number of tables:</w:t>
      </w:r>
      <w:r w:rsidR="0044382D">
        <w:rPr>
          <w:rFonts w:ascii="Times New Roman" w:hAnsi="Times New Roman" w:cs="Times New Roman"/>
          <w:sz w:val="24"/>
          <w:szCs w:val="24"/>
        </w:rPr>
        <w:t xml:space="preserve"> </w:t>
      </w:r>
      <w:r w:rsidR="0044382D">
        <w:rPr>
          <w:rFonts w:ascii="Times New Roman" w:hAnsi="Times New Roman" w:cs="Times New Roman"/>
          <w:sz w:val="24"/>
          <w:szCs w:val="24"/>
        </w:rPr>
        <w:tab/>
        <w:t>3</w:t>
      </w:r>
    </w:p>
    <w:p w:rsidR="00891D49" w:rsidRDefault="00891D49" w:rsidP="00C247FC">
      <w:pPr>
        <w:tabs>
          <w:tab w:val="left" w:pos="3119"/>
        </w:tabs>
        <w:jc w:val="both"/>
        <w:rPr>
          <w:rFonts w:ascii="Times New Roman" w:hAnsi="Times New Roman" w:cs="Times New Roman"/>
          <w:b/>
          <w:bCs/>
          <w:sz w:val="24"/>
          <w:szCs w:val="24"/>
        </w:rPr>
      </w:pPr>
    </w:p>
    <w:p w:rsidR="00C247FC" w:rsidRDefault="00C247FC" w:rsidP="00032A94">
      <w:pPr>
        <w:tabs>
          <w:tab w:val="left" w:pos="3119"/>
        </w:tabs>
        <w:jc w:val="both"/>
        <w:rPr>
          <w:rFonts w:ascii="Times New Roman" w:hAnsi="Times New Roman" w:cs="Times New Roman"/>
          <w:sz w:val="24"/>
          <w:szCs w:val="24"/>
        </w:rPr>
      </w:pPr>
      <w:r w:rsidRPr="00891D49">
        <w:rPr>
          <w:rFonts w:ascii="Times New Roman" w:hAnsi="Times New Roman" w:cs="Times New Roman"/>
          <w:b/>
          <w:bCs/>
          <w:sz w:val="24"/>
          <w:szCs w:val="24"/>
        </w:rPr>
        <w:t>Number of figures:</w:t>
      </w:r>
      <w:r w:rsidR="00032A94">
        <w:rPr>
          <w:rFonts w:ascii="Times New Roman" w:hAnsi="Times New Roman" w:cs="Times New Roman"/>
          <w:sz w:val="24"/>
          <w:szCs w:val="24"/>
        </w:rPr>
        <w:t xml:space="preserve"> </w:t>
      </w:r>
      <w:r w:rsidR="00032A94">
        <w:rPr>
          <w:rFonts w:ascii="Times New Roman" w:hAnsi="Times New Roman" w:cs="Times New Roman"/>
          <w:sz w:val="24"/>
          <w:szCs w:val="24"/>
        </w:rPr>
        <w:tab/>
      </w:r>
      <w:r w:rsidR="0044382D">
        <w:rPr>
          <w:rFonts w:ascii="Times New Roman" w:hAnsi="Times New Roman" w:cs="Times New Roman"/>
          <w:sz w:val="24"/>
          <w:szCs w:val="24"/>
        </w:rPr>
        <w:t>2</w:t>
      </w:r>
    </w:p>
    <w:p w:rsidR="00032A94" w:rsidRDefault="00032A94" w:rsidP="00032A94">
      <w:pPr>
        <w:tabs>
          <w:tab w:val="left" w:pos="3119"/>
        </w:tabs>
        <w:jc w:val="both"/>
        <w:rPr>
          <w:rFonts w:ascii="Times New Roman" w:hAnsi="Times New Roman" w:cs="Times New Roman"/>
          <w:sz w:val="24"/>
          <w:szCs w:val="24"/>
        </w:rPr>
      </w:pPr>
    </w:p>
    <w:p w:rsidR="00032A94" w:rsidRDefault="00032A94" w:rsidP="00032A94">
      <w:pPr>
        <w:tabs>
          <w:tab w:val="left" w:pos="3119"/>
        </w:tabs>
        <w:jc w:val="both"/>
        <w:rPr>
          <w:rFonts w:ascii="Times New Roman" w:hAnsi="Times New Roman" w:cs="Times New Roman"/>
          <w:sz w:val="24"/>
          <w:szCs w:val="24"/>
        </w:rPr>
      </w:pPr>
    </w:p>
    <w:p w:rsidR="00032A94" w:rsidRPr="00032A94" w:rsidRDefault="00032A94" w:rsidP="00032A94">
      <w:pPr>
        <w:tabs>
          <w:tab w:val="left" w:pos="3119"/>
        </w:tabs>
        <w:jc w:val="both"/>
        <w:rPr>
          <w:rFonts w:ascii="Times New Roman" w:hAnsi="Times New Roman" w:cs="Times New Roman"/>
          <w:sz w:val="24"/>
          <w:szCs w:val="24"/>
        </w:rPr>
        <w:sectPr w:rsidR="00032A94" w:rsidRPr="00032A94" w:rsidSect="00C247FC">
          <w:pgSz w:w="11906" w:h="16838" w:code="9"/>
          <w:pgMar w:top="1418" w:right="1418" w:bottom="1418" w:left="1418" w:header="709" w:footer="709" w:gutter="0"/>
          <w:pgNumType w:start="0"/>
          <w:cols w:space="720"/>
        </w:sectPr>
      </w:pPr>
    </w:p>
    <w:p w:rsidR="00D111E0" w:rsidRPr="00296A5A" w:rsidRDefault="00D111E0" w:rsidP="00032A94">
      <w:pPr>
        <w:jc w:val="center"/>
        <w:rPr>
          <w:rFonts w:ascii="Times New Roman" w:hAnsi="Times New Roman" w:cs="Times New Roman"/>
          <w:sz w:val="24"/>
          <w:szCs w:val="24"/>
        </w:rPr>
      </w:pPr>
      <w:r w:rsidRPr="00296A5A">
        <w:rPr>
          <w:rFonts w:ascii="Times New Roman" w:hAnsi="Times New Roman" w:cs="Times New Roman"/>
          <w:sz w:val="24"/>
          <w:szCs w:val="24"/>
        </w:rPr>
        <w:lastRenderedPageBreak/>
        <w:t>ABSTRACT</w:t>
      </w:r>
    </w:p>
    <w:p w:rsidR="00032A94" w:rsidRPr="00296A5A" w:rsidRDefault="00032A94" w:rsidP="00E614CF">
      <w:pPr>
        <w:jc w:val="center"/>
        <w:rPr>
          <w:rFonts w:ascii="Times New Roman" w:hAnsi="Times New Roman" w:cs="Times New Roman"/>
          <w:sz w:val="24"/>
          <w:szCs w:val="24"/>
        </w:rPr>
      </w:pPr>
    </w:p>
    <w:p w:rsidR="00032A94" w:rsidRPr="00296A5A" w:rsidRDefault="00032A94" w:rsidP="00032A94">
      <w:pPr>
        <w:jc w:val="both"/>
        <w:rPr>
          <w:rFonts w:ascii="Times New Roman" w:hAnsi="Times New Roman" w:cs="Times New Roman"/>
          <w:sz w:val="24"/>
          <w:szCs w:val="24"/>
        </w:rPr>
      </w:pPr>
      <w:r w:rsidRPr="00296A5A">
        <w:rPr>
          <w:rFonts w:ascii="Times New Roman" w:hAnsi="Times New Roman" w:cs="Times New Roman"/>
          <w:b/>
          <w:bCs/>
          <w:sz w:val="24"/>
          <w:szCs w:val="24"/>
        </w:rPr>
        <w:t>Background</w:t>
      </w:r>
      <w:r w:rsidRPr="00296A5A">
        <w:rPr>
          <w:rFonts w:ascii="Times New Roman" w:hAnsi="Times New Roman" w:cs="Times New Roman"/>
          <w:sz w:val="24"/>
          <w:szCs w:val="24"/>
        </w:rPr>
        <w:t xml:space="preserve">:  Both Diabetes Mellitus and Hypertension were the common type of non communicable diseases and it was found mostly among people with sedentary lifestyle. Like others non communicable diseases, these two diseases </w:t>
      </w:r>
      <w:r w:rsidR="00B42CCF">
        <w:rPr>
          <w:rFonts w:ascii="Times New Roman" w:hAnsi="Times New Roman" w:cs="Times New Roman"/>
          <w:sz w:val="24"/>
          <w:szCs w:val="24"/>
        </w:rPr>
        <w:t xml:space="preserve">progress towards </w:t>
      </w:r>
      <w:r w:rsidRPr="00296A5A">
        <w:rPr>
          <w:rFonts w:ascii="Times New Roman" w:hAnsi="Times New Roman" w:cs="Times New Roman"/>
          <w:sz w:val="24"/>
          <w:szCs w:val="24"/>
        </w:rPr>
        <w:t xml:space="preserve">target organs damages (complications) such as </w:t>
      </w:r>
      <w:r w:rsidR="00B3488C">
        <w:rPr>
          <w:rFonts w:ascii="Times New Roman" w:hAnsi="Times New Roman" w:cs="Times New Roman"/>
          <w:sz w:val="24"/>
          <w:szCs w:val="24"/>
        </w:rPr>
        <w:t>retinopathy, nephropathy and neuro</w:t>
      </w:r>
      <w:r w:rsidRPr="00296A5A">
        <w:rPr>
          <w:rFonts w:ascii="Times New Roman" w:hAnsi="Times New Roman" w:cs="Times New Roman"/>
          <w:sz w:val="24"/>
          <w:szCs w:val="24"/>
        </w:rPr>
        <w:t>pathy if the patients were poorly controlled for long duration. There were many evidences of identified risk factors concerning with getting diabetic nephropathy i.e. uncontrolled sugar level, hypertension,</w:t>
      </w:r>
      <w:r w:rsidR="0044382D">
        <w:rPr>
          <w:rFonts w:ascii="Times New Roman" w:hAnsi="Times New Roman" w:cs="Times New Roman"/>
          <w:sz w:val="24"/>
          <w:szCs w:val="24"/>
        </w:rPr>
        <w:t xml:space="preserve"> hyperlipidaemia,</w:t>
      </w:r>
      <w:r w:rsidRPr="00296A5A">
        <w:rPr>
          <w:rFonts w:ascii="Times New Roman" w:hAnsi="Times New Roman" w:cs="Times New Roman"/>
          <w:sz w:val="24"/>
          <w:szCs w:val="24"/>
        </w:rPr>
        <w:t xml:space="preserve"> physical inactivity and  smoking etc., but there was little evidence on</w:t>
      </w:r>
      <w:r w:rsidR="0044382D">
        <w:rPr>
          <w:rFonts w:ascii="Times New Roman" w:hAnsi="Times New Roman" w:cs="Times New Roman"/>
          <w:sz w:val="24"/>
          <w:szCs w:val="24"/>
        </w:rPr>
        <w:t xml:space="preserve"> prevalence and determinants of</w:t>
      </w:r>
      <w:r w:rsidR="00B3488C">
        <w:rPr>
          <w:rFonts w:ascii="Times New Roman" w:hAnsi="Times New Roman" w:cs="Times New Roman"/>
          <w:sz w:val="24"/>
          <w:szCs w:val="24"/>
        </w:rPr>
        <w:t xml:space="preserve"> </w:t>
      </w:r>
      <w:r w:rsidRPr="00296A5A">
        <w:rPr>
          <w:rFonts w:ascii="Times New Roman" w:hAnsi="Times New Roman" w:cs="Times New Roman"/>
          <w:sz w:val="24"/>
          <w:szCs w:val="24"/>
        </w:rPr>
        <w:t xml:space="preserve"> diabetic retinopathy</w:t>
      </w:r>
      <w:r w:rsidR="00B3488C">
        <w:rPr>
          <w:rFonts w:ascii="Times New Roman" w:hAnsi="Times New Roman" w:cs="Times New Roman"/>
          <w:sz w:val="24"/>
          <w:szCs w:val="24"/>
        </w:rPr>
        <w:t xml:space="preserve"> progression</w:t>
      </w:r>
      <w:r w:rsidRPr="00296A5A">
        <w:rPr>
          <w:rFonts w:ascii="Times New Roman" w:hAnsi="Times New Roman" w:cs="Times New Roman"/>
          <w:sz w:val="24"/>
          <w:szCs w:val="24"/>
        </w:rPr>
        <w:t xml:space="preserve"> among patient</w:t>
      </w:r>
      <w:r w:rsidR="0044382D">
        <w:rPr>
          <w:rFonts w:ascii="Times New Roman" w:hAnsi="Times New Roman" w:cs="Times New Roman"/>
          <w:sz w:val="24"/>
          <w:szCs w:val="24"/>
        </w:rPr>
        <w:t>s with type 2 Diabetes Mellitus in Thailand.</w:t>
      </w:r>
      <w:r w:rsidRPr="00296A5A">
        <w:rPr>
          <w:rFonts w:ascii="Times New Roman" w:hAnsi="Times New Roman" w:cs="Times New Roman"/>
          <w:sz w:val="24"/>
          <w:szCs w:val="24"/>
        </w:rPr>
        <w:t xml:space="preserve">    </w:t>
      </w:r>
    </w:p>
    <w:p w:rsidR="00032A94" w:rsidRPr="00296A5A" w:rsidRDefault="00032A94" w:rsidP="00032A94">
      <w:pPr>
        <w:jc w:val="both"/>
        <w:rPr>
          <w:rFonts w:ascii="Times New Roman" w:hAnsi="Times New Roman" w:cs="Times New Roman"/>
          <w:sz w:val="24"/>
          <w:szCs w:val="24"/>
        </w:rPr>
      </w:pPr>
    </w:p>
    <w:p w:rsidR="00032A94" w:rsidRPr="00296A5A" w:rsidRDefault="00032A94" w:rsidP="00032A94">
      <w:pPr>
        <w:jc w:val="both"/>
        <w:rPr>
          <w:rFonts w:ascii="Times New Roman" w:hAnsi="Times New Roman" w:cs="Times New Roman"/>
          <w:sz w:val="24"/>
          <w:szCs w:val="24"/>
        </w:rPr>
      </w:pPr>
      <w:r w:rsidRPr="00296A5A">
        <w:rPr>
          <w:rFonts w:ascii="Times New Roman" w:hAnsi="Times New Roman" w:cs="Times New Roman"/>
          <w:b/>
          <w:bCs/>
          <w:sz w:val="24"/>
          <w:szCs w:val="24"/>
        </w:rPr>
        <w:t>Objective</w:t>
      </w:r>
      <w:r w:rsidRPr="00296A5A">
        <w:rPr>
          <w:rFonts w:ascii="Times New Roman" w:hAnsi="Times New Roman" w:cs="Times New Roman"/>
          <w:sz w:val="24"/>
          <w:szCs w:val="24"/>
        </w:rPr>
        <w:t xml:space="preserve">: To investigate </w:t>
      </w:r>
      <w:r w:rsidR="0044382D">
        <w:rPr>
          <w:rFonts w:ascii="Times New Roman" w:hAnsi="Times New Roman" w:cs="Times New Roman"/>
          <w:sz w:val="24"/>
          <w:szCs w:val="24"/>
        </w:rPr>
        <w:t xml:space="preserve">prevalence and determinants of </w:t>
      </w:r>
      <w:r w:rsidR="00B3488C">
        <w:rPr>
          <w:rFonts w:ascii="Times New Roman" w:hAnsi="Times New Roman" w:cs="Times New Roman"/>
          <w:sz w:val="24"/>
          <w:szCs w:val="24"/>
        </w:rPr>
        <w:t>Diabetic retinopathy progression</w:t>
      </w:r>
      <w:r w:rsidRPr="00296A5A">
        <w:rPr>
          <w:rFonts w:ascii="Times New Roman" w:hAnsi="Times New Roman" w:cs="Times New Roman"/>
          <w:sz w:val="24"/>
          <w:szCs w:val="24"/>
        </w:rPr>
        <w:t xml:space="preserve"> among patients with type 2 Diabetes Mellitus</w:t>
      </w:r>
      <w:r w:rsidR="00FF2921">
        <w:rPr>
          <w:rFonts w:ascii="Times New Roman" w:hAnsi="Times New Roman" w:cs="Times New Roman"/>
          <w:sz w:val="24"/>
          <w:szCs w:val="24"/>
        </w:rPr>
        <w:t xml:space="preserve"> with or without hypertension</w:t>
      </w:r>
      <w:r w:rsidRPr="00296A5A">
        <w:rPr>
          <w:rFonts w:ascii="Times New Roman" w:hAnsi="Times New Roman" w:cs="Times New Roman"/>
          <w:sz w:val="24"/>
          <w:szCs w:val="24"/>
        </w:rPr>
        <w:t xml:space="preserve">   </w:t>
      </w:r>
    </w:p>
    <w:p w:rsidR="00032A94" w:rsidRPr="00296A5A" w:rsidRDefault="00032A94" w:rsidP="00032A94">
      <w:pPr>
        <w:jc w:val="both"/>
        <w:rPr>
          <w:rFonts w:ascii="Times New Roman" w:hAnsi="Times New Roman" w:cs="Times New Roman"/>
          <w:sz w:val="24"/>
          <w:szCs w:val="24"/>
        </w:rPr>
      </w:pPr>
    </w:p>
    <w:p w:rsidR="00032A94" w:rsidRPr="00296A5A" w:rsidRDefault="00032A94" w:rsidP="00032A94">
      <w:pPr>
        <w:jc w:val="both"/>
        <w:rPr>
          <w:rFonts w:ascii="Times New Roman" w:hAnsi="Times New Roman" w:cs="Times New Roman"/>
          <w:sz w:val="24"/>
          <w:szCs w:val="24"/>
        </w:rPr>
      </w:pPr>
      <w:r w:rsidRPr="00296A5A">
        <w:rPr>
          <w:rFonts w:ascii="Times New Roman" w:hAnsi="Times New Roman" w:cs="Times New Roman"/>
          <w:b/>
          <w:bCs/>
          <w:sz w:val="24"/>
          <w:szCs w:val="24"/>
        </w:rPr>
        <w:t>Methods</w:t>
      </w:r>
      <w:r w:rsidRPr="00296A5A">
        <w:rPr>
          <w:rFonts w:ascii="Times New Roman" w:hAnsi="Times New Roman" w:cs="Times New Roman"/>
          <w:sz w:val="24"/>
          <w:szCs w:val="24"/>
        </w:rPr>
        <w:t>: This study was hospital based cross-sectional study and the study population was those patients diagnosed with type 2 Diabetes and hypertension visiting hospitals in care of Ministry of Public Health and Bangkok Metropolitan Administration in Thailand during 2011, 2012 and 2013. Total numbers of study population were 174,578 from specialist clinics, general medical clinic, general practice clinic and others. Patients were diagnosed having diabetic retinopathy by physicians within 12 months of study period and HbA1c</w:t>
      </w:r>
      <w:r w:rsidR="0044382D">
        <w:rPr>
          <w:rFonts w:ascii="Times New Roman" w:hAnsi="Times New Roman" w:cs="Times New Roman"/>
          <w:sz w:val="24"/>
          <w:szCs w:val="24"/>
        </w:rPr>
        <w:t xml:space="preserve"> and other clinical parameters were</w:t>
      </w:r>
      <w:r w:rsidRPr="00296A5A">
        <w:rPr>
          <w:rFonts w:ascii="Times New Roman" w:hAnsi="Times New Roman" w:cs="Times New Roman"/>
          <w:sz w:val="24"/>
          <w:szCs w:val="24"/>
        </w:rPr>
        <w:t xml:space="preserve"> also examined by laboratory within 12 months of last visit.</w:t>
      </w:r>
    </w:p>
    <w:p w:rsidR="00032A94" w:rsidRPr="00296A5A" w:rsidRDefault="00032A94" w:rsidP="00032A94">
      <w:pPr>
        <w:jc w:val="both"/>
        <w:rPr>
          <w:rFonts w:ascii="Times New Roman" w:hAnsi="Times New Roman" w:cs="Times New Roman"/>
          <w:sz w:val="24"/>
          <w:szCs w:val="24"/>
        </w:rPr>
      </w:pPr>
    </w:p>
    <w:p w:rsidR="00072CBF" w:rsidRDefault="00032A94" w:rsidP="00032A94">
      <w:pPr>
        <w:jc w:val="both"/>
        <w:rPr>
          <w:rFonts w:ascii="Times New Roman" w:hAnsi="Times New Roman" w:cs="Times New Roman"/>
          <w:sz w:val="24"/>
          <w:szCs w:val="24"/>
        </w:rPr>
      </w:pPr>
      <w:r w:rsidRPr="00296A5A">
        <w:rPr>
          <w:rFonts w:ascii="Times New Roman" w:hAnsi="Times New Roman" w:cs="Times New Roman"/>
          <w:b/>
          <w:bCs/>
          <w:sz w:val="24"/>
          <w:szCs w:val="24"/>
        </w:rPr>
        <w:t>Results</w:t>
      </w:r>
      <w:r w:rsidRPr="00296A5A">
        <w:rPr>
          <w:rFonts w:ascii="Times New Roman" w:hAnsi="Times New Roman" w:cs="Times New Roman"/>
          <w:sz w:val="24"/>
          <w:szCs w:val="24"/>
        </w:rPr>
        <w:t xml:space="preserve">: Among study population, 18.4% of patients had had diabetic retinopathy </w:t>
      </w:r>
    </w:p>
    <w:p w:rsidR="00032A94" w:rsidRPr="00296A5A" w:rsidRDefault="00032A94" w:rsidP="00032A94">
      <w:pPr>
        <w:jc w:val="both"/>
        <w:rPr>
          <w:rFonts w:ascii="Times New Roman" w:hAnsi="Times New Roman" w:cs="Times New Roman"/>
          <w:sz w:val="24"/>
          <w:szCs w:val="24"/>
        </w:rPr>
      </w:pPr>
      <w:r w:rsidRPr="00296A5A">
        <w:rPr>
          <w:rFonts w:ascii="Times New Roman" w:hAnsi="Times New Roman" w:cs="Times New Roman"/>
          <w:sz w:val="24"/>
          <w:szCs w:val="24"/>
        </w:rPr>
        <w:t xml:space="preserve">(95% CI: 18.2% to 18.5%). Bivariate logistic regression was done and it was found that patients with HbA1c level ≥ 7% had had more retinopathy than that of HbA1c &lt; 7% (OR = 4.5, 95% CI: 4.4 to 4.7, </w:t>
      </w:r>
      <w:r w:rsidRPr="00296A5A">
        <w:rPr>
          <w:rFonts w:ascii="Times New Roman" w:hAnsi="Times New Roman" w:cs="Times New Roman"/>
          <w:i/>
          <w:sz w:val="24"/>
          <w:szCs w:val="24"/>
        </w:rPr>
        <w:t>P</w:t>
      </w:r>
      <w:r w:rsidRPr="00296A5A">
        <w:rPr>
          <w:rFonts w:ascii="Times New Roman" w:hAnsi="Times New Roman" w:cs="Times New Roman"/>
          <w:sz w:val="24"/>
          <w:szCs w:val="24"/>
        </w:rPr>
        <w:t xml:space="preserve"> = 0.00) and patients with their blood pressure &gt; 130/80 mmHg had had also more retinopathy than that of ≤ 130/80 mmHg (OR = 1.33, 95% CI: 1.30 to 1.37, </w:t>
      </w:r>
      <w:r w:rsidRPr="00296A5A">
        <w:rPr>
          <w:rFonts w:ascii="Times New Roman" w:hAnsi="Times New Roman" w:cs="Times New Roman"/>
          <w:i/>
          <w:sz w:val="24"/>
          <w:szCs w:val="24"/>
        </w:rPr>
        <w:t>P</w:t>
      </w:r>
      <w:r w:rsidRPr="00296A5A">
        <w:rPr>
          <w:rFonts w:ascii="Times New Roman" w:hAnsi="Times New Roman" w:cs="Times New Roman"/>
          <w:sz w:val="24"/>
          <w:szCs w:val="24"/>
        </w:rPr>
        <w:t xml:space="preserve"> = 0.000). The mean difference of disease duration (year) of patients with diabetic retinopathy was not clinical significant different with that of patients without retinopathy (-0.00121: 95% CI: -0.00028 to 0.0004, </w:t>
      </w:r>
      <w:r w:rsidRPr="00B42CCF">
        <w:rPr>
          <w:rFonts w:ascii="Times New Roman" w:hAnsi="Times New Roman" w:cs="Times New Roman"/>
          <w:i/>
          <w:sz w:val="24"/>
          <w:szCs w:val="24"/>
        </w:rPr>
        <w:t>P</w:t>
      </w:r>
      <w:r w:rsidRPr="00296A5A">
        <w:rPr>
          <w:rFonts w:ascii="Times New Roman" w:hAnsi="Times New Roman" w:cs="Times New Roman"/>
          <w:sz w:val="24"/>
          <w:szCs w:val="24"/>
        </w:rPr>
        <w:t xml:space="preserve"> = 0.93) respectively. Multiple logistic regression analysis was done to get adjusted odds ratio for age and sex of patients and it was still high odds ratio for patients with  HbA1c level ≥ 7% (OR = 4.6, 95% CI: 4.4 to 4.7, </w:t>
      </w:r>
      <w:r w:rsidRPr="00296A5A">
        <w:rPr>
          <w:rFonts w:ascii="Times New Roman" w:hAnsi="Times New Roman" w:cs="Times New Roman"/>
          <w:i/>
          <w:sz w:val="24"/>
          <w:szCs w:val="24"/>
        </w:rPr>
        <w:t>P</w:t>
      </w:r>
      <w:r w:rsidR="0044382D">
        <w:rPr>
          <w:rFonts w:ascii="Times New Roman" w:hAnsi="Times New Roman" w:cs="Times New Roman"/>
          <w:sz w:val="24"/>
          <w:szCs w:val="24"/>
        </w:rPr>
        <w:t xml:space="preserve"> = 0.00) and also </w:t>
      </w:r>
      <w:r w:rsidRPr="00296A5A">
        <w:rPr>
          <w:rFonts w:ascii="Times New Roman" w:hAnsi="Times New Roman" w:cs="Times New Roman"/>
          <w:sz w:val="24"/>
          <w:szCs w:val="24"/>
        </w:rPr>
        <w:t xml:space="preserve">high odds ratio for blood pressure &gt; 130/80 mmHg (OR = 1.29, 95% CI: 1.26 to 1.33, </w:t>
      </w:r>
      <w:r w:rsidRPr="00296A5A">
        <w:rPr>
          <w:rFonts w:ascii="Times New Roman" w:hAnsi="Times New Roman" w:cs="Times New Roman"/>
          <w:i/>
          <w:sz w:val="24"/>
          <w:szCs w:val="24"/>
        </w:rPr>
        <w:t>P</w:t>
      </w:r>
      <w:r w:rsidR="0044382D">
        <w:rPr>
          <w:rFonts w:ascii="Times New Roman" w:hAnsi="Times New Roman" w:cs="Times New Roman"/>
          <w:sz w:val="24"/>
          <w:szCs w:val="24"/>
        </w:rPr>
        <w:t xml:space="preserve"> = 0.000). F</w:t>
      </w:r>
      <w:r w:rsidRPr="00296A5A">
        <w:rPr>
          <w:rFonts w:ascii="Times New Roman" w:hAnsi="Times New Roman" w:cs="Times New Roman"/>
          <w:sz w:val="24"/>
          <w:szCs w:val="24"/>
        </w:rPr>
        <w:t>emale patients</w:t>
      </w:r>
      <w:r w:rsidR="0044382D">
        <w:rPr>
          <w:rFonts w:ascii="Times New Roman" w:hAnsi="Times New Roman" w:cs="Times New Roman"/>
          <w:sz w:val="24"/>
          <w:szCs w:val="24"/>
        </w:rPr>
        <w:t xml:space="preserve"> was found to have high odds ratio than male patients</w:t>
      </w:r>
      <w:r w:rsidRPr="00296A5A">
        <w:rPr>
          <w:rFonts w:ascii="Times New Roman" w:hAnsi="Times New Roman" w:cs="Times New Roman"/>
          <w:sz w:val="24"/>
          <w:szCs w:val="24"/>
        </w:rPr>
        <w:t xml:space="preserve"> (OR = 1.21, 95% CI: 1.26 to 1.33, </w:t>
      </w:r>
      <w:r w:rsidRPr="00296A5A">
        <w:rPr>
          <w:rFonts w:ascii="Times New Roman" w:hAnsi="Times New Roman" w:cs="Times New Roman"/>
          <w:i/>
          <w:sz w:val="24"/>
          <w:szCs w:val="24"/>
        </w:rPr>
        <w:t>P</w:t>
      </w:r>
      <w:r w:rsidRPr="00296A5A">
        <w:rPr>
          <w:rFonts w:ascii="Times New Roman" w:hAnsi="Times New Roman" w:cs="Times New Roman"/>
          <w:sz w:val="24"/>
          <w:szCs w:val="24"/>
        </w:rPr>
        <w:t xml:space="preserve"> </w:t>
      </w:r>
      <w:r w:rsidR="00B42CCF">
        <w:rPr>
          <w:rFonts w:ascii="Times New Roman" w:hAnsi="Times New Roman" w:cs="Times New Roman"/>
          <w:sz w:val="24"/>
          <w:szCs w:val="24"/>
        </w:rPr>
        <w:t>= 0.000) and odds ratio was increase 1.7%</w:t>
      </w:r>
      <w:r w:rsidRPr="00296A5A">
        <w:rPr>
          <w:rFonts w:ascii="Times New Roman" w:hAnsi="Times New Roman" w:cs="Times New Roman"/>
          <w:sz w:val="24"/>
          <w:szCs w:val="24"/>
        </w:rPr>
        <w:t xml:space="preserve"> for </w:t>
      </w:r>
      <w:r w:rsidR="00B42CCF">
        <w:rPr>
          <w:rFonts w:ascii="Times New Roman" w:hAnsi="Times New Roman" w:cs="Times New Roman"/>
          <w:sz w:val="24"/>
          <w:szCs w:val="24"/>
        </w:rPr>
        <w:t>each one year older</w:t>
      </w:r>
      <w:r w:rsidRPr="00296A5A">
        <w:rPr>
          <w:rFonts w:ascii="Times New Roman" w:hAnsi="Times New Roman" w:cs="Times New Roman"/>
          <w:sz w:val="24"/>
          <w:szCs w:val="24"/>
        </w:rPr>
        <w:t xml:space="preserve"> </w:t>
      </w:r>
      <w:r w:rsidR="00B42CCF">
        <w:rPr>
          <w:rFonts w:ascii="Times New Roman" w:hAnsi="Times New Roman" w:cs="Times New Roman"/>
          <w:sz w:val="24"/>
          <w:szCs w:val="24"/>
        </w:rPr>
        <w:t xml:space="preserve">in age </w:t>
      </w:r>
      <w:r w:rsidRPr="00296A5A">
        <w:rPr>
          <w:rFonts w:ascii="Times New Roman" w:hAnsi="Times New Roman" w:cs="Times New Roman"/>
          <w:sz w:val="24"/>
          <w:szCs w:val="24"/>
        </w:rPr>
        <w:t xml:space="preserve">(OR = 0.983, 95% CI: 0.982 to 0.984, </w:t>
      </w:r>
      <w:r w:rsidRPr="00296A5A">
        <w:rPr>
          <w:rFonts w:ascii="Times New Roman" w:hAnsi="Times New Roman" w:cs="Times New Roman"/>
          <w:i/>
          <w:sz w:val="24"/>
          <w:szCs w:val="24"/>
        </w:rPr>
        <w:t>P</w:t>
      </w:r>
      <w:r w:rsidRPr="00296A5A">
        <w:rPr>
          <w:rFonts w:ascii="Times New Roman" w:hAnsi="Times New Roman" w:cs="Times New Roman"/>
          <w:sz w:val="24"/>
          <w:szCs w:val="24"/>
        </w:rPr>
        <w:t xml:space="preserve"> = 0.000).  </w:t>
      </w:r>
    </w:p>
    <w:p w:rsidR="00032A94" w:rsidRPr="00296A5A" w:rsidRDefault="00296A5A" w:rsidP="00296A5A">
      <w:pPr>
        <w:tabs>
          <w:tab w:val="left" w:pos="5084"/>
        </w:tabs>
        <w:jc w:val="both"/>
        <w:rPr>
          <w:rFonts w:ascii="Times New Roman" w:hAnsi="Times New Roman" w:cs="Times New Roman"/>
          <w:sz w:val="24"/>
          <w:szCs w:val="24"/>
        </w:rPr>
      </w:pPr>
      <w:r w:rsidRPr="00296A5A">
        <w:rPr>
          <w:rFonts w:ascii="Times New Roman" w:hAnsi="Times New Roman" w:cs="Times New Roman"/>
          <w:sz w:val="24"/>
          <w:szCs w:val="24"/>
        </w:rPr>
        <w:tab/>
      </w:r>
    </w:p>
    <w:p w:rsidR="00032A94" w:rsidRPr="00296A5A" w:rsidRDefault="00032A94" w:rsidP="00032A94">
      <w:pPr>
        <w:jc w:val="both"/>
        <w:rPr>
          <w:rFonts w:ascii="Times New Roman" w:hAnsi="Times New Roman" w:cs="Times New Roman"/>
          <w:sz w:val="24"/>
          <w:szCs w:val="24"/>
        </w:rPr>
      </w:pPr>
      <w:r w:rsidRPr="00296A5A">
        <w:rPr>
          <w:rFonts w:ascii="Times New Roman" w:hAnsi="Times New Roman" w:cs="Times New Roman"/>
          <w:b/>
          <w:bCs/>
          <w:sz w:val="24"/>
          <w:szCs w:val="24"/>
        </w:rPr>
        <w:t>Conclusions</w:t>
      </w:r>
      <w:r w:rsidR="00FF2921">
        <w:rPr>
          <w:rFonts w:ascii="Times New Roman" w:hAnsi="Times New Roman" w:cs="Times New Roman"/>
          <w:sz w:val="24"/>
          <w:szCs w:val="24"/>
        </w:rPr>
        <w:t xml:space="preserve">: </w:t>
      </w:r>
      <w:r w:rsidR="0044382D">
        <w:rPr>
          <w:rFonts w:ascii="Times New Roman" w:hAnsi="Times New Roman" w:cs="Times New Roman"/>
          <w:sz w:val="24"/>
          <w:szCs w:val="24"/>
        </w:rPr>
        <w:t>The prevalence of Diabetic retinopathy</w:t>
      </w:r>
      <w:r w:rsidR="00B3488C">
        <w:rPr>
          <w:rFonts w:ascii="Times New Roman" w:hAnsi="Times New Roman" w:cs="Times New Roman"/>
          <w:sz w:val="24"/>
          <w:szCs w:val="24"/>
        </w:rPr>
        <w:t xml:space="preserve"> progression</w:t>
      </w:r>
      <w:r w:rsidR="0044382D">
        <w:rPr>
          <w:rFonts w:ascii="Times New Roman" w:hAnsi="Times New Roman" w:cs="Times New Roman"/>
          <w:sz w:val="24"/>
          <w:szCs w:val="24"/>
        </w:rPr>
        <w:t xml:space="preserve"> was low compared to other studies. HbA1c level was</w:t>
      </w:r>
      <w:r w:rsidR="00FF2921">
        <w:rPr>
          <w:rFonts w:ascii="Times New Roman" w:hAnsi="Times New Roman" w:cs="Times New Roman"/>
          <w:sz w:val="24"/>
          <w:szCs w:val="24"/>
        </w:rPr>
        <w:t xml:space="preserve"> the most important risk factor</w:t>
      </w:r>
      <w:r w:rsidRPr="00296A5A">
        <w:rPr>
          <w:rFonts w:ascii="Times New Roman" w:hAnsi="Times New Roman" w:cs="Times New Roman"/>
          <w:sz w:val="24"/>
          <w:szCs w:val="24"/>
        </w:rPr>
        <w:t xml:space="preserve"> to get retinopathy</w:t>
      </w:r>
      <w:r w:rsidR="005D49C6">
        <w:rPr>
          <w:rFonts w:ascii="Times New Roman" w:hAnsi="Times New Roman" w:cs="Times New Roman"/>
          <w:sz w:val="24"/>
          <w:szCs w:val="24"/>
        </w:rPr>
        <w:t xml:space="preserve"> progression</w:t>
      </w:r>
      <w:r w:rsidR="00FF2921">
        <w:rPr>
          <w:rFonts w:ascii="Times New Roman" w:hAnsi="Times New Roman" w:cs="Times New Roman"/>
          <w:sz w:val="24"/>
          <w:szCs w:val="24"/>
        </w:rPr>
        <w:t xml:space="preserve"> and</w:t>
      </w:r>
      <w:r w:rsidR="005D49C6">
        <w:rPr>
          <w:rFonts w:ascii="Times New Roman" w:hAnsi="Times New Roman" w:cs="Times New Roman"/>
          <w:sz w:val="24"/>
          <w:szCs w:val="24"/>
        </w:rPr>
        <w:t xml:space="preserve"> the other important risk factors were</w:t>
      </w:r>
      <w:r w:rsidR="00FF2921">
        <w:rPr>
          <w:rFonts w:ascii="Times New Roman" w:hAnsi="Times New Roman" w:cs="Times New Roman"/>
          <w:sz w:val="24"/>
          <w:szCs w:val="24"/>
        </w:rPr>
        <w:t xml:space="preserve"> the high blood pressure</w:t>
      </w:r>
      <w:r w:rsidR="00B42CCF">
        <w:rPr>
          <w:rFonts w:ascii="Times New Roman" w:hAnsi="Times New Roman" w:cs="Times New Roman"/>
          <w:sz w:val="24"/>
          <w:szCs w:val="24"/>
        </w:rPr>
        <w:t>, age</w:t>
      </w:r>
      <w:r w:rsidR="00FF2921">
        <w:rPr>
          <w:rFonts w:ascii="Times New Roman" w:hAnsi="Times New Roman" w:cs="Times New Roman"/>
          <w:sz w:val="24"/>
          <w:szCs w:val="24"/>
        </w:rPr>
        <w:t xml:space="preserve"> and female gender</w:t>
      </w:r>
      <w:r w:rsidR="005D49C6">
        <w:rPr>
          <w:rFonts w:ascii="Times New Roman" w:hAnsi="Times New Roman" w:cs="Times New Roman"/>
          <w:sz w:val="24"/>
          <w:szCs w:val="24"/>
        </w:rPr>
        <w:t>.</w:t>
      </w:r>
      <w:r w:rsidR="00FF2921">
        <w:rPr>
          <w:rFonts w:ascii="Times New Roman" w:hAnsi="Times New Roman" w:cs="Times New Roman"/>
          <w:sz w:val="24"/>
          <w:szCs w:val="24"/>
        </w:rPr>
        <w:t xml:space="preserve"> </w:t>
      </w:r>
      <w:r w:rsidR="005D49C6">
        <w:rPr>
          <w:rFonts w:ascii="Times New Roman" w:hAnsi="Times New Roman" w:cs="Times New Roman"/>
          <w:sz w:val="24"/>
          <w:szCs w:val="24"/>
        </w:rPr>
        <w:t xml:space="preserve"> </w:t>
      </w:r>
      <w:r w:rsidRPr="00296A5A">
        <w:rPr>
          <w:rFonts w:ascii="Times New Roman" w:hAnsi="Times New Roman" w:cs="Times New Roman"/>
          <w:sz w:val="24"/>
          <w:szCs w:val="24"/>
        </w:rPr>
        <w:t xml:space="preserve">      </w:t>
      </w:r>
    </w:p>
    <w:p w:rsidR="00032A94" w:rsidRPr="00296A5A" w:rsidRDefault="00032A94" w:rsidP="00032A94">
      <w:pPr>
        <w:jc w:val="both"/>
        <w:rPr>
          <w:rFonts w:ascii="Times New Roman" w:hAnsi="Times New Roman" w:cs="Times New Roman"/>
          <w:b/>
          <w:bCs/>
          <w:sz w:val="24"/>
          <w:szCs w:val="24"/>
        </w:rPr>
      </w:pPr>
    </w:p>
    <w:p w:rsidR="00032A94" w:rsidRPr="00296A5A" w:rsidRDefault="00032A94" w:rsidP="00032A94">
      <w:pPr>
        <w:jc w:val="both"/>
        <w:rPr>
          <w:rFonts w:ascii="Times New Roman" w:hAnsi="Times New Roman" w:cs="Times New Roman"/>
          <w:sz w:val="24"/>
          <w:szCs w:val="24"/>
        </w:rPr>
      </w:pPr>
      <w:r w:rsidRPr="00296A5A">
        <w:rPr>
          <w:rFonts w:ascii="Times New Roman" w:hAnsi="Times New Roman" w:cs="Times New Roman"/>
          <w:b/>
          <w:bCs/>
          <w:sz w:val="24"/>
          <w:szCs w:val="24"/>
        </w:rPr>
        <w:t>Key words:</w:t>
      </w:r>
      <w:r w:rsidRPr="00296A5A">
        <w:rPr>
          <w:rFonts w:ascii="Times New Roman" w:hAnsi="Times New Roman" w:cs="Times New Roman"/>
          <w:sz w:val="24"/>
          <w:szCs w:val="24"/>
        </w:rPr>
        <w:t xml:space="preserve"> diabetic retinopathy, HbA1c,</w:t>
      </w:r>
      <w:r w:rsidR="00B3488C">
        <w:rPr>
          <w:rFonts w:ascii="Times New Roman" w:hAnsi="Times New Roman" w:cs="Times New Roman"/>
          <w:sz w:val="24"/>
          <w:szCs w:val="24"/>
        </w:rPr>
        <w:t xml:space="preserve"> </w:t>
      </w:r>
    </w:p>
    <w:p w:rsidR="00032A94" w:rsidRPr="00296A5A" w:rsidRDefault="00032A94" w:rsidP="00032A94">
      <w:pPr>
        <w:rPr>
          <w:rFonts w:ascii="Times New Roman" w:hAnsi="Times New Roman" w:cs="Times New Roman"/>
          <w:sz w:val="24"/>
          <w:szCs w:val="24"/>
        </w:rPr>
      </w:pPr>
    </w:p>
    <w:p w:rsidR="00032A94" w:rsidRDefault="00032A94" w:rsidP="00032A94">
      <w:pPr>
        <w:rPr>
          <w:rFonts w:ascii="Times New Roman" w:hAnsi="Times New Roman" w:cs="Times New Roman"/>
          <w:b/>
          <w:sz w:val="24"/>
          <w:szCs w:val="24"/>
        </w:rPr>
      </w:pPr>
      <w:r w:rsidRPr="00296A5A">
        <w:rPr>
          <w:rFonts w:ascii="Times New Roman" w:hAnsi="Times New Roman" w:cs="Times New Roman"/>
          <w:b/>
          <w:sz w:val="24"/>
          <w:szCs w:val="24"/>
        </w:rPr>
        <w:t xml:space="preserve"> </w:t>
      </w:r>
    </w:p>
    <w:p w:rsidR="00B42CCF" w:rsidRPr="00296A5A" w:rsidRDefault="00B42CCF" w:rsidP="00032A94">
      <w:pPr>
        <w:rPr>
          <w:rFonts w:ascii="Times New Roman" w:hAnsi="Times New Roman" w:cs="Times New Roman"/>
          <w:sz w:val="24"/>
          <w:szCs w:val="24"/>
        </w:rPr>
      </w:pPr>
    </w:p>
    <w:p w:rsidR="00D111E0" w:rsidRDefault="00D111E0" w:rsidP="00D111E0">
      <w:pPr>
        <w:pStyle w:val="Header"/>
        <w:tabs>
          <w:tab w:val="clear" w:pos="4320"/>
          <w:tab w:val="clear" w:pos="8640"/>
        </w:tabs>
        <w:rPr>
          <w:rFonts w:ascii="Times New Roman" w:hAnsi="Times New Roman" w:cs="Times New Roman"/>
          <w:sz w:val="24"/>
          <w:szCs w:val="24"/>
        </w:rPr>
      </w:pPr>
      <w:r w:rsidRPr="00D111E0">
        <w:rPr>
          <w:rFonts w:ascii="Times New Roman" w:hAnsi="Times New Roman" w:cs="Times New Roman"/>
          <w:sz w:val="24"/>
          <w:szCs w:val="24"/>
        </w:rPr>
        <w:lastRenderedPageBreak/>
        <w:t>INTRODUCTION</w:t>
      </w:r>
    </w:p>
    <w:p w:rsidR="004F3196" w:rsidRDefault="004F3196" w:rsidP="00D111E0">
      <w:pPr>
        <w:pStyle w:val="Header"/>
        <w:tabs>
          <w:tab w:val="clear" w:pos="4320"/>
          <w:tab w:val="clear" w:pos="8640"/>
        </w:tabs>
        <w:rPr>
          <w:rFonts w:ascii="Times New Roman" w:hAnsi="Times New Roman" w:cs="Times New Roman"/>
          <w:sz w:val="24"/>
          <w:szCs w:val="24"/>
        </w:rPr>
      </w:pPr>
    </w:p>
    <w:p w:rsidR="001841E0" w:rsidRDefault="00B3488C" w:rsidP="0044382D">
      <w:pPr>
        <w:jc w:val="both"/>
        <w:rPr>
          <w:rFonts w:ascii="Times New Roman" w:hAnsi="Times New Roman" w:cs="Times New Roman"/>
          <w:sz w:val="24"/>
          <w:szCs w:val="24"/>
        </w:rPr>
      </w:pPr>
      <w:r>
        <w:rPr>
          <w:rFonts w:ascii="Times New Roman" w:hAnsi="Times New Roman" w:cs="Times New Roman"/>
          <w:sz w:val="24"/>
          <w:szCs w:val="24"/>
        </w:rPr>
        <w:t>Progression to</w:t>
      </w:r>
      <w:r w:rsidR="005D49C6">
        <w:rPr>
          <w:rFonts w:ascii="Times New Roman" w:hAnsi="Times New Roman" w:cs="Times New Roman"/>
          <w:sz w:val="24"/>
          <w:szCs w:val="24"/>
        </w:rPr>
        <w:t>wards</w:t>
      </w:r>
      <w:r>
        <w:rPr>
          <w:rFonts w:ascii="Times New Roman" w:hAnsi="Times New Roman" w:cs="Times New Roman"/>
          <w:sz w:val="24"/>
          <w:szCs w:val="24"/>
        </w:rPr>
        <w:t xml:space="preserve"> </w:t>
      </w:r>
      <w:r w:rsidR="0044382D">
        <w:rPr>
          <w:rFonts w:ascii="Times New Roman" w:hAnsi="Times New Roman" w:cs="Times New Roman"/>
          <w:sz w:val="24"/>
          <w:szCs w:val="24"/>
        </w:rPr>
        <w:t xml:space="preserve">Diabetic Retinopathy, one of the microvascular complications of Diabetes Mellitus, is the leading cause of visual impairment and can be prevented by tight glycemic control </w:t>
      </w:r>
      <w:r w:rsidR="004740F3">
        <w:rPr>
          <w:rFonts w:ascii="Times New Roman" w:hAnsi="Times New Roman" w:cs="Times New Roman"/>
          <w:sz w:val="24"/>
          <w:szCs w:val="24"/>
        </w:rPr>
        <w:fldChar w:fldCharType="begin"/>
      </w:r>
      <w:r w:rsidR="0044382D">
        <w:rPr>
          <w:rFonts w:ascii="Times New Roman" w:hAnsi="Times New Roman" w:cs="Times New Roman"/>
          <w:sz w:val="24"/>
          <w:szCs w:val="24"/>
        </w:rPr>
        <w:instrText xml:space="preserve"> ADDIN ZOTERO_ITEM CSL_CITATION {"citationID":"4mPeWmL7","properties":{"formattedCitation":"(1)","plainCitation":"(1)"},"citationItems":[{"id":436,"uris":["http://zotero.org/users/local/Du74qNv1/items/ND5JTCSI"],"uri":["http://zotero.org/users/local/Du74qNv1/items/ND5JTCSI"],"itemData":{"id":436,"type":"article-journal","title":"Retinopathy in a Chinese population with type 2 diabetes: factors affecting the presence of this complication at diagnosis of diabetes","container-title":"Diabetes Research and Clinical Practice","page":"125-131","volume":"56","issue":"2","source":"ScienceDirect","abstract":"This study examined the prevalence of retinopathy in 2131 patients with type 2 diabetes attending a Beijing hospital for the first time. The median age of patients was 58 years (IQR 50–65). The overall prevalence of retinopathy was 27.3% (95% CI: 25.4–29.2) and for proliferative retinopathy 7.8% (95% CI: 6.7–8.9). When all patients were considered together, duration of diabetes (OR=1.8; P=0.001) and albumin excretion rate (OR=1.5; P=0.019) were independent risk factors for retinopathy. Blue-collar occupation (OR=1.5; P=0.047) and blood pressure (OR=1.2; P=0.021) were additional risk factors for non-proliferative and proliferative retinopathy respectively. Amongst the 773 newly diagnosed patients, 21% (95% CI: 17.8–23.6) already had retinopathy. The median age of those patients with retinopathy at diagnosis of diabetes was 3 years higher that those without retinopathy, and blue-collar workers (OR=2.2; P=0.012) as well as female gender were particularly at risk (OR=2.0; P=0.033). There was a strong correlation between duration of diabetes with the presence of retinopathy (r=0.95; P=0.01). By extrapolation, it could be estimated that some degree of hyperglycaemia might have been present for more than 20 years before diabetes was diagnosed. These findings emphasise the importance of earlier diagnosis of diabetes and its complications, especially in socially disadvantaged groups.","DOI":"10.1016/S0168-8227(01)00349-7","ISSN":"0168-8227","shortTitle":"Retinopathy in a Chinese population with type 2 diabetes","journalAbbreviation":"Diabetes Research and Clinical Practice","author":[{"family":"Liu","given":"D.P."},{"family":"Molyneaux","given":"L."},{"family":"Chua","given":"E."},{"family":"Wang","given":"Y.Z."},{"family":"Wu","given":"C.R."},{"family":"Jing","given":"H."},{"family":"Hu","given":"L.N."},{"family":"Liu","given":"Y.J."},{"family":"Xu","given":"Z.R."},{"family":"Yue","given":"D.K."}],"issued":{"date-parts":[["2002",5]]},"accessed":{"date-parts":[["2013",7,4]]}}}],"schema":"https://github.com/citation-style-language/schema/raw/master/csl-citation.json"} </w:instrText>
      </w:r>
      <w:r w:rsidR="004740F3">
        <w:rPr>
          <w:rFonts w:ascii="Times New Roman" w:hAnsi="Times New Roman" w:cs="Times New Roman"/>
          <w:sz w:val="24"/>
          <w:szCs w:val="24"/>
        </w:rPr>
        <w:fldChar w:fldCharType="separate"/>
      </w:r>
      <w:r w:rsidR="0044382D" w:rsidRPr="00F032DF">
        <w:rPr>
          <w:rFonts w:ascii="Times New Roman" w:hAnsi="Times New Roman" w:cs="Times New Roman"/>
          <w:sz w:val="24"/>
        </w:rPr>
        <w:t>(1)</w:t>
      </w:r>
      <w:r w:rsidR="004740F3">
        <w:rPr>
          <w:rFonts w:ascii="Times New Roman" w:hAnsi="Times New Roman" w:cs="Times New Roman"/>
          <w:sz w:val="24"/>
          <w:szCs w:val="24"/>
        </w:rPr>
        <w:fldChar w:fldCharType="end"/>
      </w:r>
      <w:r w:rsidR="0044382D">
        <w:rPr>
          <w:rFonts w:ascii="Times New Roman" w:hAnsi="Times New Roman" w:cs="Times New Roman"/>
          <w:sz w:val="24"/>
          <w:szCs w:val="24"/>
        </w:rPr>
        <w:t xml:space="preserve">. Patients with diabetic retinopathy are increasing trend as total numbers of Diabetes Mellitus are also increasing </w:t>
      </w:r>
      <w:r w:rsidR="004740F3">
        <w:rPr>
          <w:rFonts w:ascii="Times New Roman" w:hAnsi="Times New Roman" w:cs="Times New Roman"/>
          <w:sz w:val="24"/>
          <w:szCs w:val="24"/>
        </w:rPr>
        <w:fldChar w:fldCharType="begin"/>
      </w:r>
      <w:r w:rsidR="0044382D">
        <w:rPr>
          <w:rFonts w:ascii="Times New Roman" w:hAnsi="Times New Roman" w:cs="Times New Roman"/>
          <w:sz w:val="24"/>
          <w:szCs w:val="24"/>
        </w:rPr>
        <w:instrText xml:space="preserve"> ADDIN ZOTERO_ITEM CSL_CITATION {"citationID":"1essp6m6fc","properties":{"formattedCitation":"(2,3)","plainCitation":"(2,3)"},"citationItems":[{"id":469,"uris":["http://zotero.org/users/local/Du74qNv1/items/WJ2W5MWV"],"uri":["http://zotero.org/users/local/Du74qNv1/items/WJ2W5MWV"],"itemData":{"id":469,"type":"article-journal","title":"The burden of diabetes and its complications: Trends and implications for intervention","container-title":"Diabetes Research and Clinical Practice","page":"S3-S12","volume":"76","issue":"3, Supplement","source":"ScienceDirect","abstract":"Much of the burden of diabetes is due to the development of vascular complications, including cardiovascular diseases, retinopathy and nephropathy. Improvements in patient management to promote tight control of glycaemia have helped to reduce the prevalence of microvascular complications, but cardiovascular diseases continue to be the leading cause of death in patients with type 2 diabetes. Globally, the number of people with diabetes is predicted to almost double over the next 30 years, with much of this increase occurring in developing countries. The growing prevalence of obesity is the major factor driving the increasing prevalence of type 2 diabetes, and the increase in obesity in adolescents is of particular concern. Consequently, the overall number of people with the vascular complications of diabetes is also predicted to increase. Prevention of diabetes is the best strategy for reducing the risk of complications, and screening of high-risk individuals is already being promoted in some countries. Lifestyle changes, focusing on diet, exercise and weight loss are effective in preventing diabetes in such people. However, more information is required about the long-term sustainability of these changes, and programmes also need to be adapted to meet the needs of developing countries.","DOI":"10.1016/j.diabres.2007.01.019","ISSN":"0168-8227","shortTitle":"Angiotensin receptor blockers in the prevention and management of diabetes and its complications","journalAbbreviation":"Diabetes Research and Clinical Practice","author":[{"family":"Chaturvedi","given":"Nish"}],"issued":{"date-parts":[["2007",5]]},"accessed":{"date-parts":[["2013",7,4]]}},"label":"page"},{"id":466,"uris":["http://zotero.org/users/local/Du74qNv1/items/G92JQVMP"],"uri":["http://zotero.org/users/local/Du74qNv1/items/G92JQVMP"],"itemData":{"id":466,"type":"article-journal","title":"Epidemiologic study of type 2 diabetes in Taiwan","container-title":"Diabetes Research and Clinical Practice","page":"S49-S59","volume":"50, Supplement 2","source":"ScienceDirect","abstract":"Diabetes mellitus (DM) in adults is a global health problem, although its prevalence varies widely between different populations and the rate has generally increased worldwide. In Taiwan, the mortality rate from DM has almost doubled over the past 10 years. The prevalence of DM in Taiwan was established between 1985 and 1996 and the rates were between 4.9 and 9.2%. The prevalence of impaired glucose tolerance (IGT) was 15.5% (men 15% and women 15.9%). The prevalence of DM and IGT increased significantly with age for both genders. The significant factors associated with newly diagnosed DM were age, BMI, family history of DM, systolic blood pressure (hypertension), physical activity and serum triglyceride levels. The prevalence of large vessel disease (LVD) in DM and non-diabetic subjects were 20.0 and 12.9%, respectively. Among diabetics, 15.8% had ischemic heart disease (IHD), 1.7% leg vessel disease (leg VD), and 2.5% stroke. In non-diabetics, the prevalence of the aforementioned macroangiopathies were 11.5, 0.2 and 1.2%, respectively. The diabetics had a significantly higher prevalence of macrovascular disease than non-diabetic subjects. The most significantly associated with the LVD was serum cholesterol levels. Serum cholesterol and HbA1c were significantly associated with the development of IHD. Cigarette smoking and female gender were significantly associated with the leg VD. The prevalence of diabetic retinopathy (DR) was 35.0%. (background DR 30%, preproliferative DR 2.8% and proliferative DR 2.2%, respectively.) The prevalence of DR for previously and newly diagnosed diabetics were 45.2 and 28.3% (men 42.8 vs. 33.3% and women 47.5 vs. 24.8%), respectively. From multiple logistic regression analysis, duration of DM was the most important risk factor related to DR. Diabetic subjects treated with insulin had a higher risk of developing retinopathy than those treated with dietary control. The prevalence of nephropathy and neuropathy were 12.9 and 23.5%, respectively. For those patients with and those without nephropathy and neuropathy, the duration of DM, percentage of insulin treatment, percentage of hypertension, and fasting plasma glucose were significantly different. Diabetic duration, hypertension, insulin treatment and glycemic control consistently correlated with nephropathy and neuropathy. In conclusion, the prevalence of DM in Taiwan was between 4.9 and 9.2%, and the prevalence of IGT was 15.5%. The possible risk factors of newly diagnosed diabetes were age, family history of DM, BMI, SBP (hypertension), physical activity and triglyceride levels. Diabetes in Chinese subjects share many characteristics similar to other Asian populations. The burden imposed by the chronic complications of diabetes is massive. In Taiwan, the mortality rates from DM have increased greatly over the past 10 years. Reduction of the modificable risk factors such as BMI, hypertenion and dyslipidemia, and increase of physical activity and good glycemic control through public health efforts may help to reduce the risk of DM and its chronic complications.","DOI":"10.1016/S0168-8227(00)00179-0","ISSN":"0168-8227","journalAbbreviation":"Diabetes Research and Clinical Practice","author":[{"family":"Chang","given":"Chih-Jen"},{"family":"Lu","given":"Feng-Hwa"},{"family":"Yang","given":"Yi-Ching"},{"family":"Wu","given":"Jin-Shang"},{"family":"Wu","given":"Ta-Jen"},{"family":"Chen","given":"Muh-Shy"},{"family":"Chuang","given":"Lee-Ming"},{"family":"Tai","given":"Tong-Yuan"}],"issued":{"date-parts":[["2000",10]]},"accessed":{"date-parts":[["2013",7,4]]}},"label":"page"}],"schema":"https://github.com/citation-style-language/schema/raw/master/csl-citation.json"} </w:instrText>
      </w:r>
      <w:r w:rsidR="004740F3">
        <w:rPr>
          <w:rFonts w:ascii="Times New Roman" w:hAnsi="Times New Roman" w:cs="Times New Roman"/>
          <w:sz w:val="24"/>
          <w:szCs w:val="24"/>
        </w:rPr>
        <w:fldChar w:fldCharType="separate"/>
      </w:r>
      <w:r w:rsidR="0044382D" w:rsidRPr="003D6860">
        <w:rPr>
          <w:rFonts w:ascii="Times New Roman" w:hAnsi="Times New Roman" w:cs="Times New Roman"/>
          <w:sz w:val="24"/>
        </w:rPr>
        <w:t>(2,3)</w:t>
      </w:r>
      <w:r w:rsidR="004740F3">
        <w:rPr>
          <w:rFonts w:ascii="Times New Roman" w:hAnsi="Times New Roman" w:cs="Times New Roman"/>
          <w:sz w:val="24"/>
          <w:szCs w:val="24"/>
        </w:rPr>
        <w:fldChar w:fldCharType="end"/>
      </w:r>
      <w:r w:rsidR="0044382D">
        <w:rPr>
          <w:rFonts w:ascii="Times New Roman" w:hAnsi="Times New Roman" w:cs="Times New Roman"/>
          <w:sz w:val="24"/>
          <w:szCs w:val="24"/>
        </w:rPr>
        <w:t>and WHO estimate that over 75% of all diabetes patients will be from developing countries by the time of 2025</w:t>
      </w:r>
      <w:r w:rsidR="004740F3">
        <w:rPr>
          <w:rFonts w:ascii="Times New Roman" w:hAnsi="Times New Roman" w:cs="Times New Roman"/>
          <w:sz w:val="24"/>
          <w:szCs w:val="24"/>
        </w:rPr>
        <w:fldChar w:fldCharType="begin"/>
      </w:r>
      <w:r w:rsidR="0044382D">
        <w:rPr>
          <w:rFonts w:ascii="Times New Roman" w:hAnsi="Times New Roman" w:cs="Times New Roman"/>
          <w:sz w:val="24"/>
          <w:szCs w:val="24"/>
        </w:rPr>
        <w:instrText xml:space="preserve"> ADDIN ZOTERO_ITEM CSL_CITATION {"citationID":"G0tw6vCq","properties":{"formattedCitation":"(4)","plainCitation":"(4)"},"citationItems":[{"id":478,"uris":["http://zotero.org/users/local/Du74qNv1/items/F2EJZSFF"],"uri":["http://zotero.org/users/local/Du74qNv1/items/F2EJZSFF"],"itemData":{"id":478,"type":"article-journal","title":"Prevalence of diabetes in Pakistan","container-title":"Diabetes Research and Clinical Practice","page":"219-222","volume":"76","issue":"2","source":"ScienceDirect","abstract":"The prevalence of diabetes mellitus (DM) and impaired glucose tolerance (IGT) and the contributing risk factors were estimated by performing a cross-sectional survey conducted earlier in the rural and urban areas of all the four provinces of Pakistan. The statistical analysis was performed from the obtained results by using SPSS version 12.0. The total number of subjects examined were 5433 which included 1893 males (1208 in rural and 685 in urban areas) and 3540 females (2243 in rural and 1297 in urban areas). The prevalence of diabetes in the urban versus the rural areas was 6.0% in men and 3.5% in women against 6.9% in men and 2.5% in women, respectively. Newly diagnosed diabetes was 5.1% in men and 6.8% in women in urban areas and 5.0% in men and 4.8% in women in rural areas. IGT in the urban versus the rural areas was 6.3% in men and 14.2% in women against 6.9% in men and 10.9% in women, respectively. Overall glucose intolerance (DM + IGT) was 22.04% in urban and 17.15% in rural areas. The major risk factors identified were age, positive family history and obesity especially central obesity.","DOI":"10.1016/j.diabres.2006.08.011","ISSN":"0168-8227","journalAbbreviation":"Diabetes Research and Clinical Practice","author":[{"family":"Shera","given":"A.S."},{"family":"Jawad","given":"F."},{"family":"Maqsood","given":"A"}],"issued":{"date-parts":[["2007",5]]},"accessed":{"date-parts":[["2013",7,4]]}}}],"schema":"https://github.com/citation-style-language/schema/raw/master/csl-citation.json"} </w:instrText>
      </w:r>
      <w:r w:rsidR="004740F3">
        <w:rPr>
          <w:rFonts w:ascii="Times New Roman" w:hAnsi="Times New Roman" w:cs="Times New Roman"/>
          <w:sz w:val="24"/>
          <w:szCs w:val="24"/>
        </w:rPr>
        <w:fldChar w:fldCharType="separate"/>
      </w:r>
      <w:r w:rsidR="0044382D" w:rsidRPr="003D6860">
        <w:rPr>
          <w:rFonts w:ascii="Times New Roman" w:hAnsi="Times New Roman" w:cs="Times New Roman"/>
          <w:sz w:val="24"/>
        </w:rPr>
        <w:t>(4)</w:t>
      </w:r>
      <w:r w:rsidR="004740F3">
        <w:rPr>
          <w:rFonts w:ascii="Times New Roman" w:hAnsi="Times New Roman" w:cs="Times New Roman"/>
          <w:sz w:val="24"/>
          <w:szCs w:val="24"/>
        </w:rPr>
        <w:fldChar w:fldCharType="end"/>
      </w:r>
      <w:r w:rsidR="0044382D">
        <w:rPr>
          <w:rFonts w:ascii="Times New Roman" w:hAnsi="Times New Roman" w:cs="Times New Roman"/>
          <w:sz w:val="24"/>
          <w:szCs w:val="24"/>
        </w:rPr>
        <w:t xml:space="preserve">. Due to lack of quality health care system and poor self management, Diabetes Mellitus and its complication Retinopathy persists as a serious public health problem in developing countries </w:t>
      </w:r>
      <w:r w:rsidR="004740F3">
        <w:rPr>
          <w:rFonts w:ascii="Times New Roman" w:hAnsi="Times New Roman" w:cs="Times New Roman"/>
          <w:sz w:val="24"/>
          <w:szCs w:val="24"/>
        </w:rPr>
        <w:fldChar w:fldCharType="begin"/>
      </w:r>
      <w:r w:rsidR="0044382D">
        <w:rPr>
          <w:rFonts w:ascii="Times New Roman" w:hAnsi="Times New Roman" w:cs="Times New Roman"/>
          <w:sz w:val="24"/>
          <w:szCs w:val="24"/>
        </w:rPr>
        <w:instrText xml:space="preserve"> ADDIN ZOTERO_ITEM CSL_CITATION {"citationID":"SegrkGsQ","properties":{"formattedCitation":"(1)","plainCitation":"(1)"},"citationItems":[{"id":436,"uris":["http://zotero.org/users/local/Du74qNv1/items/ND5JTCSI"],"uri":["http://zotero.org/users/local/Du74qNv1/items/ND5JTCSI"],"itemData":{"id":436,"type":"article-journal","title":"Retinopathy in a Chinese population with type 2 diabetes: factors affecting the presence of this complication at diagnosis of diabetes","container-title":"Diabetes Research and Clinical Practice","page":"125-131","volume":"56","issue":"2","source":"ScienceDirect","abstract":"This study examined the prevalence of retinopathy in 2131 patients with type 2 diabetes attending a Beijing hospital for the first time. The median age of patients was 58 years (IQR 50–65). The overall prevalence of retinopathy was 27.3% (95% CI: 25.4–29.2) and for proliferative retinopathy 7.8% (95% CI: 6.7–8.9). When all patients were considered together, duration of diabetes (OR=1.8; P=0.001) and albumin excretion rate (OR=1.5; P=0.019) were independent risk factors for retinopathy. Blue-collar occupation (OR=1.5; P=0.047) and blood pressure (OR=1.2; P=0.021) were additional risk factors for non-proliferative and proliferative retinopathy respectively. Amongst the 773 newly diagnosed patients, 21% (95% CI: 17.8–23.6) already had retinopathy. The median age of those patients with retinopathy at diagnosis of diabetes was 3 years higher that those without retinopathy, and blue-collar workers (OR=2.2; P=0.012) as well as female gender were particularly at risk (OR=2.0; P=0.033). There was a strong correlation between duration of diabetes with the presence of retinopathy (r=0.95; P=0.01). By extrapolation, it could be estimated that some degree of hyperglycaemia might have been present for more than 20 years before diabetes was diagnosed. These findings emphasise the importance of earlier diagnosis of diabetes and its complications, especially in socially disadvantaged groups.","DOI":"10.1016/S0168-8227(01)00349-7","ISSN":"0168-8227","shortTitle":"Retinopathy in a Chinese population with type 2 diabetes","journalAbbreviation":"Diabetes Research and Clinical Practice","author":[{"family":"Liu","given":"D.P."},{"family":"Molyneaux","given":"L."},{"family":"Chua","given":"E."},{"family":"Wang","given":"Y.Z."},{"family":"Wu","given":"C.R."},{"family":"Jing","given":"H."},{"family":"Hu","given":"L.N."},{"family":"Liu","given":"Y.J."},{"family":"Xu","given":"Z.R."},{"family":"Yue","given":"D.K."}],"issued":{"date-parts":[["2002",5]]},"accessed":{"date-parts":[["2013",7,4]]}}}],"schema":"https://github.com/citation-style-language/schema/raw/master/csl-citation.json"} </w:instrText>
      </w:r>
      <w:r w:rsidR="004740F3">
        <w:rPr>
          <w:rFonts w:ascii="Times New Roman" w:hAnsi="Times New Roman" w:cs="Times New Roman"/>
          <w:sz w:val="24"/>
          <w:szCs w:val="24"/>
        </w:rPr>
        <w:fldChar w:fldCharType="separate"/>
      </w:r>
      <w:r w:rsidR="0044382D" w:rsidRPr="00F032DF">
        <w:rPr>
          <w:rFonts w:ascii="Times New Roman" w:hAnsi="Times New Roman" w:cs="Times New Roman"/>
          <w:sz w:val="24"/>
        </w:rPr>
        <w:t>(1)</w:t>
      </w:r>
      <w:r w:rsidR="004740F3">
        <w:rPr>
          <w:rFonts w:ascii="Times New Roman" w:hAnsi="Times New Roman" w:cs="Times New Roman"/>
          <w:sz w:val="24"/>
          <w:szCs w:val="24"/>
        </w:rPr>
        <w:fldChar w:fldCharType="end"/>
      </w:r>
      <w:r w:rsidR="0044382D">
        <w:rPr>
          <w:rFonts w:ascii="Times New Roman" w:hAnsi="Times New Roman" w:cs="Times New Roman"/>
          <w:sz w:val="24"/>
          <w:szCs w:val="24"/>
        </w:rPr>
        <w:t xml:space="preserve">. </w:t>
      </w:r>
    </w:p>
    <w:p w:rsidR="001841E0" w:rsidRDefault="001841E0" w:rsidP="0044382D">
      <w:pPr>
        <w:jc w:val="both"/>
        <w:rPr>
          <w:rFonts w:ascii="Times New Roman" w:hAnsi="Times New Roman" w:cs="Times New Roman"/>
          <w:sz w:val="24"/>
          <w:szCs w:val="24"/>
        </w:rPr>
      </w:pPr>
    </w:p>
    <w:p w:rsidR="0044382D" w:rsidRDefault="0044382D" w:rsidP="0044382D">
      <w:pPr>
        <w:jc w:val="both"/>
        <w:rPr>
          <w:rFonts w:ascii="Times New Roman" w:hAnsi="Times New Roman" w:cs="Times New Roman"/>
          <w:sz w:val="24"/>
          <w:szCs w:val="24"/>
        </w:rPr>
      </w:pPr>
      <w:r>
        <w:rPr>
          <w:rFonts w:ascii="Times New Roman" w:hAnsi="Times New Roman" w:cs="Times New Roman"/>
          <w:sz w:val="24"/>
          <w:szCs w:val="24"/>
        </w:rPr>
        <w:t>The prevalence of diabetic retinopathy varies widely according to the region and a systematic review conducted in Iran found that the prevalence was 30-40% among diabetes patients</w:t>
      </w:r>
      <w:r w:rsidR="004740F3">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nHzosmM","properties":{"formattedCitation":"(5)","plainCitation":"(5)"},"citationItems":[{"id":463,"uris":["http://zotero.org/users/local/Du74qNv1/items/A8PD93UH"],"uri":["http://zotero.org/users/local/Du74qNv1/items/A8PD93UH"],"itemData":{"id":463,"type":"article-journal","title":"Prevalence of macro- and microvascular complications among patients with type 2 diabetes in Iran: A systematic review","container-title":"Diabetes Research and Clinical Practice","page":"18-25","volume":"83","issue":"1","source":"ScienceDirect","abstract":"Although diabetes mellitus is becoming prevalent in Iran, no comprehensive data on diabetes-related complications exist. A systematic search of English and Farsi databases identified 26 publications on the prevalence of macro- and microvascular complications in adult Iranians with type 2 diabetes. Micro- and macroalbuminuria, retinopathy and neuropathy were highly prevalent and cardiovascular complications were prevalent. Valid studies on diabetic foot ulcers and lower limb amputations were few. Insufficient evidence of late complications precluded data extrapolation to the whole Iranian diabetic population. However, considering diabetes's high prevalence and impact on healthcare systems, current diabetes management in Iran requires further study.","DOI":"10.1016/j.diabres.2008.10.010","ISSN":"0168-8227","shortTitle":"Prevalence of macro- and microvascular complications among patients with type 2 diabetes in Iran","journalAbbreviation":"Diabetes Research and Clinical Practice","author":[{"family":"Amini","given":"Masoud"},{"family":"Parvaresh","given":"Ehsan"}],"issued":{"date-parts":[["2009",1]]},"accessed":{"date-parts":[["2013",7,4]]}}}],"schema":"https://github.com/citation-style-language/schema/raw/master/csl-citation.json"} </w:instrText>
      </w:r>
      <w:r w:rsidR="004740F3">
        <w:rPr>
          <w:rFonts w:ascii="Times New Roman" w:hAnsi="Times New Roman" w:cs="Times New Roman"/>
          <w:sz w:val="24"/>
          <w:szCs w:val="24"/>
        </w:rPr>
        <w:fldChar w:fldCharType="separate"/>
      </w:r>
      <w:r w:rsidRPr="00D43DF1">
        <w:rPr>
          <w:rFonts w:ascii="Times New Roman" w:hAnsi="Times New Roman" w:cs="Times New Roman"/>
          <w:sz w:val="24"/>
        </w:rPr>
        <w:t>(5)</w:t>
      </w:r>
      <w:r w:rsidR="004740F3">
        <w:rPr>
          <w:rFonts w:ascii="Times New Roman" w:hAnsi="Times New Roman" w:cs="Times New Roman"/>
          <w:sz w:val="24"/>
          <w:szCs w:val="24"/>
        </w:rPr>
        <w:fldChar w:fldCharType="end"/>
      </w:r>
      <w:r>
        <w:rPr>
          <w:rFonts w:ascii="Times New Roman" w:hAnsi="Times New Roman" w:cs="Times New Roman"/>
          <w:sz w:val="24"/>
          <w:szCs w:val="24"/>
        </w:rPr>
        <w:t xml:space="preserve">. The major risk factors for retinopathy complication are poor glycemic control, high blood pressure, hyperlipidaemia, disease duration and quality of medical care. More than 60% of type 2 diabetes patients suffer some degree of retinopathy after 20 years of disease duration </w:t>
      </w:r>
      <w:r w:rsidR="004740F3">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h3LA0Wty","properties":{"formattedCitation":"(6)","plainCitation":"(6)"},"citationItems":[{"id":518,"uris":["http://zotero.org/users/local/Du74qNv1/items/UIVARXWG"],"uri":["http://zotero.org/users/local/Du74qNv1/items/UIVARXWG"],"itemData":{"id":518,"type":"article-journal","title":"Diabetic Retinopathy","container-title":"Diabetes Care","page":"s90-s93","volume":"25","issue":"suppl 1","source":"care.diabetesjournals.org","DOI":"10.2337/diacare.25.2007.S90","ISSN":"0149-5992, 1935-5548","journalAbbreviation":"Dia Care","language":"en","issued":{"date-parts":[["2002",1,1]]},"accessed":{"date-parts":[["2013",7,5]]}}}],"schema":"https://github.com/citation-style-language/schema/raw/master/csl-citation.json"} </w:instrText>
      </w:r>
      <w:r w:rsidR="004740F3">
        <w:rPr>
          <w:rFonts w:ascii="Times New Roman" w:hAnsi="Times New Roman" w:cs="Times New Roman"/>
          <w:sz w:val="24"/>
          <w:szCs w:val="24"/>
        </w:rPr>
        <w:fldChar w:fldCharType="separate"/>
      </w:r>
      <w:r w:rsidRPr="00C11ED7">
        <w:rPr>
          <w:rFonts w:ascii="Times New Roman" w:hAnsi="Times New Roman" w:cs="Times New Roman"/>
          <w:sz w:val="24"/>
        </w:rPr>
        <w:t>(6)</w:t>
      </w:r>
      <w:r w:rsidR="004740F3">
        <w:rPr>
          <w:rFonts w:ascii="Times New Roman" w:hAnsi="Times New Roman" w:cs="Times New Roman"/>
          <w:sz w:val="24"/>
          <w:szCs w:val="24"/>
        </w:rPr>
        <w:fldChar w:fldCharType="end"/>
      </w:r>
      <w:r>
        <w:rPr>
          <w:rFonts w:ascii="Times New Roman" w:hAnsi="Times New Roman" w:cs="Times New Roman"/>
          <w:sz w:val="24"/>
          <w:szCs w:val="24"/>
        </w:rPr>
        <w:t xml:space="preserve">. Regarding to blood glucose control, every percentage of decreased HbA1c level accounts for 35% reduction in occurrence of microvascular complication </w:t>
      </w:r>
      <w:r w:rsidR="004740F3">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sRziTt9s","properties":{"formattedCitation":"(6)","plainCitation":"(6)"},"citationItems":[{"id":518,"uris":["http://zotero.org/users/local/Du74qNv1/items/UIVARXWG"],"uri":["http://zotero.org/users/local/Du74qNv1/items/UIVARXWG"],"itemData":{"id":518,"type":"article-journal","title":"Diabetic Retinopathy","container-title":"Diabetes Care","page":"s90-s93","volume":"25","issue":"suppl 1","source":"care.diabetesjournals.org","DOI":"10.2337/diacare.25.2007.S90","ISSN":"0149-5992, 1935-5548","journalAbbreviation":"Dia Care","language":"en","issued":{"date-parts":[["2002",1,1]]},"accessed":{"date-parts":[["2013",7,5]]}}}],"schema":"https://github.com/citation-style-language/schema/raw/master/csl-citation.json"} </w:instrText>
      </w:r>
      <w:r w:rsidR="004740F3">
        <w:rPr>
          <w:rFonts w:ascii="Times New Roman" w:hAnsi="Times New Roman" w:cs="Times New Roman"/>
          <w:sz w:val="24"/>
          <w:szCs w:val="24"/>
        </w:rPr>
        <w:fldChar w:fldCharType="separate"/>
      </w:r>
      <w:r w:rsidRPr="00617058">
        <w:rPr>
          <w:rFonts w:ascii="Times New Roman" w:hAnsi="Times New Roman" w:cs="Times New Roman"/>
          <w:sz w:val="24"/>
        </w:rPr>
        <w:t>(6)</w:t>
      </w:r>
      <w:r w:rsidR="004740F3">
        <w:rPr>
          <w:rFonts w:ascii="Times New Roman" w:hAnsi="Times New Roman" w:cs="Times New Roman"/>
          <w:sz w:val="24"/>
          <w:szCs w:val="24"/>
        </w:rPr>
        <w:fldChar w:fldCharType="end"/>
      </w:r>
      <w:r>
        <w:rPr>
          <w:rFonts w:ascii="Times New Roman" w:hAnsi="Times New Roman" w:cs="Times New Roman"/>
          <w:sz w:val="24"/>
          <w:szCs w:val="24"/>
        </w:rPr>
        <w:t>. Male gender is a significant risk factor of progression to microvascular complication (HR: 1.58, 95% CI: 1.18-2.1)</w:t>
      </w:r>
      <w:r w:rsidR="004740F3">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E6EIZBxf","properties":{"formattedCitation":"(7)","plainCitation":"(7)"},"citationItems":[{"id":445,"uris":["http://zotero.org/users/local/Du74qNv1/items/4ZQQPZ82"],"uri":["http://zotero.org/users/local/Du74qNv1/items/4ZQQPZ82"],"itemData":{"id":445,"type":"article-journal","title":"Predictors of development and progression of microvascular complications in a cohort of Brazilian type 2 diabetic patients","container-title":"Journal of Diabetes and its Complications","page":"164-170","volume":"22","issue":"3","source":"ScienceDirect","abstract":"Aims \nMicrovascular complications are associated with increased mortality in diabetes. The objective of this study was to investigate the predictors of microvascular complication development and progression in a prospective study of Brazilian type 2 diabetic patients. \nMethods \nA prospective follow-up study was carried out with 471 type 2 diabetic outpatients. Primary end points were the development or progression of retinopathy, peripheral neuropathy, and clinical nephropathy. Predictors were assessed for each individual microvascular complication and also as a composite outcome by Kaplan–Meier estimation of survival curves and by uni- and multivariate Cox analysis. \nResults \nDuring a median follow-up of 57 months (range 2–84 months), 196 patients (41.6%) developed or had a progression in microvascular disease. Retinopathy occurred in 22.5%, nephropathy in 19.1%, and neuropathy in 15.5% of the patients. In Cox multivariate analysis, increased echocardiographic left ventricular mass (LVM) and longer diabetes duration were selected as predictors for all end points. Higher mean fasting glycemia was a predictor for retinopathy and neuropathy, lower serum high-density lipoprotein (HDL) cholesterol for neuropathy, and higher total cholesterol for nephropathy. Increased LVM [hazard ratio (HR): 1.39, 95% CI: 1.23–1.56], higher fasting glycemia (HR: 1.19, 95% CI: 1.04–1.36), and longer diabetes duration (HR: 1.28, 95% CI: 1.11–1.47) were the predictors of the composite end point. \nConclusions \nDevelopment and progression of microvascular complications in Brazilian type 2 diabetic patients are associated with worse hypertension and metabolic control. Additional studies are necessary to show if modification of these risk factors can reduce the burden of morbidity and mortality related to microvascular disease in type 2 diabetes.","DOI":"10.1016/j.jdiacomp.2007.02.004","ISSN":"1056-8727","journalAbbreviation":"Journal of Diabetes and its Complications","author":[{"family":"Cardoso","given":"Claudia R.L."},{"family":"Salles","given":"Gil F."}],"issued":{"date-parts":[["2008",5]]},"accessed":{"date-parts":[["2013",7,4]]}}}],"schema":"https://github.com/citation-style-language/schema/raw/master/csl-citation.json"} </w:instrText>
      </w:r>
      <w:r w:rsidR="004740F3">
        <w:rPr>
          <w:rFonts w:ascii="Times New Roman" w:hAnsi="Times New Roman" w:cs="Times New Roman"/>
          <w:sz w:val="24"/>
          <w:szCs w:val="24"/>
        </w:rPr>
        <w:fldChar w:fldCharType="separate"/>
      </w:r>
      <w:r w:rsidRPr="009D01C3">
        <w:rPr>
          <w:rFonts w:ascii="Times New Roman" w:hAnsi="Times New Roman" w:cs="Times New Roman"/>
          <w:sz w:val="24"/>
        </w:rPr>
        <w:t>(7)</w:t>
      </w:r>
      <w:r w:rsidR="004740F3">
        <w:rPr>
          <w:rFonts w:ascii="Times New Roman" w:hAnsi="Times New Roman" w:cs="Times New Roman"/>
          <w:sz w:val="24"/>
          <w:szCs w:val="24"/>
        </w:rPr>
        <w:fldChar w:fldCharType="end"/>
      </w:r>
      <w:r>
        <w:rPr>
          <w:rFonts w:ascii="Times New Roman" w:hAnsi="Times New Roman" w:cs="Times New Roman"/>
          <w:sz w:val="24"/>
          <w:szCs w:val="24"/>
        </w:rPr>
        <w:t>.</w:t>
      </w:r>
    </w:p>
    <w:p w:rsidR="001841E0" w:rsidRDefault="001841E0" w:rsidP="0044382D">
      <w:pPr>
        <w:jc w:val="both"/>
        <w:rPr>
          <w:rFonts w:ascii="Times New Roman" w:hAnsi="Times New Roman" w:cs="Times New Roman"/>
          <w:sz w:val="24"/>
          <w:szCs w:val="24"/>
        </w:rPr>
      </w:pPr>
    </w:p>
    <w:p w:rsidR="0044382D" w:rsidRDefault="0044382D" w:rsidP="0044382D">
      <w:pPr>
        <w:jc w:val="both"/>
        <w:rPr>
          <w:rFonts w:ascii="Times New Roman" w:hAnsi="Times New Roman" w:cs="Times New Roman"/>
          <w:sz w:val="24"/>
          <w:szCs w:val="24"/>
        </w:rPr>
      </w:pPr>
      <w:r>
        <w:rPr>
          <w:rFonts w:ascii="Times New Roman" w:hAnsi="Times New Roman" w:cs="Times New Roman"/>
          <w:sz w:val="24"/>
          <w:szCs w:val="24"/>
        </w:rPr>
        <w:t>Although global prevalence and determinants for diabetic retinopathy are well known in literature, what are the prevalence and types of retinopathy</w:t>
      </w:r>
      <w:r w:rsidR="005D49C6">
        <w:rPr>
          <w:rFonts w:ascii="Times New Roman" w:hAnsi="Times New Roman" w:cs="Times New Roman"/>
          <w:sz w:val="24"/>
          <w:szCs w:val="24"/>
        </w:rPr>
        <w:t xml:space="preserve"> progression</w:t>
      </w:r>
      <w:r>
        <w:rPr>
          <w:rFonts w:ascii="Times New Roman" w:hAnsi="Times New Roman" w:cs="Times New Roman"/>
          <w:sz w:val="24"/>
          <w:szCs w:val="24"/>
        </w:rPr>
        <w:t xml:space="preserve"> among type 2 diabetes patients for Thailand? Are determinants and strength of association for this complication similar to global situation? This study aim to explore these questions by using national data of the whole country and the results will be used as the baseline data</w:t>
      </w:r>
      <w:r w:rsidR="00DB0174">
        <w:rPr>
          <w:rFonts w:ascii="Times New Roman" w:hAnsi="Times New Roman" w:cs="Times New Roman"/>
          <w:sz w:val="24"/>
          <w:szCs w:val="24"/>
        </w:rPr>
        <w:t xml:space="preserve"> concerning with quality of care of type 2 DM and also for</w:t>
      </w:r>
      <w:r>
        <w:rPr>
          <w:rFonts w:ascii="Times New Roman" w:hAnsi="Times New Roman" w:cs="Times New Roman"/>
          <w:sz w:val="24"/>
          <w:szCs w:val="24"/>
        </w:rPr>
        <w:t xml:space="preserve"> conduct</w:t>
      </w:r>
      <w:r w:rsidR="00DB0174">
        <w:rPr>
          <w:rFonts w:ascii="Times New Roman" w:hAnsi="Times New Roman" w:cs="Times New Roman"/>
          <w:sz w:val="24"/>
          <w:szCs w:val="24"/>
        </w:rPr>
        <w:t>ing</w:t>
      </w:r>
      <w:r>
        <w:rPr>
          <w:rFonts w:ascii="Times New Roman" w:hAnsi="Times New Roman" w:cs="Times New Roman"/>
          <w:sz w:val="24"/>
          <w:szCs w:val="24"/>
        </w:rPr>
        <w:t xml:space="preserve"> further related studies in this field. </w:t>
      </w:r>
    </w:p>
    <w:p w:rsidR="0044382D" w:rsidRDefault="0044382D" w:rsidP="00D111E0">
      <w:pPr>
        <w:pStyle w:val="Header"/>
        <w:tabs>
          <w:tab w:val="clear" w:pos="4320"/>
          <w:tab w:val="clear" w:pos="8640"/>
        </w:tabs>
        <w:rPr>
          <w:rFonts w:ascii="Times New Roman" w:hAnsi="Times New Roman" w:cs="Times New Roman"/>
          <w:sz w:val="24"/>
          <w:szCs w:val="24"/>
        </w:rPr>
      </w:pPr>
    </w:p>
    <w:p w:rsidR="0044040A" w:rsidRPr="00D111E0" w:rsidRDefault="00F5407D" w:rsidP="0044382D">
      <w:pPr>
        <w:pStyle w:val="Header"/>
        <w:tabs>
          <w:tab w:val="clear" w:pos="4320"/>
          <w:tab w:val="clear" w:pos="8640"/>
        </w:tabs>
        <w:rPr>
          <w:rFonts w:ascii="Times New Roman" w:hAnsi="Times New Roman" w:cs="Times New Roman"/>
          <w:sz w:val="24"/>
          <w:szCs w:val="24"/>
        </w:rPr>
      </w:pPr>
      <w:r>
        <w:rPr>
          <w:rFonts w:ascii="Times New Roman" w:hAnsi="Times New Roman" w:cs="Times New Roman"/>
          <w:sz w:val="24"/>
          <w:szCs w:val="24"/>
        </w:rPr>
        <w:t xml:space="preserve"> </w:t>
      </w:r>
    </w:p>
    <w:p w:rsidR="00296A5A" w:rsidRDefault="00296A5A" w:rsidP="00296A5A">
      <w:pPr>
        <w:jc w:val="both"/>
        <w:rPr>
          <w:rFonts w:ascii="Times New Roman" w:hAnsi="Times New Roman" w:cs="Times New Roman"/>
          <w:b/>
          <w:bCs/>
          <w:sz w:val="24"/>
          <w:szCs w:val="24"/>
        </w:rPr>
      </w:pPr>
      <w:r w:rsidRPr="00296A5A">
        <w:rPr>
          <w:rFonts w:ascii="Times New Roman" w:hAnsi="Times New Roman" w:cs="Times New Roman"/>
          <w:b/>
          <w:bCs/>
          <w:sz w:val="24"/>
          <w:szCs w:val="24"/>
        </w:rPr>
        <w:t>MATERIALS AND METHODS</w:t>
      </w:r>
    </w:p>
    <w:p w:rsidR="00296A5A" w:rsidRPr="00296A5A" w:rsidRDefault="00296A5A" w:rsidP="00296A5A">
      <w:pPr>
        <w:jc w:val="both"/>
        <w:rPr>
          <w:rFonts w:ascii="Times New Roman" w:hAnsi="Times New Roman" w:cs="Times New Roman"/>
          <w:b/>
          <w:bCs/>
          <w:sz w:val="24"/>
          <w:szCs w:val="24"/>
        </w:rPr>
      </w:pPr>
    </w:p>
    <w:p w:rsidR="00296A5A" w:rsidRDefault="00296A5A" w:rsidP="00296A5A">
      <w:pPr>
        <w:jc w:val="both"/>
        <w:rPr>
          <w:rFonts w:ascii="Times New Roman" w:hAnsi="Times New Roman" w:cs="Times New Roman"/>
          <w:b/>
          <w:bCs/>
          <w:i/>
          <w:iCs/>
          <w:sz w:val="24"/>
          <w:szCs w:val="24"/>
        </w:rPr>
      </w:pPr>
      <w:bookmarkStart w:id="0" w:name="_Toc273565183"/>
      <w:bookmarkStart w:id="1" w:name="_Toc273565199"/>
      <w:r w:rsidRPr="00296A5A">
        <w:rPr>
          <w:rFonts w:ascii="Times New Roman" w:hAnsi="Times New Roman" w:cs="Times New Roman"/>
          <w:b/>
          <w:bCs/>
          <w:i/>
          <w:iCs/>
          <w:sz w:val="24"/>
          <w:szCs w:val="24"/>
        </w:rPr>
        <w:t xml:space="preserve">Study design </w:t>
      </w:r>
    </w:p>
    <w:p w:rsidR="00296A5A" w:rsidRPr="00296A5A" w:rsidRDefault="00296A5A" w:rsidP="00296A5A">
      <w:pPr>
        <w:jc w:val="both"/>
        <w:rPr>
          <w:rFonts w:ascii="Times New Roman" w:hAnsi="Times New Roman" w:cs="Times New Roman"/>
          <w:sz w:val="24"/>
          <w:szCs w:val="24"/>
        </w:rPr>
      </w:pPr>
      <w:r w:rsidRPr="00296A5A">
        <w:rPr>
          <w:rFonts w:ascii="Times New Roman" w:hAnsi="Times New Roman" w:cs="Times New Roman"/>
          <w:sz w:val="24"/>
          <w:szCs w:val="24"/>
        </w:rPr>
        <w:t xml:space="preserve">This study was hospital based cross-sectional study and the study population </w:t>
      </w:r>
      <w:r>
        <w:rPr>
          <w:rFonts w:ascii="Times New Roman" w:hAnsi="Times New Roman" w:cs="Times New Roman"/>
          <w:sz w:val="24"/>
          <w:szCs w:val="24"/>
        </w:rPr>
        <w:t>were</w:t>
      </w:r>
      <w:r w:rsidRPr="00296A5A">
        <w:rPr>
          <w:rFonts w:ascii="Times New Roman" w:hAnsi="Times New Roman" w:cs="Times New Roman"/>
          <w:sz w:val="24"/>
          <w:szCs w:val="24"/>
        </w:rPr>
        <w:t xml:space="preserve"> those patients</w:t>
      </w:r>
      <w:r w:rsidR="008E6B27">
        <w:rPr>
          <w:rFonts w:ascii="Times New Roman" w:hAnsi="Times New Roman" w:cs="Times New Roman"/>
          <w:sz w:val="24"/>
          <w:szCs w:val="24"/>
        </w:rPr>
        <w:t xml:space="preserve"> who had</w:t>
      </w:r>
      <w:r w:rsidRPr="00296A5A">
        <w:rPr>
          <w:rFonts w:ascii="Times New Roman" w:hAnsi="Times New Roman" w:cs="Times New Roman"/>
          <w:sz w:val="24"/>
          <w:szCs w:val="24"/>
        </w:rPr>
        <w:t xml:space="preserve"> diagnosed with type 2 Diabetes and</w:t>
      </w:r>
      <w:r w:rsidR="0044382D">
        <w:rPr>
          <w:rFonts w:ascii="Times New Roman" w:hAnsi="Times New Roman" w:cs="Times New Roman"/>
          <w:sz w:val="24"/>
          <w:szCs w:val="24"/>
        </w:rPr>
        <w:t>/or</w:t>
      </w:r>
      <w:r w:rsidRPr="00296A5A">
        <w:rPr>
          <w:rFonts w:ascii="Times New Roman" w:hAnsi="Times New Roman" w:cs="Times New Roman"/>
          <w:sz w:val="24"/>
          <w:szCs w:val="24"/>
        </w:rPr>
        <w:t xml:space="preserve"> hypertension visiting hospitals in care of Ministry of Public Health and Bangkok Metropolitan Administration in Thailand during 2011, 2012 and 2013. Total numbers of study population were 174,578 from specialist clinics, general medical clinic, general practice clinic and others. </w:t>
      </w:r>
    </w:p>
    <w:p w:rsidR="00296A5A" w:rsidRPr="00296A5A" w:rsidRDefault="00296A5A" w:rsidP="00296A5A">
      <w:pPr>
        <w:tabs>
          <w:tab w:val="left" w:pos="3644"/>
        </w:tabs>
        <w:jc w:val="both"/>
        <w:rPr>
          <w:rFonts w:ascii="Times New Roman" w:hAnsi="Times New Roman" w:cs="Times New Roman"/>
          <w:b/>
          <w:bCs/>
          <w:i/>
          <w:iCs/>
          <w:sz w:val="24"/>
          <w:szCs w:val="24"/>
        </w:rPr>
      </w:pPr>
      <w:r>
        <w:rPr>
          <w:rFonts w:ascii="Times New Roman" w:hAnsi="Times New Roman" w:cs="Times New Roman"/>
          <w:b/>
          <w:bCs/>
          <w:i/>
          <w:iCs/>
          <w:sz w:val="24"/>
          <w:szCs w:val="24"/>
        </w:rPr>
        <w:tab/>
      </w:r>
    </w:p>
    <w:p w:rsidR="00296A5A" w:rsidRPr="00296A5A" w:rsidRDefault="00296A5A" w:rsidP="00296A5A">
      <w:pPr>
        <w:jc w:val="both"/>
        <w:rPr>
          <w:rFonts w:ascii="Times New Roman" w:hAnsi="Times New Roman" w:cs="Times New Roman"/>
          <w:i/>
          <w:iCs/>
          <w:sz w:val="24"/>
          <w:szCs w:val="24"/>
        </w:rPr>
      </w:pPr>
      <w:r>
        <w:rPr>
          <w:rFonts w:ascii="Times New Roman" w:hAnsi="Times New Roman" w:cs="Times New Roman"/>
          <w:i/>
          <w:iCs/>
          <w:sz w:val="24"/>
          <w:szCs w:val="24"/>
        </w:rPr>
        <w:t xml:space="preserve"> </w:t>
      </w:r>
    </w:p>
    <w:p w:rsidR="00296A5A" w:rsidRPr="00296A5A" w:rsidRDefault="00296A5A" w:rsidP="00296A5A">
      <w:pPr>
        <w:jc w:val="both"/>
        <w:rPr>
          <w:rFonts w:ascii="Times New Roman" w:hAnsi="Times New Roman" w:cs="Times New Roman"/>
          <w:b/>
          <w:bCs/>
          <w:i/>
          <w:iCs/>
          <w:sz w:val="24"/>
          <w:szCs w:val="24"/>
        </w:rPr>
      </w:pPr>
      <w:r w:rsidRPr="00296A5A">
        <w:rPr>
          <w:rFonts w:ascii="Times New Roman" w:hAnsi="Times New Roman" w:cs="Times New Roman"/>
          <w:b/>
          <w:bCs/>
          <w:i/>
          <w:iCs/>
          <w:sz w:val="24"/>
          <w:szCs w:val="24"/>
        </w:rPr>
        <w:t>Study outcome</w:t>
      </w:r>
    </w:p>
    <w:p w:rsidR="00296A5A" w:rsidRPr="00296A5A" w:rsidRDefault="008E6B27" w:rsidP="00296A5A">
      <w:pPr>
        <w:jc w:val="both"/>
        <w:rPr>
          <w:rFonts w:ascii="Times New Roman" w:hAnsi="Times New Roman" w:cs="Times New Roman"/>
          <w:sz w:val="24"/>
          <w:szCs w:val="24"/>
        </w:rPr>
      </w:pPr>
      <w:r>
        <w:rPr>
          <w:rFonts w:ascii="Times New Roman" w:hAnsi="Times New Roman" w:cs="Times New Roman"/>
          <w:sz w:val="24"/>
          <w:szCs w:val="24"/>
        </w:rPr>
        <w:t>This study used diabetic</w:t>
      </w:r>
      <w:r w:rsidR="005D49C6">
        <w:rPr>
          <w:rFonts w:ascii="Times New Roman" w:hAnsi="Times New Roman" w:cs="Times New Roman"/>
          <w:sz w:val="24"/>
          <w:szCs w:val="24"/>
        </w:rPr>
        <w:t xml:space="preserve"> retinopathy as outcome measure i.e. </w:t>
      </w:r>
      <w:r w:rsidR="00266A70">
        <w:rPr>
          <w:rFonts w:ascii="Times New Roman" w:hAnsi="Times New Roman" w:cs="Times New Roman"/>
          <w:sz w:val="24"/>
          <w:szCs w:val="24"/>
        </w:rPr>
        <w:t xml:space="preserve">non-proliferative retinopathy, proliferative retinopathy, diabetic macular oedema and others. </w:t>
      </w:r>
      <w:r w:rsidR="00296A5A" w:rsidRPr="00296A5A">
        <w:rPr>
          <w:rFonts w:ascii="Times New Roman" w:hAnsi="Times New Roman" w:cs="Times New Roman"/>
          <w:sz w:val="24"/>
          <w:szCs w:val="24"/>
        </w:rPr>
        <w:t>Patients were diagnosed having diabetic retinopathy by physicians within 12 months of study period</w:t>
      </w:r>
      <w:r>
        <w:rPr>
          <w:rFonts w:ascii="Times New Roman" w:hAnsi="Times New Roman" w:cs="Times New Roman"/>
          <w:sz w:val="24"/>
          <w:szCs w:val="24"/>
        </w:rPr>
        <w:t xml:space="preserve"> during their visits</w:t>
      </w:r>
      <w:r w:rsidR="00296A5A" w:rsidRPr="00296A5A">
        <w:rPr>
          <w:rFonts w:ascii="Times New Roman" w:hAnsi="Times New Roman" w:cs="Times New Roman"/>
          <w:sz w:val="24"/>
          <w:szCs w:val="24"/>
        </w:rPr>
        <w:t xml:space="preserve"> and HbA1c</w:t>
      </w:r>
      <w:r w:rsidR="005D49C6">
        <w:rPr>
          <w:rFonts w:ascii="Times New Roman" w:hAnsi="Times New Roman" w:cs="Times New Roman"/>
          <w:sz w:val="24"/>
          <w:szCs w:val="24"/>
        </w:rPr>
        <w:t xml:space="preserve"> and other clinical parameters</w:t>
      </w:r>
      <w:r w:rsidR="00296A5A" w:rsidRPr="00296A5A">
        <w:rPr>
          <w:rFonts w:ascii="Times New Roman" w:hAnsi="Times New Roman" w:cs="Times New Roman"/>
          <w:sz w:val="24"/>
          <w:szCs w:val="24"/>
        </w:rPr>
        <w:t xml:space="preserve"> </w:t>
      </w:r>
      <w:r w:rsidR="005D49C6">
        <w:rPr>
          <w:rFonts w:ascii="Times New Roman" w:hAnsi="Times New Roman" w:cs="Times New Roman"/>
          <w:sz w:val="24"/>
          <w:szCs w:val="24"/>
        </w:rPr>
        <w:t>were</w:t>
      </w:r>
      <w:r w:rsidR="00296A5A" w:rsidRPr="00296A5A">
        <w:rPr>
          <w:rFonts w:ascii="Times New Roman" w:hAnsi="Times New Roman" w:cs="Times New Roman"/>
          <w:sz w:val="24"/>
          <w:szCs w:val="24"/>
        </w:rPr>
        <w:t xml:space="preserve"> also examined by</w:t>
      </w:r>
      <w:r w:rsidR="00296A5A">
        <w:rPr>
          <w:rFonts w:ascii="Times New Roman" w:hAnsi="Times New Roman" w:cs="Times New Roman"/>
          <w:sz w:val="24"/>
          <w:szCs w:val="24"/>
        </w:rPr>
        <w:t xml:space="preserve"> laboratory within 12 months of </w:t>
      </w:r>
      <w:r w:rsidR="00296A5A" w:rsidRPr="00296A5A">
        <w:rPr>
          <w:rFonts w:ascii="Times New Roman" w:hAnsi="Times New Roman" w:cs="Times New Roman"/>
          <w:sz w:val="24"/>
          <w:szCs w:val="24"/>
        </w:rPr>
        <w:t>last visit.</w:t>
      </w:r>
      <w:r w:rsidR="0044382D">
        <w:rPr>
          <w:rFonts w:ascii="Times New Roman" w:hAnsi="Times New Roman" w:cs="Times New Roman"/>
          <w:sz w:val="24"/>
          <w:szCs w:val="24"/>
        </w:rPr>
        <w:t xml:space="preserve"> HbA</w:t>
      </w:r>
      <w:r>
        <w:rPr>
          <w:rFonts w:ascii="Times New Roman" w:hAnsi="Times New Roman" w:cs="Times New Roman"/>
          <w:sz w:val="24"/>
          <w:szCs w:val="24"/>
        </w:rPr>
        <w:t>1c level &lt; 7% was used as uncont</w:t>
      </w:r>
      <w:r w:rsidR="0044382D">
        <w:rPr>
          <w:rFonts w:ascii="Times New Roman" w:hAnsi="Times New Roman" w:cs="Times New Roman"/>
          <w:sz w:val="24"/>
          <w:szCs w:val="24"/>
        </w:rPr>
        <w:t>rolled blood sugar level and HbA</w:t>
      </w:r>
      <w:r>
        <w:rPr>
          <w:rFonts w:ascii="Times New Roman" w:hAnsi="Times New Roman" w:cs="Times New Roman"/>
          <w:sz w:val="24"/>
          <w:szCs w:val="24"/>
        </w:rPr>
        <w:t>1c ≥ 7% as controlled blood sugar level.</w:t>
      </w:r>
      <w:r w:rsidR="008259B3">
        <w:rPr>
          <w:rFonts w:ascii="Times New Roman" w:hAnsi="Times New Roman" w:cs="Times New Roman"/>
          <w:sz w:val="24"/>
          <w:szCs w:val="24"/>
        </w:rPr>
        <w:t xml:space="preserve"> Blood pressure 130/80 mmHg was used to differentiate the patients with high blood </w:t>
      </w:r>
      <w:r w:rsidR="008259B3">
        <w:rPr>
          <w:rFonts w:ascii="Times New Roman" w:hAnsi="Times New Roman" w:cs="Times New Roman"/>
          <w:sz w:val="24"/>
          <w:szCs w:val="24"/>
        </w:rPr>
        <w:lastRenderedPageBreak/>
        <w:t>pressure or not.</w:t>
      </w:r>
      <w:r w:rsidR="00266A70">
        <w:rPr>
          <w:rFonts w:ascii="Times New Roman" w:hAnsi="Times New Roman" w:cs="Times New Roman"/>
          <w:sz w:val="24"/>
          <w:szCs w:val="24"/>
        </w:rPr>
        <w:t xml:space="preserve"> Hba1c and blood pressure level were used as explanatory variables for outcome measure.</w:t>
      </w:r>
      <w:bookmarkEnd w:id="0"/>
      <w:bookmarkEnd w:id="1"/>
    </w:p>
    <w:p w:rsidR="00296A5A" w:rsidRPr="00296A5A" w:rsidRDefault="00296A5A" w:rsidP="00296A5A">
      <w:pPr>
        <w:jc w:val="both"/>
        <w:rPr>
          <w:rFonts w:ascii="Times New Roman" w:hAnsi="Times New Roman" w:cs="Times New Roman"/>
          <w:sz w:val="24"/>
          <w:szCs w:val="24"/>
        </w:rPr>
      </w:pPr>
    </w:p>
    <w:p w:rsidR="00296A5A" w:rsidRPr="00296A5A" w:rsidRDefault="00296A5A" w:rsidP="00296A5A">
      <w:pPr>
        <w:jc w:val="both"/>
        <w:rPr>
          <w:rFonts w:ascii="Times New Roman" w:hAnsi="Times New Roman" w:cs="Times New Roman"/>
          <w:b/>
          <w:bCs/>
          <w:i/>
          <w:iCs/>
          <w:sz w:val="24"/>
          <w:szCs w:val="24"/>
        </w:rPr>
      </w:pPr>
      <w:r w:rsidRPr="00296A5A">
        <w:rPr>
          <w:rFonts w:ascii="Times New Roman" w:hAnsi="Times New Roman" w:cs="Times New Roman"/>
          <w:b/>
          <w:bCs/>
          <w:i/>
          <w:iCs/>
          <w:sz w:val="24"/>
          <w:szCs w:val="24"/>
        </w:rPr>
        <w:t>Statistical analysis</w:t>
      </w:r>
    </w:p>
    <w:p w:rsidR="00296A5A" w:rsidRPr="00AB69B5" w:rsidRDefault="00AB69B5" w:rsidP="00AB69B5">
      <w:pPr>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Data summarization was done by using frequency and percent distribution table for categorical data and, mean and standard deviation for continuous data. </w:t>
      </w:r>
      <w:r w:rsidRPr="00AB69B5">
        <w:rPr>
          <w:rFonts w:ascii="Times New Roman" w:hAnsi="Times New Roman" w:cs="Times New Roman"/>
          <w:sz w:val="24"/>
          <w:szCs w:val="24"/>
        </w:rPr>
        <w:t xml:space="preserve"> </w:t>
      </w:r>
    </w:p>
    <w:p w:rsidR="00296A5A" w:rsidRPr="00800C41" w:rsidRDefault="00AB69B5" w:rsidP="00800C41">
      <w:pPr>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The proportion of retinopathy patients and 95% CI were calculated to estimate the magnitude of retinopathy outcome among study population. </w:t>
      </w:r>
      <w:r w:rsidR="00FF1192">
        <w:rPr>
          <w:rFonts w:ascii="Times New Roman" w:hAnsi="Times New Roman" w:cs="Times New Roman"/>
          <w:sz w:val="24"/>
          <w:szCs w:val="24"/>
        </w:rPr>
        <w:t>Bivariate logistic regression analysis was done to get the crude odds ratios (ORs) of outcome variables by usin</w:t>
      </w:r>
      <w:r w:rsidR="005D49C6">
        <w:rPr>
          <w:rFonts w:ascii="Times New Roman" w:hAnsi="Times New Roman" w:cs="Times New Roman"/>
          <w:sz w:val="24"/>
          <w:szCs w:val="24"/>
        </w:rPr>
        <w:t>g explanatory variables i.e. HbA</w:t>
      </w:r>
      <w:r w:rsidR="00FF1192">
        <w:rPr>
          <w:rFonts w:ascii="Times New Roman" w:hAnsi="Times New Roman" w:cs="Times New Roman"/>
          <w:sz w:val="24"/>
          <w:szCs w:val="24"/>
        </w:rPr>
        <w:t>1c level and blood pressure level.</w:t>
      </w:r>
      <w:r w:rsidR="00DF43D9">
        <w:rPr>
          <w:rFonts w:ascii="Times New Roman" w:hAnsi="Times New Roman" w:cs="Times New Roman"/>
          <w:sz w:val="24"/>
          <w:szCs w:val="24"/>
        </w:rPr>
        <w:t xml:space="preserve"> To control the covariates effect on outcome variable, multiple logistic regression analysis was done to get the adjusted odds ratios (ORs) and 95% CI of explanatory variables.</w:t>
      </w:r>
      <w:r w:rsidR="00800C41">
        <w:rPr>
          <w:rFonts w:ascii="Times New Roman" w:hAnsi="Times New Roman" w:cs="Times New Roman"/>
          <w:sz w:val="24"/>
          <w:szCs w:val="24"/>
        </w:rPr>
        <w:t xml:space="preserve"> Demographic characteristics such as age, sex and clinical variables such as duration of disease, treatment status were used to adjust the outcome variables.</w:t>
      </w:r>
    </w:p>
    <w:p w:rsidR="00296A5A" w:rsidRPr="00296A5A" w:rsidRDefault="00296A5A" w:rsidP="00296A5A">
      <w:pPr>
        <w:numPr>
          <w:ilvl w:val="0"/>
          <w:numId w:val="4"/>
        </w:numPr>
        <w:jc w:val="both"/>
        <w:rPr>
          <w:rFonts w:ascii="Times New Roman" w:hAnsi="Times New Roman" w:cs="Times New Roman"/>
          <w:sz w:val="24"/>
          <w:szCs w:val="24"/>
        </w:rPr>
      </w:pPr>
      <w:r w:rsidRPr="00296A5A">
        <w:rPr>
          <w:rFonts w:ascii="Times New Roman" w:hAnsi="Times New Roman" w:cs="Times New Roman"/>
          <w:color w:val="000000"/>
          <w:sz w:val="24"/>
          <w:szCs w:val="24"/>
        </w:rPr>
        <w:t>All analyses were performed using</w:t>
      </w:r>
      <w:r w:rsidRPr="00296A5A">
        <w:rPr>
          <w:rFonts w:ascii="Times New Roman" w:hAnsi="Times New Roman" w:cs="Times New Roman"/>
          <w:sz w:val="24"/>
          <w:szCs w:val="24"/>
        </w:rPr>
        <w:t xml:space="preserve"> Stata version 10.0 (StataCorp, College Station, TX). All test statistics were two-sided and a p-value of less than 0.05 was considered statistical significant. This project was approved by the Human Research and Ethics Committees of the Ministry of Public Health of Thailand.</w:t>
      </w:r>
    </w:p>
    <w:p w:rsidR="00296A5A" w:rsidRPr="00296A5A" w:rsidRDefault="00296A5A" w:rsidP="00296A5A">
      <w:pPr>
        <w:jc w:val="both"/>
        <w:rPr>
          <w:rFonts w:ascii="Times New Roman" w:hAnsi="Times New Roman" w:cs="Times New Roman"/>
          <w:sz w:val="24"/>
          <w:szCs w:val="24"/>
        </w:rPr>
      </w:pPr>
    </w:p>
    <w:p w:rsidR="00D111E0" w:rsidRPr="00D111E0" w:rsidRDefault="00D111E0" w:rsidP="00D111E0">
      <w:pPr>
        <w:rPr>
          <w:rFonts w:ascii="Times New Roman" w:hAnsi="Times New Roman" w:cs="Times New Roman"/>
          <w:sz w:val="24"/>
          <w:szCs w:val="24"/>
        </w:rPr>
      </w:pPr>
    </w:p>
    <w:p w:rsidR="00D111E0" w:rsidRPr="00DB0174" w:rsidRDefault="00800C41" w:rsidP="00DB0174">
      <w:pPr>
        <w:rPr>
          <w:rFonts w:ascii="Times New Roman" w:hAnsi="Times New Roman" w:cs="Times New Roman"/>
          <w:sz w:val="24"/>
          <w:szCs w:val="24"/>
        </w:rPr>
      </w:pPr>
      <w:r>
        <w:rPr>
          <w:rFonts w:ascii="Times New Roman" w:hAnsi="Times New Roman" w:cs="Times New Roman"/>
          <w:sz w:val="24"/>
          <w:szCs w:val="24"/>
        </w:rPr>
        <w:t xml:space="preserve"> </w:t>
      </w:r>
      <w:r w:rsidR="00D111E0" w:rsidRPr="00D111E0">
        <w:rPr>
          <w:rFonts w:ascii="Times New Roman" w:hAnsi="Times New Roman" w:cs="Times New Roman"/>
          <w:sz w:val="24"/>
          <w:szCs w:val="24"/>
        </w:rPr>
        <w:t>RESULTS</w:t>
      </w:r>
    </w:p>
    <w:p w:rsidR="005E39CD" w:rsidRDefault="005E39CD" w:rsidP="00D111E0">
      <w:pPr>
        <w:rPr>
          <w:rFonts w:ascii="Times New Roman" w:hAnsi="Times New Roman" w:cs="Times New Roman"/>
          <w:sz w:val="24"/>
          <w:szCs w:val="24"/>
        </w:rPr>
      </w:pPr>
    </w:p>
    <w:p w:rsidR="0088030E" w:rsidRDefault="009C5721" w:rsidP="003E7202">
      <w:pPr>
        <w:jc w:val="both"/>
        <w:rPr>
          <w:rFonts w:ascii="Times New Roman" w:hAnsi="Times New Roman" w:cs="Times New Roman"/>
          <w:sz w:val="24"/>
          <w:szCs w:val="24"/>
        </w:rPr>
      </w:pPr>
      <w:r>
        <w:rPr>
          <w:rFonts w:ascii="Times New Roman" w:hAnsi="Times New Roman" w:cs="Times New Roman"/>
          <w:sz w:val="24"/>
          <w:szCs w:val="24"/>
        </w:rPr>
        <w:t xml:space="preserve">Total </w:t>
      </w:r>
      <w:r w:rsidRPr="00296A5A">
        <w:rPr>
          <w:rFonts w:ascii="Times New Roman" w:hAnsi="Times New Roman" w:cs="Times New Roman"/>
          <w:sz w:val="24"/>
          <w:szCs w:val="24"/>
        </w:rPr>
        <w:t xml:space="preserve">174,578 </w:t>
      </w:r>
      <w:r>
        <w:rPr>
          <w:rFonts w:ascii="Times New Roman" w:hAnsi="Times New Roman" w:cs="Times New Roman"/>
          <w:sz w:val="24"/>
          <w:szCs w:val="24"/>
        </w:rPr>
        <w:t xml:space="preserve">patients with type 2 Diabetes Mellitus diseases participated in this study during </w:t>
      </w:r>
      <w:r w:rsidR="003E7202">
        <w:rPr>
          <w:rFonts w:ascii="Times New Roman" w:hAnsi="Times New Roman" w:cs="Times New Roman"/>
          <w:sz w:val="24"/>
          <w:szCs w:val="24"/>
        </w:rPr>
        <w:t xml:space="preserve">their follow up visit at </w:t>
      </w:r>
      <w:r w:rsidR="003E7202" w:rsidRPr="00296A5A">
        <w:rPr>
          <w:rFonts w:ascii="Times New Roman" w:hAnsi="Times New Roman" w:cs="Times New Roman"/>
          <w:sz w:val="24"/>
          <w:szCs w:val="24"/>
        </w:rPr>
        <w:t>specialist clinics, general medical clinic, general practice clinic and others</w:t>
      </w:r>
      <w:r w:rsidR="0088030E">
        <w:rPr>
          <w:rFonts w:ascii="Times New Roman" w:hAnsi="Times New Roman" w:cs="Times New Roman"/>
          <w:sz w:val="24"/>
          <w:szCs w:val="24"/>
        </w:rPr>
        <w:t xml:space="preserve"> on 2010, 2011 and 2012</w:t>
      </w:r>
      <w:r w:rsidR="003E7202" w:rsidRPr="00296A5A">
        <w:rPr>
          <w:rFonts w:ascii="Times New Roman" w:hAnsi="Times New Roman" w:cs="Times New Roman"/>
          <w:sz w:val="24"/>
          <w:szCs w:val="24"/>
        </w:rPr>
        <w:t>.</w:t>
      </w:r>
      <w:r w:rsidR="003E7202">
        <w:rPr>
          <w:rFonts w:ascii="Times New Roman" w:hAnsi="Times New Roman" w:cs="Times New Roman"/>
          <w:sz w:val="24"/>
          <w:szCs w:val="24"/>
        </w:rPr>
        <w:t xml:space="preserve"> The back ground characteristics and clinical variables were record with CRF for quality assessment of medical care among patients with type 2 Diabetes Mellitus and/or Hypertension.</w:t>
      </w:r>
    </w:p>
    <w:p w:rsidR="00DB66B0" w:rsidRDefault="00DB66B0" w:rsidP="003E7202">
      <w:pPr>
        <w:jc w:val="both"/>
        <w:rPr>
          <w:rFonts w:ascii="Times New Roman" w:hAnsi="Times New Roman" w:cs="Times New Roman"/>
          <w:sz w:val="24"/>
          <w:szCs w:val="24"/>
        </w:rPr>
      </w:pPr>
    </w:p>
    <w:p w:rsidR="0088030E" w:rsidRDefault="004740F3" w:rsidP="003E7202">
      <w:pPr>
        <w:jc w:val="both"/>
        <w:rPr>
          <w:rFonts w:ascii="Times New Roman" w:hAnsi="Times New Roman" w:cs="Times New Roman"/>
          <w:sz w:val="24"/>
          <w:szCs w:val="24"/>
        </w:rPr>
      </w:pPr>
      <w:r>
        <w:rPr>
          <w:rFonts w:ascii="Times New Roman" w:hAnsi="Times New Roman" w:cs="Times New Roman"/>
          <w:noProof/>
          <w:sz w:val="24"/>
          <w:szCs w:val="24"/>
          <w:lang w:eastAsia="zh-TW"/>
        </w:rPr>
        <w:pict>
          <v:shapetype id="_x0000_t202" coordsize="21600,21600" o:spt="202" path="m,l,21600r21600,l21600,xe">
            <v:stroke joinstyle="miter"/>
            <v:path gradientshapeok="t" o:connecttype="rect"/>
          </v:shapetype>
          <v:shape id="_x0000_s1026" type="#_x0000_t202" style="position:absolute;left:0;text-align:left;margin-left:132.25pt;margin-top:2.5pt;width:120.6pt;height:35.6pt;z-index:251660288;mso-width-relative:margin;mso-height-relative:margin">
            <v:textbox>
              <w:txbxContent>
                <w:p w:rsidR="005D49C6" w:rsidRPr="0088030E" w:rsidRDefault="005D49C6" w:rsidP="00E625D8">
                  <w:pPr>
                    <w:jc w:val="center"/>
                    <w:rPr>
                      <w:rFonts w:ascii="Times New Roman" w:hAnsi="Times New Roman" w:cs="Times New Roman"/>
                      <w:sz w:val="24"/>
                      <w:szCs w:val="24"/>
                    </w:rPr>
                  </w:pPr>
                  <w:r w:rsidRPr="0088030E">
                    <w:rPr>
                      <w:rFonts w:ascii="Times New Roman" w:hAnsi="Times New Roman" w:cs="Times New Roman"/>
                      <w:sz w:val="24"/>
                      <w:szCs w:val="24"/>
                    </w:rPr>
                    <w:t>Patients during 201</w:t>
                  </w:r>
                  <w:r>
                    <w:rPr>
                      <w:rFonts w:ascii="Times New Roman" w:hAnsi="Times New Roman" w:cs="Times New Roman"/>
                      <w:sz w:val="24"/>
                      <w:szCs w:val="24"/>
                    </w:rPr>
                    <w:t>1</w:t>
                  </w:r>
                </w:p>
                <w:p w:rsidR="005D49C6" w:rsidRPr="0088030E" w:rsidRDefault="005D49C6" w:rsidP="00E625D8">
                  <w:pPr>
                    <w:jc w:val="center"/>
                  </w:pPr>
                </w:p>
              </w:txbxContent>
            </v:textbox>
          </v:shape>
        </w:pict>
      </w:r>
      <w:r>
        <w:rPr>
          <w:rFonts w:ascii="Times New Roman" w:hAnsi="Times New Roman" w:cs="Times New Roman"/>
          <w:noProof/>
          <w:sz w:val="24"/>
          <w:szCs w:val="24"/>
          <w:lang w:eastAsia="en-US" w:bidi="ar-SA"/>
        </w:rPr>
        <w:pict>
          <v:shape id="_x0000_s1027" type="#_x0000_t202" style="position:absolute;left:0;text-align:left;margin-left:-10.15pt;margin-top:2.5pt;width:120.6pt;height:35.6pt;z-index:251661312;mso-width-relative:margin;mso-height-relative:margin">
            <v:textbox>
              <w:txbxContent>
                <w:p w:rsidR="005D49C6" w:rsidRPr="0088030E" w:rsidRDefault="005D49C6" w:rsidP="00E625D8">
                  <w:pPr>
                    <w:jc w:val="center"/>
                    <w:rPr>
                      <w:rFonts w:ascii="Times New Roman" w:hAnsi="Times New Roman" w:cs="Times New Roman"/>
                      <w:sz w:val="24"/>
                      <w:szCs w:val="24"/>
                    </w:rPr>
                  </w:pPr>
                  <w:r w:rsidRPr="0088030E">
                    <w:rPr>
                      <w:rFonts w:ascii="Times New Roman" w:hAnsi="Times New Roman" w:cs="Times New Roman"/>
                      <w:sz w:val="24"/>
                      <w:szCs w:val="24"/>
                    </w:rPr>
                    <w:t>Patients during 2010</w:t>
                  </w:r>
                </w:p>
              </w:txbxContent>
            </v:textbox>
          </v:shape>
        </w:pict>
      </w:r>
      <w:r>
        <w:rPr>
          <w:rFonts w:ascii="Times New Roman" w:hAnsi="Times New Roman" w:cs="Times New Roman"/>
          <w:noProof/>
          <w:sz w:val="24"/>
          <w:szCs w:val="24"/>
          <w:lang w:eastAsia="en-US" w:bidi="ar-SA"/>
        </w:rPr>
        <w:pict>
          <v:shape id="_x0000_s1028" type="#_x0000_t202" style="position:absolute;left:0;text-align:left;margin-left:275.25pt;margin-top:2.5pt;width:120.6pt;height:35.6pt;z-index:251662336;mso-width-relative:margin;mso-height-relative:margin">
            <v:textbox>
              <w:txbxContent>
                <w:p w:rsidR="005D49C6" w:rsidRPr="0088030E" w:rsidRDefault="005D49C6" w:rsidP="00E625D8">
                  <w:pPr>
                    <w:jc w:val="center"/>
                    <w:rPr>
                      <w:rFonts w:ascii="Times New Roman" w:hAnsi="Times New Roman" w:cs="Times New Roman"/>
                      <w:sz w:val="24"/>
                      <w:szCs w:val="24"/>
                    </w:rPr>
                  </w:pPr>
                  <w:r w:rsidRPr="0088030E">
                    <w:rPr>
                      <w:rFonts w:ascii="Times New Roman" w:hAnsi="Times New Roman" w:cs="Times New Roman"/>
                      <w:sz w:val="24"/>
                      <w:szCs w:val="24"/>
                    </w:rPr>
                    <w:t>Patients during 201</w:t>
                  </w:r>
                  <w:r>
                    <w:rPr>
                      <w:rFonts w:ascii="Times New Roman" w:hAnsi="Times New Roman" w:cs="Times New Roman"/>
                      <w:sz w:val="24"/>
                      <w:szCs w:val="24"/>
                    </w:rPr>
                    <w:t>2</w:t>
                  </w:r>
                </w:p>
                <w:p w:rsidR="005D49C6" w:rsidRPr="0088030E" w:rsidRDefault="005D49C6" w:rsidP="00E625D8">
                  <w:pPr>
                    <w:jc w:val="center"/>
                  </w:pPr>
                </w:p>
              </w:txbxContent>
            </v:textbox>
          </v:shape>
        </w:pict>
      </w:r>
    </w:p>
    <w:p w:rsidR="003E7202" w:rsidRDefault="003E7202" w:rsidP="003E7202">
      <w:pPr>
        <w:jc w:val="both"/>
        <w:rPr>
          <w:rFonts w:ascii="Times New Roman" w:hAnsi="Times New Roman" w:cs="Times New Roman"/>
          <w:sz w:val="24"/>
          <w:szCs w:val="24"/>
        </w:rPr>
      </w:pPr>
    </w:p>
    <w:p w:rsidR="003E7202" w:rsidRPr="00296A5A" w:rsidRDefault="004740F3" w:rsidP="003E7202">
      <w:pPr>
        <w:jc w:val="both"/>
        <w:rPr>
          <w:rFonts w:ascii="Times New Roman" w:hAnsi="Times New Roman" w:cs="Times New Roman"/>
          <w:sz w:val="24"/>
          <w:szCs w:val="24"/>
        </w:rPr>
      </w:pPr>
      <w:r>
        <w:rPr>
          <w:rFonts w:ascii="Times New Roman" w:hAnsi="Times New Roman" w:cs="Times New Roman"/>
          <w:noProof/>
          <w:sz w:val="24"/>
          <w:szCs w:val="24"/>
          <w:lang w:eastAsia="en-US" w:bidi="ar-SA"/>
        </w:rPr>
        <w:pict>
          <v:shapetype id="_x0000_t32" coordsize="21600,21600" o:spt="32" o:oned="t" path="m,l21600,21600e" filled="f">
            <v:path arrowok="t" fillok="f" o:connecttype="none"/>
            <o:lock v:ext="edit" shapetype="t"/>
          </v:shapetype>
          <v:shape id="_x0000_s1031" type="#_x0000_t32" style="position:absolute;left:0;text-align:left;margin-left:45pt;margin-top:10.5pt;width:0;height:18.15pt;z-index:251665408" o:connectortype="straight"/>
        </w:pict>
      </w:r>
      <w:r>
        <w:rPr>
          <w:rFonts w:ascii="Times New Roman" w:hAnsi="Times New Roman" w:cs="Times New Roman"/>
          <w:noProof/>
          <w:sz w:val="24"/>
          <w:szCs w:val="24"/>
          <w:lang w:eastAsia="en-US" w:bidi="ar-SA"/>
        </w:rPr>
        <w:pict>
          <v:shape id="_x0000_s1033" type="#_x0000_t32" style="position:absolute;left:0;text-align:left;margin-left:333pt;margin-top:9.9pt;width:0;height:18.15pt;z-index:251667456" o:connectortype="straight"/>
        </w:pict>
      </w:r>
      <w:r>
        <w:rPr>
          <w:rFonts w:ascii="Times New Roman" w:hAnsi="Times New Roman" w:cs="Times New Roman"/>
          <w:noProof/>
          <w:sz w:val="24"/>
          <w:szCs w:val="24"/>
          <w:lang w:eastAsia="en-US" w:bidi="ar-SA"/>
        </w:rPr>
        <w:pict>
          <v:shape id="_x0000_s1034" type="#_x0000_t32" style="position:absolute;left:0;text-align:left;margin-left:189.85pt;margin-top:9.9pt;width:.65pt;height:40.65pt;z-index:251668480" o:connectortype="straight">
            <v:stroke endarrow="block"/>
          </v:shape>
        </w:pict>
      </w:r>
      <w:r w:rsidR="003E7202" w:rsidRPr="00296A5A">
        <w:rPr>
          <w:rFonts w:ascii="Times New Roman" w:hAnsi="Times New Roman" w:cs="Times New Roman"/>
          <w:sz w:val="24"/>
          <w:szCs w:val="24"/>
        </w:rPr>
        <w:t xml:space="preserve"> </w:t>
      </w:r>
    </w:p>
    <w:p w:rsidR="0088030E" w:rsidRDefault="0088030E" w:rsidP="00D111E0">
      <w:pPr>
        <w:rPr>
          <w:rFonts w:ascii="Times New Roman" w:hAnsi="Times New Roman" w:cs="Times New Roman"/>
          <w:sz w:val="24"/>
          <w:szCs w:val="24"/>
        </w:rPr>
      </w:pPr>
    </w:p>
    <w:p w:rsidR="0088030E" w:rsidRDefault="004740F3" w:rsidP="00D111E0">
      <w:pPr>
        <w:rPr>
          <w:rFonts w:ascii="Times New Roman" w:hAnsi="Times New Roman" w:cs="Times New Roman"/>
          <w:sz w:val="24"/>
          <w:szCs w:val="24"/>
        </w:rPr>
      </w:pPr>
      <w:r>
        <w:rPr>
          <w:rFonts w:ascii="Times New Roman" w:hAnsi="Times New Roman" w:cs="Times New Roman"/>
          <w:noProof/>
          <w:sz w:val="24"/>
          <w:szCs w:val="24"/>
          <w:lang w:eastAsia="en-US" w:bidi="ar-SA"/>
        </w:rPr>
        <w:pict>
          <v:shape id="_x0000_s1030" type="#_x0000_t32" style="position:absolute;margin-left:45pt;margin-top:.45pt;width:4in;height:.6pt;flip:y;z-index:251664384" o:connectortype="straight"/>
        </w:pict>
      </w:r>
    </w:p>
    <w:p w:rsidR="0088030E" w:rsidRDefault="004740F3" w:rsidP="00D111E0">
      <w:pPr>
        <w:rPr>
          <w:rFonts w:ascii="Times New Roman" w:hAnsi="Times New Roman" w:cs="Times New Roman"/>
          <w:sz w:val="24"/>
          <w:szCs w:val="24"/>
        </w:rPr>
      </w:pPr>
      <w:r>
        <w:rPr>
          <w:rFonts w:ascii="Times New Roman" w:hAnsi="Times New Roman" w:cs="Times New Roman"/>
          <w:noProof/>
          <w:sz w:val="24"/>
          <w:szCs w:val="24"/>
          <w:lang w:eastAsia="en-US" w:bidi="ar-SA"/>
        </w:rPr>
        <w:pict>
          <v:shape id="_x0000_s1029" type="#_x0000_t202" style="position:absolute;margin-left:90pt;margin-top:9.15pt;width:207.25pt;height:35.6pt;z-index:251663360;mso-width-relative:margin;mso-height-relative:margin">
            <v:textbox>
              <w:txbxContent>
                <w:p w:rsidR="005D49C6" w:rsidRDefault="005D49C6" w:rsidP="00E625D8">
                  <w:pPr>
                    <w:jc w:val="center"/>
                  </w:pPr>
                  <w:r>
                    <w:rPr>
                      <w:rFonts w:ascii="Times New Roman" w:hAnsi="Times New Roman" w:cs="Times New Roman"/>
                      <w:sz w:val="24"/>
                      <w:szCs w:val="24"/>
                    </w:rPr>
                    <w:t xml:space="preserve">Total </w:t>
                  </w:r>
                  <w:r w:rsidRPr="00296A5A">
                    <w:rPr>
                      <w:rFonts w:ascii="Times New Roman" w:hAnsi="Times New Roman" w:cs="Times New Roman"/>
                      <w:sz w:val="24"/>
                      <w:szCs w:val="24"/>
                    </w:rPr>
                    <w:t xml:space="preserve">174,578 </w:t>
                  </w:r>
                  <w:r>
                    <w:rPr>
                      <w:rFonts w:ascii="Times New Roman" w:hAnsi="Times New Roman" w:cs="Times New Roman"/>
                      <w:sz w:val="24"/>
                      <w:szCs w:val="24"/>
                    </w:rPr>
                    <w:t>patients with type 2 Diabetes Mellitus and/or Hypertension</w:t>
                  </w:r>
                </w:p>
              </w:txbxContent>
            </v:textbox>
          </v:shape>
        </w:pict>
      </w:r>
    </w:p>
    <w:p w:rsidR="0088030E" w:rsidRDefault="0088030E" w:rsidP="00D111E0">
      <w:pPr>
        <w:rPr>
          <w:rFonts w:ascii="Times New Roman" w:hAnsi="Times New Roman" w:cs="Times New Roman"/>
          <w:sz w:val="24"/>
          <w:szCs w:val="24"/>
        </w:rPr>
      </w:pPr>
    </w:p>
    <w:p w:rsidR="0088030E" w:rsidRDefault="004740F3" w:rsidP="00D111E0">
      <w:pPr>
        <w:rPr>
          <w:rFonts w:ascii="Times New Roman" w:hAnsi="Times New Roman" w:cs="Times New Roman"/>
          <w:sz w:val="24"/>
          <w:szCs w:val="24"/>
        </w:rPr>
      </w:pPr>
      <w:r>
        <w:rPr>
          <w:rFonts w:ascii="Times New Roman" w:hAnsi="Times New Roman" w:cs="Times New Roman"/>
          <w:noProof/>
          <w:sz w:val="24"/>
          <w:szCs w:val="24"/>
          <w:lang w:eastAsia="en-US" w:bidi="ar-SA"/>
        </w:rPr>
        <w:pict>
          <v:shape id="_x0000_s1045" type="#_x0000_t202" style="position:absolute;margin-left:306.95pt;margin-top:13.35pt;width:113.3pt;height:62.5pt;z-index:251677696;mso-width-relative:margin;mso-height-relative:margin">
            <v:textbox>
              <w:txbxContent>
                <w:p w:rsidR="005D49C6" w:rsidRDefault="005D49C6" w:rsidP="00DB66B0">
                  <w:pPr>
                    <w:jc w:val="center"/>
                    <w:rPr>
                      <w:rFonts w:ascii="Times New Roman" w:hAnsi="Times New Roman" w:cs="Times New Roman"/>
                      <w:sz w:val="24"/>
                      <w:szCs w:val="24"/>
                    </w:rPr>
                  </w:pPr>
                  <w:r>
                    <w:rPr>
                      <w:rFonts w:ascii="Times New Roman" w:hAnsi="Times New Roman" w:cs="Times New Roman"/>
                      <w:sz w:val="24"/>
                      <w:szCs w:val="24"/>
                    </w:rPr>
                    <w:t xml:space="preserve">Covariates: </w:t>
                  </w:r>
                </w:p>
                <w:p w:rsidR="005D49C6" w:rsidRPr="00F9199D" w:rsidRDefault="005D49C6" w:rsidP="00DB66B0">
                  <w:pPr>
                    <w:jc w:val="center"/>
                    <w:rPr>
                      <w:rFonts w:ascii="Times New Roman" w:hAnsi="Times New Roman" w:cs="Times New Roman"/>
                      <w:sz w:val="24"/>
                      <w:szCs w:val="24"/>
                    </w:rPr>
                  </w:pPr>
                  <w:r>
                    <w:rPr>
                      <w:rFonts w:ascii="Times New Roman" w:hAnsi="Times New Roman" w:cs="Times New Roman"/>
                      <w:sz w:val="24"/>
                      <w:szCs w:val="24"/>
                    </w:rPr>
                    <w:t>Age, gender, regular treatment, level of health care</w:t>
                  </w:r>
                </w:p>
                <w:p w:rsidR="005D49C6" w:rsidRPr="00DB66B0" w:rsidRDefault="005D49C6" w:rsidP="00DB66B0"/>
              </w:txbxContent>
            </v:textbox>
          </v:shape>
        </w:pict>
      </w:r>
    </w:p>
    <w:p w:rsidR="0088030E" w:rsidRDefault="004740F3" w:rsidP="00E625D8">
      <w:pPr>
        <w:tabs>
          <w:tab w:val="left" w:pos="4796"/>
        </w:tabs>
        <w:rPr>
          <w:rFonts w:ascii="Times New Roman" w:hAnsi="Times New Roman" w:cs="Times New Roman"/>
          <w:sz w:val="24"/>
          <w:szCs w:val="24"/>
        </w:rPr>
      </w:pPr>
      <w:r>
        <w:rPr>
          <w:rFonts w:ascii="Times New Roman" w:hAnsi="Times New Roman" w:cs="Times New Roman"/>
          <w:noProof/>
          <w:sz w:val="24"/>
          <w:szCs w:val="24"/>
          <w:lang w:eastAsia="en-US" w:bidi="ar-SA"/>
        </w:rPr>
        <w:pict>
          <v:shape id="_x0000_s1040" type="#_x0000_t32" style="position:absolute;margin-left:189.85pt;margin-top:3.35pt;width:0;height:56.75pt;z-index:251674624" o:connectortype="straight"/>
        </w:pict>
      </w:r>
      <w:r>
        <w:rPr>
          <w:rFonts w:ascii="Times New Roman" w:hAnsi="Times New Roman" w:cs="Times New Roman"/>
          <w:noProof/>
          <w:sz w:val="24"/>
          <w:szCs w:val="24"/>
          <w:lang w:eastAsia="en-US" w:bidi="ar-SA"/>
        </w:rPr>
        <w:pict>
          <v:oval id="_x0000_s1043" style="position:absolute;margin-left:-17.35pt;margin-top:1.75pt;width:133.35pt;height:66.15pt;z-index:251675648">
            <v:textbox>
              <w:txbxContent>
                <w:p w:rsidR="005D49C6" w:rsidRDefault="005D49C6">
                  <w:pPr>
                    <w:rPr>
                      <w:rFonts w:ascii="Times New Roman" w:hAnsi="Times New Roman" w:cs="Times New Roman"/>
                      <w:sz w:val="24"/>
                      <w:szCs w:val="24"/>
                    </w:rPr>
                  </w:pPr>
                  <w:r>
                    <w:rPr>
                      <w:rFonts w:ascii="Times New Roman" w:hAnsi="Times New Roman" w:cs="Times New Roman"/>
                      <w:sz w:val="24"/>
                      <w:szCs w:val="24"/>
                    </w:rPr>
                    <w:t>Study effect:</w:t>
                  </w:r>
                </w:p>
                <w:p w:rsidR="005D49C6" w:rsidRPr="00F9199D" w:rsidRDefault="005D49C6">
                  <w:pPr>
                    <w:rPr>
                      <w:rFonts w:ascii="Times New Roman" w:hAnsi="Times New Roman" w:cs="Times New Roman"/>
                      <w:sz w:val="24"/>
                      <w:szCs w:val="24"/>
                    </w:rPr>
                  </w:pPr>
                  <w:r>
                    <w:rPr>
                      <w:rFonts w:ascii="Times New Roman" w:hAnsi="Times New Roman" w:cs="Times New Roman"/>
                      <w:sz w:val="24"/>
                      <w:szCs w:val="24"/>
                    </w:rPr>
                    <w:t>HbA1c, BP, lipid profile duration,</w:t>
                  </w:r>
                </w:p>
              </w:txbxContent>
            </v:textbox>
          </v:oval>
        </w:pict>
      </w:r>
      <w:r w:rsidR="00E625D8">
        <w:rPr>
          <w:rFonts w:ascii="Times New Roman" w:hAnsi="Times New Roman" w:cs="Times New Roman"/>
          <w:sz w:val="24"/>
          <w:szCs w:val="24"/>
        </w:rPr>
        <w:tab/>
      </w:r>
    </w:p>
    <w:p w:rsidR="0088030E" w:rsidRDefault="0088030E" w:rsidP="00D111E0">
      <w:pPr>
        <w:rPr>
          <w:rFonts w:ascii="Times New Roman" w:hAnsi="Times New Roman" w:cs="Times New Roman"/>
          <w:sz w:val="24"/>
          <w:szCs w:val="24"/>
        </w:rPr>
      </w:pPr>
    </w:p>
    <w:p w:rsidR="0088030E" w:rsidRDefault="004740F3" w:rsidP="00D111E0">
      <w:pPr>
        <w:rPr>
          <w:rFonts w:ascii="Times New Roman" w:hAnsi="Times New Roman" w:cs="Times New Roman"/>
          <w:sz w:val="24"/>
          <w:szCs w:val="24"/>
        </w:rPr>
      </w:pPr>
      <w:r>
        <w:rPr>
          <w:rFonts w:ascii="Times New Roman" w:hAnsi="Times New Roman" w:cs="Times New Roman"/>
          <w:noProof/>
          <w:sz w:val="24"/>
          <w:szCs w:val="24"/>
          <w:lang w:eastAsia="en-US" w:bidi="ar-SA"/>
        </w:rPr>
        <w:pict>
          <v:shape id="_x0000_s1046" type="#_x0000_t32" style="position:absolute;margin-left:116pt;margin-top:4.05pt;width:73.85pt;height:.05pt;z-index:251678720" o:connectortype="straight">
            <v:stroke endarrow="block"/>
          </v:shape>
        </w:pict>
      </w:r>
    </w:p>
    <w:p w:rsidR="0088030E" w:rsidRDefault="004740F3" w:rsidP="00D111E0">
      <w:pPr>
        <w:rPr>
          <w:rFonts w:ascii="Times New Roman" w:hAnsi="Times New Roman" w:cs="Times New Roman"/>
          <w:sz w:val="24"/>
          <w:szCs w:val="24"/>
        </w:rPr>
      </w:pPr>
      <w:r>
        <w:rPr>
          <w:rFonts w:ascii="Times New Roman" w:hAnsi="Times New Roman" w:cs="Times New Roman"/>
          <w:noProof/>
          <w:sz w:val="24"/>
          <w:szCs w:val="24"/>
          <w:lang w:eastAsia="en-US" w:bidi="ar-SA"/>
        </w:rPr>
        <w:pict>
          <v:shape id="_x0000_s1047" type="#_x0000_t32" style="position:absolute;margin-left:189.85pt;margin-top:4.45pt;width:117.1pt;height:.05pt;flip:x;z-index:251679744" o:connectortype="straight">
            <v:stroke endarrow="block"/>
          </v:shape>
        </w:pict>
      </w:r>
    </w:p>
    <w:p w:rsidR="0088030E" w:rsidRDefault="004740F3" w:rsidP="00D111E0">
      <w:pPr>
        <w:rPr>
          <w:rFonts w:ascii="Times New Roman" w:hAnsi="Times New Roman" w:cs="Times New Roman"/>
          <w:sz w:val="24"/>
          <w:szCs w:val="24"/>
        </w:rPr>
      </w:pPr>
      <w:r>
        <w:rPr>
          <w:rFonts w:ascii="Times New Roman" w:hAnsi="Times New Roman" w:cs="Times New Roman"/>
          <w:noProof/>
          <w:sz w:val="24"/>
          <w:szCs w:val="24"/>
          <w:lang w:eastAsia="en-US" w:bidi="ar-SA"/>
        </w:rPr>
        <w:pict>
          <v:shape id="_x0000_s1039" type="#_x0000_t32" style="position:absolute;margin-left:265pt;margin-top:4.25pt;width:0;height:13.4pt;z-index:251673600" o:connectortype="straight">
            <v:stroke endarrow="block"/>
          </v:shape>
        </w:pict>
      </w:r>
      <w:r>
        <w:rPr>
          <w:rFonts w:ascii="Times New Roman" w:hAnsi="Times New Roman" w:cs="Times New Roman"/>
          <w:noProof/>
          <w:sz w:val="24"/>
          <w:szCs w:val="24"/>
          <w:lang w:eastAsia="en-US" w:bidi="ar-SA"/>
        </w:rPr>
        <w:pict>
          <v:shape id="_x0000_s1037" type="#_x0000_t32" style="position:absolute;margin-left:119.75pt;margin-top:4.9pt;width:145.25pt;height:0;z-index:251671552" o:connectortype="straight"/>
        </w:pict>
      </w:r>
      <w:r>
        <w:rPr>
          <w:rFonts w:ascii="Times New Roman" w:hAnsi="Times New Roman" w:cs="Times New Roman"/>
          <w:noProof/>
          <w:sz w:val="24"/>
          <w:szCs w:val="24"/>
          <w:lang w:eastAsia="en-US" w:bidi="ar-SA"/>
        </w:rPr>
        <w:pict>
          <v:shape id="_x0000_s1038" type="#_x0000_t32" style="position:absolute;margin-left:119.75pt;margin-top:4.9pt;width:0;height:13.4pt;z-index:251672576" o:connectortype="straight">
            <v:stroke endarrow="block"/>
          </v:shape>
        </w:pict>
      </w:r>
    </w:p>
    <w:p w:rsidR="0088030E" w:rsidRDefault="004740F3" w:rsidP="00E625D8">
      <w:pPr>
        <w:tabs>
          <w:tab w:val="left" w:pos="3600"/>
          <w:tab w:val="left" w:pos="3780"/>
        </w:tabs>
        <w:rPr>
          <w:rFonts w:ascii="Times New Roman" w:hAnsi="Times New Roman" w:cs="Times New Roman"/>
          <w:sz w:val="24"/>
          <w:szCs w:val="24"/>
        </w:rPr>
      </w:pPr>
      <w:r>
        <w:rPr>
          <w:rFonts w:ascii="Times New Roman" w:hAnsi="Times New Roman" w:cs="Times New Roman"/>
          <w:noProof/>
          <w:sz w:val="24"/>
          <w:szCs w:val="24"/>
          <w:lang w:eastAsia="en-US" w:bidi="ar-SA"/>
        </w:rPr>
        <w:pict>
          <v:shape id="_x0000_s1036" type="#_x0000_t202" style="position:absolute;margin-left:27.85pt;margin-top:3.85pt;width:138.85pt;height:35.6pt;z-index:251670528;mso-width-relative:margin;mso-height-relative:margin">
            <v:textbox style="mso-next-textbox:#_x0000_s1036">
              <w:txbxContent>
                <w:p w:rsidR="005D49C6" w:rsidRPr="0088030E" w:rsidRDefault="005D49C6" w:rsidP="00E625D8">
                  <w:pPr>
                    <w:jc w:val="center"/>
                    <w:rPr>
                      <w:rFonts w:ascii="Times New Roman" w:hAnsi="Times New Roman" w:cs="Times New Roman"/>
                      <w:sz w:val="24"/>
                      <w:szCs w:val="24"/>
                    </w:rPr>
                  </w:pPr>
                  <w:r>
                    <w:rPr>
                      <w:rFonts w:ascii="Times New Roman" w:hAnsi="Times New Roman" w:cs="Times New Roman"/>
                      <w:sz w:val="24"/>
                      <w:szCs w:val="24"/>
                    </w:rPr>
                    <w:t>Patients with retinopathy (prevalence)</w:t>
                  </w:r>
                </w:p>
              </w:txbxContent>
            </v:textbox>
          </v:shape>
        </w:pict>
      </w:r>
      <w:r>
        <w:rPr>
          <w:rFonts w:ascii="Times New Roman" w:hAnsi="Times New Roman" w:cs="Times New Roman"/>
          <w:noProof/>
          <w:sz w:val="24"/>
          <w:szCs w:val="24"/>
          <w:lang w:eastAsia="en-US" w:bidi="ar-SA"/>
        </w:rPr>
        <w:pict>
          <v:shape id="_x0000_s1035" type="#_x0000_t202" style="position:absolute;margin-left:237.75pt;margin-top:4.5pt;width:120.6pt;height:35.6pt;z-index:251669504;mso-width-relative:margin;mso-height-relative:margin">
            <v:textbox style="mso-next-textbox:#_x0000_s1035">
              <w:txbxContent>
                <w:p w:rsidR="005D49C6" w:rsidRPr="0088030E" w:rsidRDefault="005D49C6" w:rsidP="00E625D8">
                  <w:pPr>
                    <w:jc w:val="center"/>
                    <w:rPr>
                      <w:rFonts w:ascii="Times New Roman" w:hAnsi="Times New Roman" w:cs="Times New Roman"/>
                      <w:sz w:val="24"/>
                      <w:szCs w:val="24"/>
                    </w:rPr>
                  </w:pPr>
                  <w:r>
                    <w:rPr>
                      <w:rFonts w:ascii="Times New Roman" w:hAnsi="Times New Roman" w:cs="Times New Roman"/>
                      <w:sz w:val="24"/>
                      <w:szCs w:val="24"/>
                    </w:rPr>
                    <w:t>Patients without retinopathy</w:t>
                  </w:r>
                </w:p>
              </w:txbxContent>
            </v:textbox>
          </v:shape>
        </w:pict>
      </w:r>
    </w:p>
    <w:p w:rsidR="0088030E" w:rsidRDefault="0088030E" w:rsidP="00D111E0">
      <w:pPr>
        <w:rPr>
          <w:rFonts w:ascii="Times New Roman" w:hAnsi="Times New Roman" w:cs="Times New Roman"/>
          <w:sz w:val="24"/>
          <w:szCs w:val="24"/>
        </w:rPr>
      </w:pPr>
    </w:p>
    <w:p w:rsidR="00F9199D" w:rsidRDefault="00F9199D" w:rsidP="00D111E0">
      <w:pPr>
        <w:rPr>
          <w:rFonts w:ascii="Times New Roman" w:hAnsi="Times New Roman" w:cs="Times New Roman"/>
          <w:sz w:val="24"/>
          <w:szCs w:val="24"/>
        </w:rPr>
      </w:pPr>
    </w:p>
    <w:p w:rsidR="00A340BD" w:rsidRDefault="00A340BD" w:rsidP="00D111E0">
      <w:pPr>
        <w:rPr>
          <w:rFonts w:ascii="Times New Roman" w:hAnsi="Times New Roman" w:cs="Times New Roman"/>
          <w:sz w:val="24"/>
          <w:szCs w:val="24"/>
        </w:rPr>
      </w:pPr>
    </w:p>
    <w:p w:rsidR="00A340BD" w:rsidRDefault="00A340BD" w:rsidP="00D111E0">
      <w:pPr>
        <w:rPr>
          <w:rFonts w:ascii="Times New Roman" w:hAnsi="Times New Roman" w:cs="Times New Roman"/>
          <w:sz w:val="24"/>
          <w:szCs w:val="24"/>
        </w:rPr>
      </w:pPr>
    </w:p>
    <w:p w:rsidR="00F9199D" w:rsidRDefault="00DB66B0" w:rsidP="00D111E0">
      <w:pPr>
        <w:rPr>
          <w:rFonts w:ascii="Times New Roman" w:hAnsi="Times New Roman" w:cs="Times New Roman"/>
          <w:sz w:val="24"/>
          <w:szCs w:val="24"/>
        </w:rPr>
      </w:pPr>
      <w:r>
        <w:rPr>
          <w:rFonts w:ascii="Times New Roman" w:hAnsi="Times New Roman" w:cs="Times New Roman"/>
          <w:sz w:val="24"/>
          <w:szCs w:val="24"/>
        </w:rPr>
        <w:t>Figure 1. Flow chart diagram of study concept</w:t>
      </w:r>
    </w:p>
    <w:p w:rsidR="00412920" w:rsidRDefault="00412920" w:rsidP="00D111E0">
      <w:pPr>
        <w:rPr>
          <w:rFonts w:ascii="Times New Roman" w:hAnsi="Times New Roman" w:cs="Times New Roman"/>
          <w:b/>
          <w:i/>
          <w:sz w:val="24"/>
          <w:szCs w:val="24"/>
        </w:rPr>
      </w:pPr>
    </w:p>
    <w:p w:rsidR="00F9199D" w:rsidRDefault="001C045C" w:rsidP="00D111E0">
      <w:pPr>
        <w:rPr>
          <w:rFonts w:ascii="Times New Roman" w:hAnsi="Times New Roman" w:cs="Times New Roman"/>
          <w:b/>
          <w:i/>
          <w:sz w:val="24"/>
          <w:szCs w:val="24"/>
        </w:rPr>
      </w:pPr>
      <w:r>
        <w:rPr>
          <w:rFonts w:ascii="Times New Roman" w:hAnsi="Times New Roman" w:cs="Times New Roman"/>
          <w:b/>
          <w:i/>
          <w:sz w:val="24"/>
          <w:szCs w:val="24"/>
        </w:rPr>
        <w:lastRenderedPageBreak/>
        <w:t>Demographic characteristics</w:t>
      </w:r>
    </w:p>
    <w:p w:rsidR="00324580" w:rsidRDefault="00324580" w:rsidP="00D111E0">
      <w:pPr>
        <w:rPr>
          <w:rFonts w:ascii="Times New Roman" w:hAnsi="Times New Roman" w:cs="Times New Roman"/>
          <w:sz w:val="24"/>
          <w:szCs w:val="24"/>
        </w:rPr>
      </w:pPr>
    </w:p>
    <w:p w:rsidR="001C045C" w:rsidRPr="00DD5A1C" w:rsidRDefault="001C045C" w:rsidP="001C045C">
      <w:pPr>
        <w:ind w:right="116"/>
        <w:jc w:val="both"/>
        <w:rPr>
          <w:rFonts w:ascii="Times New Roman" w:hAnsi="Times New Roman" w:cs="Times New Roman"/>
          <w:sz w:val="24"/>
          <w:szCs w:val="24"/>
        </w:rPr>
      </w:pPr>
      <w:r w:rsidRPr="00DD5A1C">
        <w:rPr>
          <w:rFonts w:ascii="Times New Roman" w:hAnsi="Times New Roman" w:cs="Times New Roman"/>
          <w:b/>
          <w:bCs/>
          <w:sz w:val="24"/>
          <w:szCs w:val="24"/>
        </w:rPr>
        <w:t xml:space="preserve">Table 1. </w:t>
      </w:r>
      <w:r w:rsidRPr="00DD5A1C">
        <w:rPr>
          <w:rFonts w:ascii="Times New Roman" w:hAnsi="Times New Roman" w:cs="Times New Roman"/>
          <w:sz w:val="24"/>
          <w:szCs w:val="24"/>
        </w:rPr>
        <w:t xml:space="preserve">Demographic characteristics </w:t>
      </w:r>
      <w:r w:rsidR="00DD5A1C">
        <w:rPr>
          <w:rFonts w:ascii="Times New Roman" w:hAnsi="Times New Roman" w:cs="Times New Roman"/>
          <w:sz w:val="24"/>
          <w:szCs w:val="24"/>
        </w:rPr>
        <w:t>of study population</w:t>
      </w:r>
    </w:p>
    <w:p w:rsidR="001C045C" w:rsidRPr="00DD5A1C" w:rsidRDefault="001C045C" w:rsidP="001C045C">
      <w:pPr>
        <w:ind w:right="116"/>
        <w:jc w:val="both"/>
        <w:rPr>
          <w:rFonts w:ascii="Times New Roman" w:hAnsi="Times New Roman" w:cs="Times New Roman"/>
          <w:b/>
          <w:bCs/>
          <w:sz w:val="24"/>
          <w:szCs w:val="24"/>
        </w:rPr>
      </w:pPr>
    </w:p>
    <w:tbl>
      <w:tblPr>
        <w:tblW w:w="9378" w:type="dxa"/>
        <w:tblLayout w:type="fixed"/>
        <w:tblLook w:val="01E0"/>
      </w:tblPr>
      <w:tblGrid>
        <w:gridCol w:w="3168"/>
        <w:gridCol w:w="1440"/>
        <w:gridCol w:w="1620"/>
        <w:gridCol w:w="1620"/>
        <w:gridCol w:w="1530"/>
      </w:tblGrid>
      <w:tr w:rsidR="001C045C" w:rsidRPr="00DD5A1C" w:rsidTr="00DD5A1C">
        <w:trPr>
          <w:trHeight w:val="246"/>
          <w:tblHeader/>
        </w:trPr>
        <w:tc>
          <w:tcPr>
            <w:tcW w:w="3168" w:type="dxa"/>
            <w:vMerge w:val="restart"/>
            <w:tcBorders>
              <w:top w:val="single" w:sz="4" w:space="0" w:color="auto"/>
            </w:tcBorders>
          </w:tcPr>
          <w:p w:rsidR="001C045C" w:rsidRPr="00DD5A1C" w:rsidRDefault="001C045C" w:rsidP="00C33C20">
            <w:pPr>
              <w:jc w:val="both"/>
              <w:rPr>
                <w:rFonts w:ascii="Times New Roman" w:hAnsi="Times New Roman" w:cs="Times New Roman"/>
                <w:b/>
                <w:bCs/>
                <w:sz w:val="24"/>
                <w:szCs w:val="24"/>
              </w:rPr>
            </w:pPr>
            <w:r w:rsidRPr="00DD5A1C">
              <w:rPr>
                <w:rFonts w:ascii="Times New Roman" w:hAnsi="Times New Roman" w:cs="Times New Roman"/>
                <w:b/>
                <w:bCs/>
                <w:sz w:val="24"/>
                <w:szCs w:val="24"/>
              </w:rPr>
              <w:t>Characteristics</w:t>
            </w:r>
          </w:p>
        </w:tc>
        <w:tc>
          <w:tcPr>
            <w:tcW w:w="1440" w:type="dxa"/>
            <w:vMerge w:val="restart"/>
            <w:tcBorders>
              <w:top w:val="single" w:sz="4" w:space="0" w:color="auto"/>
            </w:tcBorders>
          </w:tcPr>
          <w:p w:rsidR="001C045C" w:rsidRPr="00DD5A1C" w:rsidRDefault="001C045C" w:rsidP="00C33C20">
            <w:pPr>
              <w:jc w:val="both"/>
              <w:rPr>
                <w:rFonts w:ascii="Times New Roman" w:hAnsi="Times New Roman" w:cs="Times New Roman"/>
                <w:b/>
                <w:bCs/>
                <w:sz w:val="24"/>
                <w:szCs w:val="24"/>
              </w:rPr>
            </w:pPr>
            <w:r w:rsidRPr="00DD5A1C">
              <w:rPr>
                <w:rFonts w:ascii="Times New Roman" w:hAnsi="Times New Roman" w:cs="Times New Roman"/>
                <w:b/>
                <w:bCs/>
                <w:sz w:val="24"/>
                <w:szCs w:val="24"/>
              </w:rPr>
              <w:t>Total</w:t>
            </w:r>
          </w:p>
          <w:p w:rsidR="001C045C" w:rsidRPr="00DD5A1C" w:rsidRDefault="001C045C" w:rsidP="00C33C20">
            <w:pPr>
              <w:jc w:val="both"/>
              <w:rPr>
                <w:rFonts w:ascii="Times New Roman" w:hAnsi="Times New Roman" w:cs="Times New Roman"/>
                <w:b/>
                <w:bCs/>
                <w:sz w:val="24"/>
                <w:szCs w:val="24"/>
              </w:rPr>
            </w:pPr>
            <w:r w:rsidRPr="00DD5A1C">
              <w:rPr>
                <w:rFonts w:ascii="Times New Roman" w:hAnsi="Times New Roman" w:cs="Times New Roman"/>
                <w:b/>
                <w:bCs/>
                <w:sz w:val="24"/>
                <w:szCs w:val="24"/>
              </w:rPr>
              <w:t>(n=xx,xxx)</w:t>
            </w:r>
          </w:p>
        </w:tc>
        <w:tc>
          <w:tcPr>
            <w:tcW w:w="4770" w:type="dxa"/>
            <w:gridSpan w:val="3"/>
            <w:tcBorders>
              <w:top w:val="single" w:sz="4" w:space="0" w:color="auto"/>
              <w:bottom w:val="single" w:sz="4" w:space="0" w:color="auto"/>
            </w:tcBorders>
          </w:tcPr>
          <w:p w:rsidR="001C045C" w:rsidRPr="00DD5A1C" w:rsidRDefault="001C045C" w:rsidP="00C33C20">
            <w:pPr>
              <w:jc w:val="both"/>
              <w:rPr>
                <w:rFonts w:ascii="Times New Roman" w:hAnsi="Times New Roman" w:cs="Times New Roman"/>
                <w:b/>
                <w:bCs/>
                <w:sz w:val="24"/>
                <w:szCs w:val="24"/>
              </w:rPr>
            </w:pPr>
            <w:r w:rsidRPr="00DD5A1C">
              <w:rPr>
                <w:rFonts w:ascii="Times New Roman" w:hAnsi="Times New Roman" w:cs="Times New Roman"/>
                <w:b/>
                <w:bCs/>
                <w:sz w:val="24"/>
                <w:szCs w:val="24"/>
              </w:rPr>
              <w:t>Types of health care institution</w:t>
            </w:r>
          </w:p>
        </w:tc>
      </w:tr>
      <w:tr w:rsidR="001C045C" w:rsidRPr="00DD5A1C" w:rsidTr="00324580">
        <w:trPr>
          <w:trHeight w:val="150"/>
          <w:tblHeader/>
        </w:trPr>
        <w:tc>
          <w:tcPr>
            <w:tcW w:w="3168" w:type="dxa"/>
            <w:vMerge/>
            <w:tcBorders>
              <w:bottom w:val="single" w:sz="4" w:space="0" w:color="auto"/>
            </w:tcBorders>
          </w:tcPr>
          <w:p w:rsidR="001C045C" w:rsidRPr="00DD5A1C" w:rsidRDefault="001C045C" w:rsidP="00C33C20">
            <w:pPr>
              <w:jc w:val="both"/>
              <w:rPr>
                <w:rFonts w:ascii="Times New Roman" w:hAnsi="Times New Roman" w:cs="Times New Roman"/>
                <w:b/>
                <w:bCs/>
                <w:sz w:val="24"/>
                <w:szCs w:val="24"/>
              </w:rPr>
            </w:pPr>
          </w:p>
        </w:tc>
        <w:tc>
          <w:tcPr>
            <w:tcW w:w="1440" w:type="dxa"/>
            <w:vMerge/>
            <w:tcBorders>
              <w:bottom w:val="single" w:sz="4" w:space="0" w:color="auto"/>
            </w:tcBorders>
          </w:tcPr>
          <w:p w:rsidR="001C045C" w:rsidRPr="00DD5A1C" w:rsidRDefault="001C045C" w:rsidP="00C33C20">
            <w:pPr>
              <w:jc w:val="both"/>
              <w:rPr>
                <w:rFonts w:ascii="Times New Roman" w:hAnsi="Times New Roman" w:cs="Times New Roman"/>
                <w:b/>
                <w:bCs/>
                <w:sz w:val="24"/>
                <w:szCs w:val="24"/>
              </w:rPr>
            </w:pPr>
          </w:p>
        </w:tc>
        <w:tc>
          <w:tcPr>
            <w:tcW w:w="1620" w:type="dxa"/>
            <w:tcBorders>
              <w:top w:val="single" w:sz="4" w:space="0" w:color="auto"/>
              <w:bottom w:val="single" w:sz="4" w:space="0" w:color="auto"/>
            </w:tcBorders>
          </w:tcPr>
          <w:p w:rsidR="001C045C" w:rsidRPr="00DD5A1C" w:rsidRDefault="001C045C" w:rsidP="00C33C20">
            <w:pPr>
              <w:jc w:val="both"/>
              <w:rPr>
                <w:rFonts w:ascii="Times New Roman" w:hAnsi="Times New Roman" w:cs="Times New Roman"/>
                <w:b/>
                <w:bCs/>
                <w:sz w:val="24"/>
                <w:szCs w:val="24"/>
              </w:rPr>
            </w:pPr>
            <w:r w:rsidRPr="00DD5A1C">
              <w:rPr>
                <w:rFonts w:ascii="Times New Roman" w:hAnsi="Times New Roman" w:cs="Times New Roman"/>
                <w:b/>
                <w:bCs/>
                <w:sz w:val="24"/>
                <w:szCs w:val="24"/>
              </w:rPr>
              <w:t>Specialist hospitals</w:t>
            </w:r>
          </w:p>
          <w:p w:rsidR="001C045C" w:rsidRPr="00DD5A1C" w:rsidRDefault="001C045C" w:rsidP="00C33C20">
            <w:pPr>
              <w:jc w:val="both"/>
              <w:rPr>
                <w:rFonts w:ascii="Times New Roman" w:hAnsi="Times New Roman" w:cs="Times New Roman"/>
                <w:b/>
                <w:bCs/>
                <w:sz w:val="24"/>
                <w:szCs w:val="24"/>
              </w:rPr>
            </w:pPr>
            <w:r w:rsidRPr="00DD5A1C">
              <w:rPr>
                <w:rFonts w:ascii="Times New Roman" w:hAnsi="Times New Roman" w:cs="Times New Roman"/>
                <w:b/>
                <w:bCs/>
                <w:sz w:val="24"/>
                <w:szCs w:val="24"/>
              </w:rPr>
              <w:t>(n=xx,xxx)</w:t>
            </w:r>
          </w:p>
        </w:tc>
        <w:tc>
          <w:tcPr>
            <w:tcW w:w="1620" w:type="dxa"/>
            <w:tcBorders>
              <w:top w:val="single" w:sz="4" w:space="0" w:color="auto"/>
              <w:bottom w:val="single" w:sz="4" w:space="0" w:color="auto"/>
            </w:tcBorders>
          </w:tcPr>
          <w:p w:rsidR="001C045C" w:rsidRPr="00DD5A1C" w:rsidRDefault="001C045C" w:rsidP="00C33C20">
            <w:pPr>
              <w:jc w:val="both"/>
              <w:rPr>
                <w:rFonts w:ascii="Times New Roman" w:hAnsi="Times New Roman" w:cs="Times New Roman"/>
                <w:b/>
                <w:bCs/>
                <w:sz w:val="24"/>
                <w:szCs w:val="24"/>
              </w:rPr>
            </w:pPr>
            <w:r w:rsidRPr="00DD5A1C">
              <w:rPr>
                <w:rFonts w:ascii="Times New Roman" w:hAnsi="Times New Roman" w:cs="Times New Roman"/>
                <w:b/>
                <w:bCs/>
                <w:sz w:val="24"/>
                <w:szCs w:val="24"/>
              </w:rPr>
              <w:t>General hospitals</w:t>
            </w:r>
          </w:p>
          <w:p w:rsidR="001C045C" w:rsidRPr="00DD5A1C" w:rsidRDefault="001C045C" w:rsidP="00C33C20">
            <w:pPr>
              <w:jc w:val="both"/>
              <w:rPr>
                <w:rFonts w:ascii="Times New Roman" w:hAnsi="Times New Roman" w:cs="Times New Roman"/>
                <w:b/>
                <w:bCs/>
                <w:sz w:val="24"/>
                <w:szCs w:val="24"/>
              </w:rPr>
            </w:pPr>
            <w:r w:rsidRPr="00DD5A1C">
              <w:rPr>
                <w:rFonts w:ascii="Times New Roman" w:hAnsi="Times New Roman" w:cs="Times New Roman"/>
                <w:b/>
                <w:bCs/>
                <w:sz w:val="24"/>
                <w:szCs w:val="24"/>
              </w:rPr>
              <w:t>(n=xx,xx)</w:t>
            </w:r>
          </w:p>
        </w:tc>
        <w:tc>
          <w:tcPr>
            <w:tcW w:w="1530" w:type="dxa"/>
            <w:tcBorders>
              <w:top w:val="single" w:sz="4" w:space="0" w:color="auto"/>
              <w:bottom w:val="single" w:sz="4" w:space="0" w:color="auto"/>
            </w:tcBorders>
          </w:tcPr>
          <w:p w:rsidR="001C045C" w:rsidRPr="00DD5A1C" w:rsidRDefault="001C045C" w:rsidP="00C33C20">
            <w:pPr>
              <w:jc w:val="both"/>
              <w:rPr>
                <w:rFonts w:ascii="Times New Roman" w:hAnsi="Times New Roman" w:cs="Times New Roman"/>
                <w:b/>
                <w:bCs/>
                <w:sz w:val="24"/>
                <w:szCs w:val="24"/>
              </w:rPr>
            </w:pPr>
            <w:r w:rsidRPr="00DD5A1C">
              <w:rPr>
                <w:rFonts w:ascii="Times New Roman" w:hAnsi="Times New Roman" w:cs="Times New Roman"/>
                <w:b/>
                <w:bCs/>
                <w:sz w:val="24"/>
                <w:szCs w:val="24"/>
              </w:rPr>
              <w:t>Others</w:t>
            </w:r>
          </w:p>
          <w:p w:rsidR="001C045C" w:rsidRPr="00DD5A1C" w:rsidRDefault="001C045C" w:rsidP="00C33C20">
            <w:pPr>
              <w:jc w:val="both"/>
              <w:rPr>
                <w:rFonts w:ascii="Times New Roman" w:hAnsi="Times New Roman" w:cs="Times New Roman"/>
                <w:b/>
                <w:bCs/>
                <w:sz w:val="24"/>
                <w:szCs w:val="24"/>
              </w:rPr>
            </w:pPr>
            <w:r w:rsidRPr="00DD5A1C">
              <w:rPr>
                <w:rFonts w:ascii="Times New Roman" w:hAnsi="Times New Roman" w:cs="Times New Roman"/>
                <w:b/>
                <w:bCs/>
                <w:sz w:val="24"/>
                <w:szCs w:val="24"/>
              </w:rPr>
              <w:t>(n=xx,xxx)</w:t>
            </w:r>
          </w:p>
        </w:tc>
      </w:tr>
      <w:tr w:rsidR="001C045C" w:rsidRPr="00DD5A1C" w:rsidTr="00DD5A1C">
        <w:tc>
          <w:tcPr>
            <w:tcW w:w="3168" w:type="dxa"/>
            <w:tcBorders>
              <w:top w:val="single" w:sz="4" w:space="0" w:color="auto"/>
            </w:tcBorders>
          </w:tcPr>
          <w:p w:rsidR="001C045C" w:rsidRPr="00DD5A1C" w:rsidRDefault="001C045C" w:rsidP="00C33C20">
            <w:pPr>
              <w:jc w:val="both"/>
              <w:rPr>
                <w:rFonts w:ascii="Times New Roman" w:hAnsi="Times New Roman" w:cs="Times New Roman"/>
                <w:sz w:val="24"/>
                <w:szCs w:val="24"/>
              </w:rPr>
            </w:pPr>
            <w:r w:rsidRPr="00DD5A1C">
              <w:rPr>
                <w:rFonts w:ascii="Times New Roman" w:hAnsi="Times New Roman" w:cs="Times New Roman"/>
                <w:sz w:val="24"/>
                <w:szCs w:val="24"/>
              </w:rPr>
              <w:t>Age (years)</w:t>
            </w:r>
          </w:p>
        </w:tc>
        <w:tc>
          <w:tcPr>
            <w:tcW w:w="1440" w:type="dxa"/>
            <w:tcBorders>
              <w:top w:val="single" w:sz="4" w:space="0" w:color="auto"/>
            </w:tcBorders>
          </w:tcPr>
          <w:p w:rsidR="001C045C" w:rsidRPr="00DD5A1C" w:rsidRDefault="001C045C" w:rsidP="00C33C20">
            <w:pPr>
              <w:ind w:right="216"/>
              <w:jc w:val="both"/>
              <w:rPr>
                <w:rFonts w:ascii="Times New Roman" w:hAnsi="Times New Roman" w:cs="Times New Roman"/>
                <w:sz w:val="24"/>
                <w:szCs w:val="24"/>
              </w:rPr>
            </w:pPr>
          </w:p>
        </w:tc>
        <w:tc>
          <w:tcPr>
            <w:tcW w:w="1620" w:type="dxa"/>
            <w:tcBorders>
              <w:top w:val="single" w:sz="4" w:space="0" w:color="auto"/>
            </w:tcBorders>
          </w:tcPr>
          <w:p w:rsidR="001C045C" w:rsidRPr="00DD5A1C" w:rsidRDefault="001C045C" w:rsidP="00C33C20">
            <w:pPr>
              <w:ind w:right="216"/>
              <w:jc w:val="both"/>
              <w:rPr>
                <w:rFonts w:ascii="Times New Roman" w:hAnsi="Times New Roman" w:cs="Times New Roman"/>
                <w:sz w:val="24"/>
                <w:szCs w:val="24"/>
              </w:rPr>
            </w:pPr>
          </w:p>
        </w:tc>
        <w:tc>
          <w:tcPr>
            <w:tcW w:w="1620" w:type="dxa"/>
            <w:tcBorders>
              <w:top w:val="single" w:sz="4" w:space="0" w:color="auto"/>
            </w:tcBorders>
          </w:tcPr>
          <w:p w:rsidR="001C045C" w:rsidRPr="00DD5A1C" w:rsidRDefault="001C045C" w:rsidP="00C33C20">
            <w:pPr>
              <w:ind w:right="216"/>
              <w:jc w:val="both"/>
              <w:rPr>
                <w:rFonts w:ascii="Times New Roman" w:hAnsi="Times New Roman" w:cs="Times New Roman"/>
                <w:sz w:val="24"/>
                <w:szCs w:val="24"/>
              </w:rPr>
            </w:pPr>
          </w:p>
        </w:tc>
        <w:tc>
          <w:tcPr>
            <w:tcW w:w="1530" w:type="dxa"/>
            <w:tcBorders>
              <w:top w:val="single" w:sz="4" w:space="0" w:color="auto"/>
            </w:tcBorders>
          </w:tcPr>
          <w:p w:rsidR="001C045C" w:rsidRPr="00DD5A1C" w:rsidRDefault="001C045C" w:rsidP="00C33C20">
            <w:pPr>
              <w:ind w:right="216"/>
              <w:jc w:val="both"/>
              <w:rPr>
                <w:rFonts w:ascii="Times New Roman" w:hAnsi="Times New Roman" w:cs="Times New Roman"/>
                <w:sz w:val="24"/>
                <w:szCs w:val="24"/>
              </w:rPr>
            </w:pPr>
          </w:p>
        </w:tc>
      </w:tr>
      <w:tr w:rsidR="001C045C" w:rsidRPr="00DD5A1C" w:rsidTr="00DD5A1C">
        <w:tc>
          <w:tcPr>
            <w:tcW w:w="3168" w:type="dxa"/>
          </w:tcPr>
          <w:p w:rsidR="001C045C" w:rsidRPr="00DD5A1C" w:rsidRDefault="00DD5A1C" w:rsidP="00C33C20">
            <w:pPr>
              <w:ind w:left="284"/>
              <w:jc w:val="both"/>
              <w:rPr>
                <w:rFonts w:ascii="Times New Roman" w:hAnsi="Times New Roman" w:cs="Times New Roman"/>
                <w:sz w:val="24"/>
                <w:szCs w:val="24"/>
              </w:rPr>
            </w:pPr>
            <w:r w:rsidRPr="00DD5A1C">
              <w:rPr>
                <w:rFonts w:ascii="Times New Roman" w:hAnsi="Times New Roman" w:cs="Times New Roman"/>
                <w:sz w:val="24"/>
                <w:szCs w:val="24"/>
              </w:rPr>
              <w:t>≤ 40</w:t>
            </w:r>
          </w:p>
        </w:tc>
        <w:tc>
          <w:tcPr>
            <w:tcW w:w="1440" w:type="dxa"/>
          </w:tcPr>
          <w:p w:rsidR="001C045C" w:rsidRPr="00DD5A1C" w:rsidRDefault="001C045C"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xx.x</w:t>
            </w:r>
          </w:p>
        </w:tc>
        <w:tc>
          <w:tcPr>
            <w:tcW w:w="1620" w:type="dxa"/>
          </w:tcPr>
          <w:p w:rsidR="001C045C" w:rsidRPr="00DD5A1C" w:rsidRDefault="001C045C"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xx.x</w:t>
            </w:r>
          </w:p>
        </w:tc>
        <w:tc>
          <w:tcPr>
            <w:tcW w:w="1620" w:type="dxa"/>
          </w:tcPr>
          <w:p w:rsidR="001C045C" w:rsidRPr="00DD5A1C" w:rsidRDefault="001C045C"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w:t>
            </w:r>
          </w:p>
        </w:tc>
        <w:tc>
          <w:tcPr>
            <w:tcW w:w="1530" w:type="dxa"/>
          </w:tcPr>
          <w:p w:rsidR="001C045C" w:rsidRPr="00DD5A1C" w:rsidRDefault="001C045C"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w:t>
            </w:r>
          </w:p>
        </w:tc>
      </w:tr>
      <w:tr w:rsidR="001C045C" w:rsidRPr="00DD5A1C" w:rsidTr="00DD5A1C">
        <w:tc>
          <w:tcPr>
            <w:tcW w:w="3168" w:type="dxa"/>
          </w:tcPr>
          <w:p w:rsidR="001C045C" w:rsidRPr="00DD5A1C" w:rsidRDefault="00DD5A1C" w:rsidP="00C33C20">
            <w:pPr>
              <w:ind w:left="284"/>
              <w:jc w:val="both"/>
              <w:rPr>
                <w:rFonts w:ascii="Times New Roman" w:hAnsi="Times New Roman" w:cs="Times New Roman"/>
                <w:sz w:val="24"/>
                <w:szCs w:val="24"/>
              </w:rPr>
            </w:pPr>
            <w:r w:rsidRPr="00DD5A1C">
              <w:rPr>
                <w:rFonts w:ascii="Times New Roman" w:hAnsi="Times New Roman" w:cs="Times New Roman"/>
                <w:sz w:val="24"/>
                <w:szCs w:val="24"/>
              </w:rPr>
              <w:t>40 – 5</w:t>
            </w:r>
            <w:r w:rsidR="001C045C" w:rsidRPr="00DD5A1C">
              <w:rPr>
                <w:rFonts w:ascii="Times New Roman" w:hAnsi="Times New Roman" w:cs="Times New Roman"/>
                <w:sz w:val="24"/>
                <w:szCs w:val="24"/>
              </w:rPr>
              <w:t>9</w:t>
            </w:r>
          </w:p>
        </w:tc>
        <w:tc>
          <w:tcPr>
            <w:tcW w:w="1440" w:type="dxa"/>
          </w:tcPr>
          <w:p w:rsidR="001C045C" w:rsidRPr="00DD5A1C" w:rsidRDefault="001C045C"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xx.x</w:t>
            </w:r>
          </w:p>
        </w:tc>
        <w:tc>
          <w:tcPr>
            <w:tcW w:w="1620" w:type="dxa"/>
          </w:tcPr>
          <w:p w:rsidR="001C045C" w:rsidRPr="00DD5A1C" w:rsidRDefault="001C045C"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xx.x</w:t>
            </w:r>
          </w:p>
        </w:tc>
        <w:tc>
          <w:tcPr>
            <w:tcW w:w="1620" w:type="dxa"/>
          </w:tcPr>
          <w:p w:rsidR="001C045C" w:rsidRPr="00DD5A1C" w:rsidRDefault="001C045C"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xx.x</w:t>
            </w:r>
          </w:p>
        </w:tc>
        <w:tc>
          <w:tcPr>
            <w:tcW w:w="1530" w:type="dxa"/>
          </w:tcPr>
          <w:p w:rsidR="001C045C" w:rsidRPr="00DD5A1C" w:rsidRDefault="001C045C"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xx.x</w:t>
            </w:r>
          </w:p>
        </w:tc>
      </w:tr>
      <w:tr w:rsidR="001C045C" w:rsidRPr="00DD5A1C" w:rsidTr="00DD5A1C">
        <w:tc>
          <w:tcPr>
            <w:tcW w:w="3168" w:type="dxa"/>
          </w:tcPr>
          <w:p w:rsidR="001C045C" w:rsidRPr="00DD5A1C" w:rsidRDefault="00DD5A1C" w:rsidP="00DD5A1C">
            <w:pPr>
              <w:jc w:val="both"/>
              <w:rPr>
                <w:rFonts w:ascii="Times New Roman" w:hAnsi="Times New Roman" w:cs="Times New Roman"/>
                <w:sz w:val="24"/>
                <w:szCs w:val="24"/>
              </w:rPr>
            </w:pPr>
            <w:r w:rsidRPr="00DD5A1C">
              <w:rPr>
                <w:rFonts w:ascii="Times New Roman" w:hAnsi="Times New Roman" w:cs="Times New Roman"/>
                <w:sz w:val="24"/>
                <w:szCs w:val="24"/>
              </w:rPr>
              <w:t xml:space="preserve">      </w:t>
            </w:r>
            <w:r w:rsidR="001C045C" w:rsidRPr="00DD5A1C">
              <w:rPr>
                <w:rFonts w:ascii="Times New Roman" w:hAnsi="Times New Roman" w:cs="Times New Roman"/>
                <w:sz w:val="24"/>
                <w:szCs w:val="24"/>
              </w:rPr>
              <w:t>60 or greater</w:t>
            </w:r>
          </w:p>
        </w:tc>
        <w:tc>
          <w:tcPr>
            <w:tcW w:w="1440" w:type="dxa"/>
          </w:tcPr>
          <w:p w:rsidR="001C045C" w:rsidRPr="00DD5A1C" w:rsidRDefault="001C045C"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w:t>
            </w:r>
          </w:p>
        </w:tc>
        <w:tc>
          <w:tcPr>
            <w:tcW w:w="1620" w:type="dxa"/>
          </w:tcPr>
          <w:p w:rsidR="001C045C" w:rsidRPr="00DD5A1C" w:rsidRDefault="001C045C"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w:t>
            </w:r>
          </w:p>
        </w:tc>
        <w:tc>
          <w:tcPr>
            <w:tcW w:w="1620" w:type="dxa"/>
          </w:tcPr>
          <w:p w:rsidR="001C045C" w:rsidRPr="00DD5A1C" w:rsidRDefault="001C045C"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w:t>
            </w:r>
          </w:p>
        </w:tc>
        <w:tc>
          <w:tcPr>
            <w:tcW w:w="1530" w:type="dxa"/>
          </w:tcPr>
          <w:p w:rsidR="001C045C" w:rsidRPr="00DD5A1C" w:rsidRDefault="001C045C"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w:t>
            </w:r>
          </w:p>
        </w:tc>
      </w:tr>
      <w:tr w:rsidR="001C045C" w:rsidRPr="00DD5A1C" w:rsidTr="00DD5A1C">
        <w:tc>
          <w:tcPr>
            <w:tcW w:w="3168" w:type="dxa"/>
          </w:tcPr>
          <w:p w:rsidR="001C045C" w:rsidRPr="00DD5A1C" w:rsidRDefault="001C045C" w:rsidP="00C33C20">
            <w:pPr>
              <w:ind w:left="284"/>
              <w:jc w:val="both"/>
              <w:rPr>
                <w:rFonts w:ascii="Times New Roman" w:hAnsi="Times New Roman" w:cs="Times New Roman"/>
                <w:sz w:val="24"/>
                <w:szCs w:val="24"/>
              </w:rPr>
            </w:pPr>
            <w:r w:rsidRPr="00DD5A1C">
              <w:rPr>
                <w:rFonts w:ascii="Times New Roman" w:hAnsi="Times New Roman" w:cs="Times New Roman"/>
                <w:sz w:val="24"/>
                <w:szCs w:val="24"/>
              </w:rPr>
              <w:t xml:space="preserve">Mean </w:t>
            </w:r>
            <w:r w:rsidRPr="00DD5A1C">
              <w:rPr>
                <w:rFonts w:ascii="Times New Roman" w:hAnsi="Times New Roman" w:cs="Times New Roman"/>
                <w:sz w:val="24"/>
                <w:szCs w:val="24"/>
              </w:rPr>
              <w:sym w:font="Symbol" w:char="F0B1"/>
            </w:r>
            <w:r w:rsidRPr="00DD5A1C">
              <w:rPr>
                <w:rFonts w:ascii="Times New Roman" w:hAnsi="Times New Roman" w:cs="Times New Roman"/>
                <w:sz w:val="24"/>
                <w:szCs w:val="24"/>
              </w:rPr>
              <w:t xml:space="preserve"> standard deviation</w:t>
            </w:r>
          </w:p>
        </w:tc>
        <w:tc>
          <w:tcPr>
            <w:tcW w:w="1440" w:type="dxa"/>
          </w:tcPr>
          <w:p w:rsidR="001C045C" w:rsidRPr="00DD5A1C" w:rsidRDefault="001C045C"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xx.x</w:t>
            </w:r>
            <w:r w:rsidRPr="00DD5A1C">
              <w:rPr>
                <w:rFonts w:ascii="Times New Roman" w:hAnsi="Times New Roman" w:cs="Times New Roman"/>
                <w:sz w:val="24"/>
                <w:szCs w:val="24"/>
              </w:rPr>
              <w:sym w:font="Symbol" w:char="F0B1"/>
            </w:r>
            <w:r w:rsidRPr="00DD5A1C">
              <w:rPr>
                <w:rFonts w:ascii="Times New Roman" w:hAnsi="Times New Roman" w:cs="Times New Roman"/>
                <w:sz w:val="24"/>
                <w:szCs w:val="24"/>
              </w:rPr>
              <w:t xml:space="preserve"> x.x</w:t>
            </w:r>
          </w:p>
        </w:tc>
        <w:tc>
          <w:tcPr>
            <w:tcW w:w="1620" w:type="dxa"/>
          </w:tcPr>
          <w:p w:rsidR="001C045C" w:rsidRPr="00DD5A1C" w:rsidRDefault="001C045C"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 xml:space="preserve">xx.x </w:t>
            </w:r>
            <w:r w:rsidRPr="00DD5A1C">
              <w:rPr>
                <w:rFonts w:ascii="Times New Roman" w:hAnsi="Times New Roman" w:cs="Times New Roman"/>
                <w:sz w:val="24"/>
                <w:szCs w:val="24"/>
              </w:rPr>
              <w:sym w:font="Symbol" w:char="F0B1"/>
            </w:r>
            <w:r w:rsidRPr="00DD5A1C">
              <w:rPr>
                <w:rFonts w:ascii="Times New Roman" w:hAnsi="Times New Roman" w:cs="Times New Roman"/>
                <w:sz w:val="24"/>
                <w:szCs w:val="24"/>
              </w:rPr>
              <w:t xml:space="preserve"> x.x</w:t>
            </w:r>
          </w:p>
        </w:tc>
        <w:tc>
          <w:tcPr>
            <w:tcW w:w="1620" w:type="dxa"/>
          </w:tcPr>
          <w:p w:rsidR="001C045C" w:rsidRPr="00DD5A1C" w:rsidRDefault="001C045C"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 xml:space="preserve">xx.x </w:t>
            </w:r>
            <w:r w:rsidRPr="00DD5A1C">
              <w:rPr>
                <w:rFonts w:ascii="Times New Roman" w:hAnsi="Times New Roman" w:cs="Times New Roman"/>
                <w:sz w:val="24"/>
                <w:szCs w:val="24"/>
              </w:rPr>
              <w:sym w:font="Symbol" w:char="F0B1"/>
            </w:r>
            <w:r w:rsidRPr="00DD5A1C">
              <w:rPr>
                <w:rFonts w:ascii="Times New Roman" w:hAnsi="Times New Roman" w:cs="Times New Roman"/>
                <w:sz w:val="24"/>
                <w:szCs w:val="24"/>
              </w:rPr>
              <w:t xml:space="preserve"> x.x</w:t>
            </w:r>
          </w:p>
        </w:tc>
        <w:tc>
          <w:tcPr>
            <w:tcW w:w="1530" w:type="dxa"/>
          </w:tcPr>
          <w:p w:rsidR="001C045C" w:rsidRPr="00DD5A1C" w:rsidRDefault="001C045C"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 xml:space="preserve">xx.x </w:t>
            </w:r>
            <w:r w:rsidRPr="00DD5A1C">
              <w:rPr>
                <w:rFonts w:ascii="Times New Roman" w:hAnsi="Times New Roman" w:cs="Times New Roman"/>
                <w:sz w:val="24"/>
                <w:szCs w:val="24"/>
              </w:rPr>
              <w:sym w:font="Symbol" w:char="F0B1"/>
            </w:r>
            <w:r w:rsidRPr="00DD5A1C">
              <w:rPr>
                <w:rFonts w:ascii="Times New Roman" w:hAnsi="Times New Roman" w:cs="Times New Roman"/>
                <w:sz w:val="24"/>
                <w:szCs w:val="24"/>
              </w:rPr>
              <w:t xml:space="preserve"> x.x</w:t>
            </w:r>
          </w:p>
        </w:tc>
      </w:tr>
      <w:tr w:rsidR="001C045C" w:rsidRPr="00DD5A1C" w:rsidTr="00DD5A1C">
        <w:tc>
          <w:tcPr>
            <w:tcW w:w="3168" w:type="dxa"/>
          </w:tcPr>
          <w:p w:rsidR="001C045C" w:rsidRPr="00DD5A1C" w:rsidRDefault="001C045C" w:rsidP="00C33C20">
            <w:pPr>
              <w:ind w:left="284"/>
              <w:jc w:val="both"/>
              <w:rPr>
                <w:rFonts w:ascii="Times New Roman" w:hAnsi="Times New Roman" w:cs="Times New Roman"/>
                <w:sz w:val="24"/>
                <w:szCs w:val="24"/>
              </w:rPr>
            </w:pPr>
            <w:r w:rsidRPr="00DD5A1C">
              <w:rPr>
                <w:rFonts w:ascii="Times New Roman" w:hAnsi="Times New Roman" w:cs="Times New Roman"/>
                <w:sz w:val="24"/>
                <w:szCs w:val="24"/>
              </w:rPr>
              <w:t xml:space="preserve">Range (Min:Max)     </w:t>
            </w:r>
          </w:p>
        </w:tc>
        <w:tc>
          <w:tcPr>
            <w:tcW w:w="1440" w:type="dxa"/>
          </w:tcPr>
          <w:p w:rsidR="001C045C" w:rsidRPr="00DD5A1C" w:rsidRDefault="001C045C"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xx.x- xx.x</w:t>
            </w:r>
          </w:p>
        </w:tc>
        <w:tc>
          <w:tcPr>
            <w:tcW w:w="1620" w:type="dxa"/>
          </w:tcPr>
          <w:p w:rsidR="001C045C" w:rsidRPr="00DD5A1C" w:rsidRDefault="001C045C"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xx.x - xx.x</w:t>
            </w:r>
          </w:p>
        </w:tc>
        <w:tc>
          <w:tcPr>
            <w:tcW w:w="1620" w:type="dxa"/>
          </w:tcPr>
          <w:p w:rsidR="001C045C" w:rsidRPr="00DD5A1C" w:rsidRDefault="001C045C"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xx.x - xx.x</w:t>
            </w:r>
          </w:p>
        </w:tc>
        <w:tc>
          <w:tcPr>
            <w:tcW w:w="1530" w:type="dxa"/>
          </w:tcPr>
          <w:p w:rsidR="001C045C" w:rsidRPr="00DD5A1C" w:rsidRDefault="001C045C"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xx.x - xx.x</w:t>
            </w:r>
          </w:p>
        </w:tc>
      </w:tr>
      <w:tr w:rsidR="001C045C" w:rsidRPr="00DD5A1C" w:rsidTr="00DD5A1C">
        <w:tc>
          <w:tcPr>
            <w:tcW w:w="3168" w:type="dxa"/>
          </w:tcPr>
          <w:p w:rsidR="001C045C" w:rsidRPr="00DD5A1C" w:rsidRDefault="001C045C" w:rsidP="00C33C20">
            <w:pPr>
              <w:jc w:val="both"/>
              <w:rPr>
                <w:rFonts w:ascii="Times New Roman" w:hAnsi="Times New Roman" w:cs="Times New Roman"/>
                <w:sz w:val="24"/>
                <w:szCs w:val="24"/>
                <w:cs/>
              </w:rPr>
            </w:pPr>
            <w:r w:rsidRPr="00DD5A1C">
              <w:rPr>
                <w:rFonts w:ascii="Times New Roman" w:hAnsi="Times New Roman" w:cs="Times New Roman"/>
                <w:sz w:val="24"/>
                <w:szCs w:val="24"/>
              </w:rPr>
              <w:t>Gender</w:t>
            </w:r>
          </w:p>
        </w:tc>
        <w:tc>
          <w:tcPr>
            <w:tcW w:w="1440" w:type="dxa"/>
          </w:tcPr>
          <w:p w:rsidR="001C045C" w:rsidRPr="00DD5A1C" w:rsidRDefault="001C045C" w:rsidP="00C33C20">
            <w:pPr>
              <w:ind w:right="216"/>
              <w:jc w:val="both"/>
              <w:rPr>
                <w:rFonts w:ascii="Times New Roman" w:hAnsi="Times New Roman" w:cs="Times New Roman"/>
                <w:sz w:val="24"/>
                <w:szCs w:val="24"/>
              </w:rPr>
            </w:pPr>
          </w:p>
        </w:tc>
        <w:tc>
          <w:tcPr>
            <w:tcW w:w="1620" w:type="dxa"/>
          </w:tcPr>
          <w:p w:rsidR="001C045C" w:rsidRPr="00DD5A1C" w:rsidRDefault="001C045C" w:rsidP="00C33C20">
            <w:pPr>
              <w:ind w:right="216"/>
              <w:jc w:val="both"/>
              <w:rPr>
                <w:rFonts w:ascii="Times New Roman" w:hAnsi="Times New Roman" w:cs="Times New Roman"/>
                <w:sz w:val="24"/>
                <w:szCs w:val="24"/>
              </w:rPr>
            </w:pPr>
          </w:p>
        </w:tc>
        <w:tc>
          <w:tcPr>
            <w:tcW w:w="1620" w:type="dxa"/>
          </w:tcPr>
          <w:p w:rsidR="001C045C" w:rsidRPr="00DD5A1C" w:rsidRDefault="001C045C" w:rsidP="00C33C20">
            <w:pPr>
              <w:ind w:right="216"/>
              <w:jc w:val="both"/>
              <w:rPr>
                <w:rFonts w:ascii="Times New Roman" w:hAnsi="Times New Roman" w:cs="Times New Roman"/>
                <w:sz w:val="24"/>
                <w:szCs w:val="24"/>
              </w:rPr>
            </w:pPr>
          </w:p>
        </w:tc>
        <w:tc>
          <w:tcPr>
            <w:tcW w:w="1530" w:type="dxa"/>
          </w:tcPr>
          <w:p w:rsidR="001C045C" w:rsidRPr="00DD5A1C" w:rsidRDefault="001C045C" w:rsidP="00C33C20">
            <w:pPr>
              <w:ind w:right="216"/>
              <w:jc w:val="both"/>
              <w:rPr>
                <w:rFonts w:ascii="Times New Roman" w:hAnsi="Times New Roman" w:cs="Times New Roman"/>
                <w:sz w:val="24"/>
                <w:szCs w:val="24"/>
              </w:rPr>
            </w:pPr>
          </w:p>
        </w:tc>
      </w:tr>
      <w:tr w:rsidR="001C045C" w:rsidRPr="00DD5A1C" w:rsidTr="00DD5A1C">
        <w:tc>
          <w:tcPr>
            <w:tcW w:w="3168" w:type="dxa"/>
          </w:tcPr>
          <w:p w:rsidR="001C045C" w:rsidRPr="00DD5A1C" w:rsidRDefault="001C045C" w:rsidP="00C33C20">
            <w:pPr>
              <w:ind w:left="330"/>
              <w:jc w:val="both"/>
              <w:rPr>
                <w:rFonts w:ascii="Times New Roman" w:hAnsi="Times New Roman" w:cs="Times New Roman"/>
                <w:sz w:val="24"/>
                <w:szCs w:val="24"/>
              </w:rPr>
            </w:pPr>
            <w:r w:rsidRPr="00DD5A1C">
              <w:rPr>
                <w:rFonts w:ascii="Times New Roman" w:hAnsi="Times New Roman" w:cs="Times New Roman"/>
                <w:sz w:val="24"/>
                <w:szCs w:val="24"/>
              </w:rPr>
              <w:t xml:space="preserve">Male </w:t>
            </w:r>
          </w:p>
        </w:tc>
        <w:tc>
          <w:tcPr>
            <w:tcW w:w="1440" w:type="dxa"/>
          </w:tcPr>
          <w:p w:rsidR="001C045C" w:rsidRPr="00DD5A1C" w:rsidRDefault="001C045C"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w:t>
            </w:r>
          </w:p>
        </w:tc>
        <w:tc>
          <w:tcPr>
            <w:tcW w:w="1620" w:type="dxa"/>
          </w:tcPr>
          <w:p w:rsidR="001C045C" w:rsidRPr="00DD5A1C" w:rsidRDefault="001C045C"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w:t>
            </w:r>
          </w:p>
        </w:tc>
        <w:tc>
          <w:tcPr>
            <w:tcW w:w="1620" w:type="dxa"/>
          </w:tcPr>
          <w:p w:rsidR="001C045C" w:rsidRPr="00DD5A1C" w:rsidRDefault="001C045C"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w:t>
            </w:r>
          </w:p>
        </w:tc>
        <w:tc>
          <w:tcPr>
            <w:tcW w:w="1530" w:type="dxa"/>
          </w:tcPr>
          <w:p w:rsidR="001C045C" w:rsidRPr="00DD5A1C" w:rsidRDefault="001C045C"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w:t>
            </w:r>
          </w:p>
        </w:tc>
      </w:tr>
      <w:tr w:rsidR="001C045C" w:rsidRPr="00DD5A1C" w:rsidTr="00DD5A1C">
        <w:tc>
          <w:tcPr>
            <w:tcW w:w="3168" w:type="dxa"/>
          </w:tcPr>
          <w:p w:rsidR="001C045C" w:rsidRPr="00DD5A1C" w:rsidRDefault="001C045C" w:rsidP="00C33C20">
            <w:pPr>
              <w:ind w:left="330"/>
              <w:jc w:val="both"/>
              <w:rPr>
                <w:rFonts w:ascii="Times New Roman" w:hAnsi="Times New Roman" w:cs="Times New Roman"/>
                <w:sz w:val="24"/>
                <w:szCs w:val="24"/>
              </w:rPr>
            </w:pPr>
            <w:r w:rsidRPr="00DD5A1C">
              <w:rPr>
                <w:rFonts w:ascii="Times New Roman" w:hAnsi="Times New Roman" w:cs="Times New Roman"/>
                <w:sz w:val="24"/>
                <w:szCs w:val="24"/>
              </w:rPr>
              <w:t xml:space="preserve">Female </w:t>
            </w:r>
          </w:p>
        </w:tc>
        <w:tc>
          <w:tcPr>
            <w:tcW w:w="1440" w:type="dxa"/>
          </w:tcPr>
          <w:p w:rsidR="001C045C" w:rsidRPr="00DD5A1C" w:rsidRDefault="001C045C"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xx.x</w:t>
            </w:r>
          </w:p>
        </w:tc>
        <w:tc>
          <w:tcPr>
            <w:tcW w:w="1620" w:type="dxa"/>
          </w:tcPr>
          <w:p w:rsidR="001C045C" w:rsidRPr="00DD5A1C" w:rsidRDefault="001C045C"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xx.x</w:t>
            </w:r>
          </w:p>
        </w:tc>
        <w:tc>
          <w:tcPr>
            <w:tcW w:w="1620" w:type="dxa"/>
          </w:tcPr>
          <w:p w:rsidR="001C045C" w:rsidRPr="00DD5A1C" w:rsidRDefault="001C045C"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xx.x</w:t>
            </w:r>
          </w:p>
        </w:tc>
        <w:tc>
          <w:tcPr>
            <w:tcW w:w="1530" w:type="dxa"/>
          </w:tcPr>
          <w:p w:rsidR="001C045C" w:rsidRPr="00DD5A1C" w:rsidRDefault="001C045C"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xx.x</w:t>
            </w:r>
          </w:p>
        </w:tc>
      </w:tr>
      <w:tr w:rsidR="001C045C" w:rsidRPr="00DD5A1C" w:rsidTr="00DD5A1C">
        <w:tc>
          <w:tcPr>
            <w:tcW w:w="3168" w:type="dxa"/>
          </w:tcPr>
          <w:p w:rsidR="001C045C" w:rsidRPr="00DD5A1C" w:rsidRDefault="00DD5A1C" w:rsidP="00C33C20">
            <w:pPr>
              <w:jc w:val="both"/>
              <w:rPr>
                <w:rFonts w:ascii="Times New Roman" w:hAnsi="Times New Roman" w:cs="Times New Roman"/>
                <w:sz w:val="24"/>
                <w:szCs w:val="24"/>
              </w:rPr>
            </w:pPr>
            <w:r w:rsidRPr="00DD5A1C">
              <w:rPr>
                <w:rFonts w:ascii="Times New Roman" w:hAnsi="Times New Roman" w:cs="Times New Roman"/>
                <w:sz w:val="24"/>
                <w:szCs w:val="24"/>
              </w:rPr>
              <w:t>Present diagnosis</w:t>
            </w:r>
          </w:p>
        </w:tc>
        <w:tc>
          <w:tcPr>
            <w:tcW w:w="1440" w:type="dxa"/>
          </w:tcPr>
          <w:p w:rsidR="001C045C" w:rsidRPr="00DD5A1C" w:rsidRDefault="001C045C" w:rsidP="00C33C20">
            <w:pPr>
              <w:ind w:right="216"/>
              <w:jc w:val="both"/>
              <w:rPr>
                <w:rFonts w:ascii="Times New Roman" w:hAnsi="Times New Roman" w:cs="Times New Roman"/>
                <w:sz w:val="24"/>
                <w:szCs w:val="24"/>
              </w:rPr>
            </w:pPr>
          </w:p>
        </w:tc>
        <w:tc>
          <w:tcPr>
            <w:tcW w:w="1620" w:type="dxa"/>
          </w:tcPr>
          <w:p w:rsidR="001C045C" w:rsidRPr="00DD5A1C" w:rsidRDefault="001C045C" w:rsidP="00C33C20">
            <w:pPr>
              <w:ind w:right="216"/>
              <w:jc w:val="both"/>
              <w:rPr>
                <w:rFonts w:ascii="Times New Roman" w:hAnsi="Times New Roman" w:cs="Times New Roman"/>
                <w:sz w:val="24"/>
                <w:szCs w:val="24"/>
              </w:rPr>
            </w:pPr>
          </w:p>
        </w:tc>
        <w:tc>
          <w:tcPr>
            <w:tcW w:w="1620" w:type="dxa"/>
          </w:tcPr>
          <w:p w:rsidR="001C045C" w:rsidRPr="00DD5A1C" w:rsidRDefault="001C045C" w:rsidP="00C33C20">
            <w:pPr>
              <w:ind w:right="216"/>
              <w:jc w:val="both"/>
              <w:rPr>
                <w:rFonts w:ascii="Times New Roman" w:hAnsi="Times New Roman" w:cs="Times New Roman"/>
                <w:sz w:val="24"/>
                <w:szCs w:val="24"/>
              </w:rPr>
            </w:pPr>
          </w:p>
        </w:tc>
        <w:tc>
          <w:tcPr>
            <w:tcW w:w="1530" w:type="dxa"/>
          </w:tcPr>
          <w:p w:rsidR="001C045C" w:rsidRPr="00DD5A1C" w:rsidRDefault="001C045C" w:rsidP="00C33C20">
            <w:pPr>
              <w:ind w:right="216"/>
              <w:jc w:val="both"/>
              <w:rPr>
                <w:rFonts w:ascii="Times New Roman" w:hAnsi="Times New Roman" w:cs="Times New Roman"/>
                <w:sz w:val="24"/>
                <w:szCs w:val="24"/>
              </w:rPr>
            </w:pPr>
          </w:p>
        </w:tc>
      </w:tr>
      <w:tr w:rsidR="001C045C" w:rsidRPr="00DD5A1C" w:rsidTr="00DD5A1C">
        <w:tc>
          <w:tcPr>
            <w:tcW w:w="3168" w:type="dxa"/>
          </w:tcPr>
          <w:p w:rsidR="001C045C" w:rsidRPr="00DD5A1C" w:rsidRDefault="00DD5A1C" w:rsidP="00C33C20">
            <w:pPr>
              <w:ind w:left="330"/>
              <w:jc w:val="both"/>
              <w:rPr>
                <w:rFonts w:ascii="Times New Roman" w:hAnsi="Times New Roman" w:cs="Times New Roman"/>
                <w:sz w:val="24"/>
                <w:szCs w:val="24"/>
              </w:rPr>
            </w:pPr>
            <w:r w:rsidRPr="00DD5A1C">
              <w:rPr>
                <w:rFonts w:ascii="Times New Roman" w:hAnsi="Times New Roman" w:cs="Times New Roman"/>
                <w:sz w:val="24"/>
                <w:szCs w:val="24"/>
              </w:rPr>
              <w:t>Diabetes Mellitus only</w:t>
            </w:r>
          </w:p>
        </w:tc>
        <w:tc>
          <w:tcPr>
            <w:tcW w:w="1440" w:type="dxa"/>
          </w:tcPr>
          <w:p w:rsidR="001C045C" w:rsidRPr="00DD5A1C" w:rsidRDefault="001C045C"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xx.x</w:t>
            </w:r>
          </w:p>
        </w:tc>
        <w:tc>
          <w:tcPr>
            <w:tcW w:w="1620" w:type="dxa"/>
          </w:tcPr>
          <w:p w:rsidR="001C045C" w:rsidRPr="00DD5A1C" w:rsidRDefault="001C045C"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xx.x</w:t>
            </w:r>
          </w:p>
        </w:tc>
        <w:tc>
          <w:tcPr>
            <w:tcW w:w="1620" w:type="dxa"/>
          </w:tcPr>
          <w:p w:rsidR="001C045C" w:rsidRPr="00DD5A1C" w:rsidRDefault="001C045C"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xx.x</w:t>
            </w:r>
          </w:p>
        </w:tc>
        <w:tc>
          <w:tcPr>
            <w:tcW w:w="1530" w:type="dxa"/>
          </w:tcPr>
          <w:p w:rsidR="001C045C" w:rsidRPr="00DD5A1C" w:rsidRDefault="001C045C"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xx.x</w:t>
            </w:r>
          </w:p>
        </w:tc>
      </w:tr>
      <w:tr w:rsidR="001C045C" w:rsidRPr="00DD5A1C" w:rsidTr="00DD5A1C">
        <w:tc>
          <w:tcPr>
            <w:tcW w:w="3168" w:type="dxa"/>
          </w:tcPr>
          <w:p w:rsidR="001C045C" w:rsidRPr="00DD5A1C" w:rsidRDefault="00DD5A1C" w:rsidP="00C33C20">
            <w:pPr>
              <w:ind w:left="330"/>
              <w:jc w:val="both"/>
              <w:rPr>
                <w:rFonts w:ascii="Times New Roman" w:hAnsi="Times New Roman" w:cs="Times New Roman"/>
                <w:sz w:val="24"/>
                <w:szCs w:val="24"/>
              </w:rPr>
            </w:pPr>
            <w:r w:rsidRPr="00DD5A1C">
              <w:rPr>
                <w:rFonts w:ascii="Times New Roman" w:hAnsi="Times New Roman" w:cs="Times New Roman"/>
                <w:sz w:val="24"/>
                <w:szCs w:val="24"/>
              </w:rPr>
              <w:t>Hypertension only</w:t>
            </w:r>
          </w:p>
        </w:tc>
        <w:tc>
          <w:tcPr>
            <w:tcW w:w="1440" w:type="dxa"/>
          </w:tcPr>
          <w:p w:rsidR="001C045C" w:rsidRPr="00DD5A1C" w:rsidRDefault="001C045C"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xx.x</w:t>
            </w:r>
          </w:p>
        </w:tc>
        <w:tc>
          <w:tcPr>
            <w:tcW w:w="1620" w:type="dxa"/>
          </w:tcPr>
          <w:p w:rsidR="001C045C" w:rsidRPr="00DD5A1C" w:rsidRDefault="001C045C"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xx.x</w:t>
            </w:r>
          </w:p>
        </w:tc>
        <w:tc>
          <w:tcPr>
            <w:tcW w:w="1620" w:type="dxa"/>
          </w:tcPr>
          <w:p w:rsidR="001C045C" w:rsidRPr="00DD5A1C" w:rsidRDefault="001C045C"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w:t>
            </w:r>
          </w:p>
        </w:tc>
        <w:tc>
          <w:tcPr>
            <w:tcW w:w="1530" w:type="dxa"/>
          </w:tcPr>
          <w:p w:rsidR="001C045C" w:rsidRPr="00DD5A1C" w:rsidRDefault="001C045C"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xx.x</w:t>
            </w:r>
          </w:p>
        </w:tc>
      </w:tr>
      <w:tr w:rsidR="001C045C" w:rsidRPr="00DD5A1C" w:rsidTr="00DD5A1C">
        <w:tc>
          <w:tcPr>
            <w:tcW w:w="3168" w:type="dxa"/>
          </w:tcPr>
          <w:p w:rsidR="001C045C" w:rsidRPr="00DD5A1C" w:rsidRDefault="00DD5A1C" w:rsidP="00C33C20">
            <w:pPr>
              <w:ind w:left="330"/>
              <w:jc w:val="both"/>
              <w:rPr>
                <w:rFonts w:ascii="Times New Roman" w:hAnsi="Times New Roman" w:cs="Times New Roman"/>
                <w:sz w:val="24"/>
                <w:szCs w:val="24"/>
              </w:rPr>
            </w:pPr>
            <w:r w:rsidRPr="00DD5A1C">
              <w:rPr>
                <w:rFonts w:ascii="Times New Roman" w:hAnsi="Times New Roman" w:cs="Times New Roman"/>
                <w:sz w:val="24"/>
                <w:szCs w:val="24"/>
              </w:rPr>
              <w:t>Diabetes and Hypertension</w:t>
            </w:r>
          </w:p>
        </w:tc>
        <w:tc>
          <w:tcPr>
            <w:tcW w:w="1440" w:type="dxa"/>
          </w:tcPr>
          <w:p w:rsidR="001C045C" w:rsidRPr="00DD5A1C" w:rsidRDefault="001C045C"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w:t>
            </w:r>
          </w:p>
        </w:tc>
        <w:tc>
          <w:tcPr>
            <w:tcW w:w="1620" w:type="dxa"/>
          </w:tcPr>
          <w:p w:rsidR="001C045C" w:rsidRPr="00DD5A1C" w:rsidRDefault="001C045C"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w:t>
            </w:r>
          </w:p>
        </w:tc>
        <w:tc>
          <w:tcPr>
            <w:tcW w:w="1620" w:type="dxa"/>
          </w:tcPr>
          <w:p w:rsidR="001C045C" w:rsidRPr="00DD5A1C" w:rsidRDefault="001C045C"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w:t>
            </w:r>
          </w:p>
        </w:tc>
        <w:tc>
          <w:tcPr>
            <w:tcW w:w="1530" w:type="dxa"/>
          </w:tcPr>
          <w:p w:rsidR="001C045C" w:rsidRPr="00DD5A1C" w:rsidRDefault="001C045C"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w:t>
            </w:r>
          </w:p>
        </w:tc>
      </w:tr>
      <w:tr w:rsidR="001C045C" w:rsidRPr="00DD5A1C" w:rsidTr="00DD5A1C">
        <w:trPr>
          <w:trHeight w:val="70"/>
        </w:trPr>
        <w:tc>
          <w:tcPr>
            <w:tcW w:w="3168" w:type="dxa"/>
          </w:tcPr>
          <w:p w:rsidR="001C045C" w:rsidRPr="00DD5A1C" w:rsidRDefault="00DD5A1C" w:rsidP="00C33C20">
            <w:pPr>
              <w:jc w:val="both"/>
              <w:rPr>
                <w:rFonts w:ascii="Times New Roman" w:hAnsi="Times New Roman" w:cs="Times New Roman"/>
                <w:sz w:val="24"/>
                <w:szCs w:val="24"/>
              </w:rPr>
            </w:pPr>
            <w:r>
              <w:rPr>
                <w:rFonts w:ascii="Times New Roman" w:hAnsi="Times New Roman" w:cs="Times New Roman"/>
                <w:sz w:val="24"/>
                <w:szCs w:val="24"/>
              </w:rPr>
              <w:t>Disease duration</w:t>
            </w:r>
          </w:p>
        </w:tc>
        <w:tc>
          <w:tcPr>
            <w:tcW w:w="1440" w:type="dxa"/>
          </w:tcPr>
          <w:p w:rsidR="001C045C" w:rsidRPr="00DD5A1C" w:rsidRDefault="001C045C" w:rsidP="00C33C20">
            <w:pPr>
              <w:ind w:right="216"/>
              <w:jc w:val="both"/>
              <w:rPr>
                <w:rFonts w:ascii="Times New Roman" w:hAnsi="Times New Roman" w:cs="Times New Roman"/>
                <w:sz w:val="24"/>
                <w:szCs w:val="24"/>
              </w:rPr>
            </w:pPr>
          </w:p>
        </w:tc>
        <w:tc>
          <w:tcPr>
            <w:tcW w:w="1620" w:type="dxa"/>
          </w:tcPr>
          <w:p w:rsidR="001C045C" w:rsidRPr="00DD5A1C" w:rsidRDefault="001C045C" w:rsidP="00C33C20">
            <w:pPr>
              <w:ind w:right="216"/>
              <w:jc w:val="both"/>
              <w:rPr>
                <w:rFonts w:ascii="Times New Roman" w:hAnsi="Times New Roman" w:cs="Times New Roman"/>
                <w:sz w:val="24"/>
                <w:szCs w:val="24"/>
              </w:rPr>
            </w:pPr>
          </w:p>
        </w:tc>
        <w:tc>
          <w:tcPr>
            <w:tcW w:w="1620" w:type="dxa"/>
          </w:tcPr>
          <w:p w:rsidR="001C045C" w:rsidRPr="00DD5A1C" w:rsidRDefault="001C045C" w:rsidP="00C33C20">
            <w:pPr>
              <w:ind w:right="216"/>
              <w:jc w:val="both"/>
              <w:rPr>
                <w:rFonts w:ascii="Times New Roman" w:hAnsi="Times New Roman" w:cs="Times New Roman"/>
                <w:sz w:val="24"/>
                <w:szCs w:val="24"/>
              </w:rPr>
            </w:pPr>
          </w:p>
        </w:tc>
        <w:tc>
          <w:tcPr>
            <w:tcW w:w="1530" w:type="dxa"/>
          </w:tcPr>
          <w:p w:rsidR="001C045C" w:rsidRPr="00DD5A1C" w:rsidRDefault="001C045C" w:rsidP="00C33C20">
            <w:pPr>
              <w:ind w:right="216"/>
              <w:jc w:val="both"/>
              <w:rPr>
                <w:rFonts w:ascii="Times New Roman" w:hAnsi="Times New Roman" w:cs="Times New Roman"/>
                <w:sz w:val="24"/>
                <w:szCs w:val="24"/>
              </w:rPr>
            </w:pPr>
          </w:p>
        </w:tc>
      </w:tr>
      <w:tr w:rsidR="00324580" w:rsidRPr="00DD5A1C" w:rsidTr="00C33C20">
        <w:tc>
          <w:tcPr>
            <w:tcW w:w="3168" w:type="dxa"/>
          </w:tcPr>
          <w:p w:rsidR="00324580" w:rsidRPr="00DD5A1C" w:rsidRDefault="00324580" w:rsidP="00C33C20">
            <w:pPr>
              <w:ind w:left="284"/>
              <w:jc w:val="both"/>
              <w:rPr>
                <w:rFonts w:ascii="Times New Roman" w:hAnsi="Times New Roman" w:cs="Times New Roman"/>
                <w:sz w:val="24"/>
                <w:szCs w:val="24"/>
              </w:rPr>
            </w:pPr>
            <w:r w:rsidRPr="00DD5A1C">
              <w:rPr>
                <w:rFonts w:ascii="Times New Roman" w:hAnsi="Times New Roman" w:cs="Times New Roman"/>
                <w:sz w:val="24"/>
                <w:szCs w:val="24"/>
              </w:rPr>
              <w:t xml:space="preserve">Mean </w:t>
            </w:r>
            <w:r w:rsidRPr="00DD5A1C">
              <w:rPr>
                <w:rFonts w:ascii="Times New Roman" w:hAnsi="Times New Roman" w:cs="Times New Roman"/>
                <w:sz w:val="24"/>
                <w:szCs w:val="24"/>
              </w:rPr>
              <w:sym w:font="Symbol" w:char="F0B1"/>
            </w:r>
            <w:r w:rsidRPr="00DD5A1C">
              <w:rPr>
                <w:rFonts w:ascii="Times New Roman" w:hAnsi="Times New Roman" w:cs="Times New Roman"/>
                <w:sz w:val="24"/>
                <w:szCs w:val="24"/>
              </w:rPr>
              <w:t xml:space="preserve"> standard deviation</w:t>
            </w:r>
          </w:p>
        </w:tc>
        <w:tc>
          <w:tcPr>
            <w:tcW w:w="1440" w:type="dxa"/>
          </w:tcPr>
          <w:p w:rsidR="00324580" w:rsidRPr="00DD5A1C" w:rsidRDefault="00324580"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xx.x</w:t>
            </w:r>
            <w:r w:rsidRPr="00DD5A1C">
              <w:rPr>
                <w:rFonts w:ascii="Times New Roman" w:hAnsi="Times New Roman" w:cs="Times New Roman"/>
                <w:sz w:val="24"/>
                <w:szCs w:val="24"/>
              </w:rPr>
              <w:sym w:font="Symbol" w:char="F0B1"/>
            </w:r>
            <w:r w:rsidRPr="00DD5A1C">
              <w:rPr>
                <w:rFonts w:ascii="Times New Roman" w:hAnsi="Times New Roman" w:cs="Times New Roman"/>
                <w:sz w:val="24"/>
                <w:szCs w:val="24"/>
              </w:rPr>
              <w:t xml:space="preserve"> x.x</w:t>
            </w:r>
          </w:p>
        </w:tc>
        <w:tc>
          <w:tcPr>
            <w:tcW w:w="1620" w:type="dxa"/>
          </w:tcPr>
          <w:p w:rsidR="00324580" w:rsidRPr="00DD5A1C" w:rsidRDefault="00324580"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 xml:space="preserve">xx.x </w:t>
            </w:r>
            <w:r w:rsidRPr="00DD5A1C">
              <w:rPr>
                <w:rFonts w:ascii="Times New Roman" w:hAnsi="Times New Roman" w:cs="Times New Roman"/>
                <w:sz w:val="24"/>
                <w:szCs w:val="24"/>
              </w:rPr>
              <w:sym w:font="Symbol" w:char="F0B1"/>
            </w:r>
            <w:r w:rsidRPr="00DD5A1C">
              <w:rPr>
                <w:rFonts w:ascii="Times New Roman" w:hAnsi="Times New Roman" w:cs="Times New Roman"/>
                <w:sz w:val="24"/>
                <w:szCs w:val="24"/>
              </w:rPr>
              <w:t xml:space="preserve"> x.x</w:t>
            </w:r>
          </w:p>
        </w:tc>
        <w:tc>
          <w:tcPr>
            <w:tcW w:w="1620" w:type="dxa"/>
          </w:tcPr>
          <w:p w:rsidR="00324580" w:rsidRPr="00DD5A1C" w:rsidRDefault="00324580"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 xml:space="preserve">xx.x </w:t>
            </w:r>
            <w:r w:rsidRPr="00DD5A1C">
              <w:rPr>
                <w:rFonts w:ascii="Times New Roman" w:hAnsi="Times New Roman" w:cs="Times New Roman"/>
                <w:sz w:val="24"/>
                <w:szCs w:val="24"/>
              </w:rPr>
              <w:sym w:font="Symbol" w:char="F0B1"/>
            </w:r>
            <w:r w:rsidRPr="00DD5A1C">
              <w:rPr>
                <w:rFonts w:ascii="Times New Roman" w:hAnsi="Times New Roman" w:cs="Times New Roman"/>
                <w:sz w:val="24"/>
                <w:szCs w:val="24"/>
              </w:rPr>
              <w:t xml:space="preserve"> x.x</w:t>
            </w:r>
          </w:p>
        </w:tc>
        <w:tc>
          <w:tcPr>
            <w:tcW w:w="1530" w:type="dxa"/>
          </w:tcPr>
          <w:p w:rsidR="00324580" w:rsidRPr="00DD5A1C" w:rsidRDefault="00324580"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 xml:space="preserve">xx.x </w:t>
            </w:r>
            <w:r w:rsidRPr="00DD5A1C">
              <w:rPr>
                <w:rFonts w:ascii="Times New Roman" w:hAnsi="Times New Roman" w:cs="Times New Roman"/>
                <w:sz w:val="24"/>
                <w:szCs w:val="24"/>
              </w:rPr>
              <w:sym w:font="Symbol" w:char="F0B1"/>
            </w:r>
            <w:r w:rsidRPr="00DD5A1C">
              <w:rPr>
                <w:rFonts w:ascii="Times New Roman" w:hAnsi="Times New Roman" w:cs="Times New Roman"/>
                <w:sz w:val="24"/>
                <w:szCs w:val="24"/>
              </w:rPr>
              <w:t xml:space="preserve"> x.x</w:t>
            </w:r>
          </w:p>
        </w:tc>
      </w:tr>
      <w:tr w:rsidR="001C045C" w:rsidRPr="00DD5A1C" w:rsidTr="00DD5A1C">
        <w:tc>
          <w:tcPr>
            <w:tcW w:w="3168" w:type="dxa"/>
          </w:tcPr>
          <w:p w:rsidR="001C045C" w:rsidRPr="00DD5A1C" w:rsidRDefault="001C045C" w:rsidP="00324580">
            <w:pPr>
              <w:jc w:val="both"/>
              <w:rPr>
                <w:rFonts w:ascii="Times New Roman" w:hAnsi="Times New Roman" w:cs="Times New Roman"/>
                <w:sz w:val="24"/>
                <w:szCs w:val="24"/>
              </w:rPr>
            </w:pPr>
            <w:r w:rsidRPr="00DD5A1C">
              <w:rPr>
                <w:rFonts w:ascii="Times New Roman" w:hAnsi="Times New Roman" w:cs="Times New Roman"/>
                <w:sz w:val="24"/>
                <w:szCs w:val="24"/>
              </w:rPr>
              <w:br w:type="page"/>
            </w:r>
            <w:r w:rsidR="00324580">
              <w:rPr>
                <w:rFonts w:ascii="Times New Roman" w:hAnsi="Times New Roman" w:cs="Times New Roman"/>
                <w:sz w:val="24"/>
                <w:szCs w:val="24"/>
              </w:rPr>
              <w:t>Treatment</w:t>
            </w:r>
          </w:p>
        </w:tc>
        <w:tc>
          <w:tcPr>
            <w:tcW w:w="1440" w:type="dxa"/>
          </w:tcPr>
          <w:p w:rsidR="001C045C" w:rsidRPr="00DD5A1C" w:rsidRDefault="001C045C" w:rsidP="00C33C20">
            <w:pPr>
              <w:ind w:right="216"/>
              <w:jc w:val="both"/>
              <w:rPr>
                <w:rFonts w:ascii="Times New Roman" w:hAnsi="Times New Roman" w:cs="Times New Roman"/>
                <w:sz w:val="24"/>
                <w:szCs w:val="24"/>
              </w:rPr>
            </w:pPr>
          </w:p>
        </w:tc>
        <w:tc>
          <w:tcPr>
            <w:tcW w:w="1620" w:type="dxa"/>
          </w:tcPr>
          <w:p w:rsidR="001C045C" w:rsidRPr="00DD5A1C" w:rsidRDefault="001C045C" w:rsidP="00C33C20">
            <w:pPr>
              <w:ind w:right="216"/>
              <w:jc w:val="both"/>
              <w:rPr>
                <w:rFonts w:ascii="Times New Roman" w:hAnsi="Times New Roman" w:cs="Times New Roman"/>
                <w:sz w:val="24"/>
                <w:szCs w:val="24"/>
              </w:rPr>
            </w:pPr>
          </w:p>
        </w:tc>
        <w:tc>
          <w:tcPr>
            <w:tcW w:w="1620" w:type="dxa"/>
          </w:tcPr>
          <w:p w:rsidR="001C045C" w:rsidRPr="00DD5A1C" w:rsidRDefault="001C045C" w:rsidP="00C33C20">
            <w:pPr>
              <w:ind w:right="216"/>
              <w:jc w:val="both"/>
              <w:rPr>
                <w:rFonts w:ascii="Times New Roman" w:hAnsi="Times New Roman" w:cs="Times New Roman"/>
                <w:sz w:val="24"/>
                <w:szCs w:val="24"/>
              </w:rPr>
            </w:pPr>
          </w:p>
        </w:tc>
        <w:tc>
          <w:tcPr>
            <w:tcW w:w="1530" w:type="dxa"/>
          </w:tcPr>
          <w:p w:rsidR="001C045C" w:rsidRPr="00DD5A1C" w:rsidRDefault="001C045C" w:rsidP="00C33C20">
            <w:pPr>
              <w:ind w:right="216"/>
              <w:jc w:val="both"/>
              <w:rPr>
                <w:rFonts w:ascii="Times New Roman" w:hAnsi="Times New Roman" w:cs="Times New Roman"/>
                <w:sz w:val="24"/>
                <w:szCs w:val="24"/>
              </w:rPr>
            </w:pPr>
          </w:p>
        </w:tc>
      </w:tr>
      <w:tr w:rsidR="001C045C" w:rsidRPr="00DD5A1C" w:rsidTr="00DD5A1C">
        <w:tc>
          <w:tcPr>
            <w:tcW w:w="3168" w:type="dxa"/>
          </w:tcPr>
          <w:p w:rsidR="001C045C" w:rsidRPr="00DD5A1C" w:rsidRDefault="00324580" w:rsidP="00C33C20">
            <w:pPr>
              <w:ind w:left="284"/>
              <w:jc w:val="both"/>
              <w:rPr>
                <w:rFonts w:ascii="Times New Roman" w:hAnsi="Times New Roman" w:cs="Times New Roman"/>
                <w:sz w:val="24"/>
                <w:szCs w:val="24"/>
              </w:rPr>
            </w:pPr>
            <w:r>
              <w:rPr>
                <w:rFonts w:ascii="Times New Roman" w:hAnsi="Times New Roman" w:cs="Times New Roman"/>
                <w:sz w:val="24"/>
                <w:szCs w:val="24"/>
              </w:rPr>
              <w:t>Regular</w:t>
            </w:r>
          </w:p>
        </w:tc>
        <w:tc>
          <w:tcPr>
            <w:tcW w:w="1440" w:type="dxa"/>
          </w:tcPr>
          <w:p w:rsidR="001C045C" w:rsidRPr="00DD5A1C" w:rsidRDefault="001C045C"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xx.x</w:t>
            </w:r>
          </w:p>
        </w:tc>
        <w:tc>
          <w:tcPr>
            <w:tcW w:w="1620" w:type="dxa"/>
          </w:tcPr>
          <w:p w:rsidR="001C045C" w:rsidRPr="00DD5A1C" w:rsidRDefault="001C045C"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xx.x</w:t>
            </w:r>
          </w:p>
        </w:tc>
        <w:tc>
          <w:tcPr>
            <w:tcW w:w="1620" w:type="dxa"/>
          </w:tcPr>
          <w:p w:rsidR="001C045C" w:rsidRPr="00DD5A1C" w:rsidRDefault="001C045C"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xx.x</w:t>
            </w:r>
          </w:p>
        </w:tc>
        <w:tc>
          <w:tcPr>
            <w:tcW w:w="1530" w:type="dxa"/>
          </w:tcPr>
          <w:p w:rsidR="001C045C" w:rsidRPr="00DD5A1C" w:rsidRDefault="001C045C"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xx.x</w:t>
            </w:r>
          </w:p>
        </w:tc>
      </w:tr>
      <w:tr w:rsidR="001C045C" w:rsidRPr="00DD5A1C" w:rsidTr="00324580">
        <w:tc>
          <w:tcPr>
            <w:tcW w:w="3168" w:type="dxa"/>
            <w:tcBorders>
              <w:bottom w:val="single" w:sz="4" w:space="0" w:color="auto"/>
            </w:tcBorders>
          </w:tcPr>
          <w:p w:rsidR="001C045C" w:rsidRPr="00DD5A1C" w:rsidRDefault="00324580" w:rsidP="00C33C20">
            <w:pPr>
              <w:ind w:left="284"/>
              <w:jc w:val="both"/>
              <w:rPr>
                <w:rFonts w:ascii="Times New Roman" w:hAnsi="Times New Roman" w:cs="Times New Roman"/>
                <w:sz w:val="24"/>
                <w:szCs w:val="24"/>
              </w:rPr>
            </w:pPr>
            <w:r>
              <w:rPr>
                <w:rFonts w:ascii="Times New Roman" w:hAnsi="Times New Roman" w:cs="Times New Roman"/>
                <w:sz w:val="24"/>
                <w:szCs w:val="24"/>
              </w:rPr>
              <w:t>Not regular</w:t>
            </w:r>
            <w:r w:rsidR="001C045C" w:rsidRPr="00DD5A1C">
              <w:rPr>
                <w:rFonts w:ascii="Times New Roman" w:hAnsi="Times New Roman" w:cs="Times New Roman"/>
                <w:sz w:val="24"/>
                <w:szCs w:val="24"/>
              </w:rPr>
              <w:t xml:space="preserve"> </w:t>
            </w:r>
          </w:p>
        </w:tc>
        <w:tc>
          <w:tcPr>
            <w:tcW w:w="1440" w:type="dxa"/>
            <w:tcBorders>
              <w:bottom w:val="single" w:sz="4" w:space="0" w:color="auto"/>
            </w:tcBorders>
          </w:tcPr>
          <w:p w:rsidR="001C045C" w:rsidRPr="00DD5A1C" w:rsidRDefault="001C045C"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xx.x</w:t>
            </w:r>
          </w:p>
        </w:tc>
        <w:tc>
          <w:tcPr>
            <w:tcW w:w="1620" w:type="dxa"/>
            <w:tcBorders>
              <w:bottom w:val="single" w:sz="4" w:space="0" w:color="auto"/>
            </w:tcBorders>
          </w:tcPr>
          <w:p w:rsidR="001C045C" w:rsidRPr="00DD5A1C" w:rsidRDefault="001C045C"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xx.x</w:t>
            </w:r>
          </w:p>
        </w:tc>
        <w:tc>
          <w:tcPr>
            <w:tcW w:w="1620" w:type="dxa"/>
            <w:tcBorders>
              <w:bottom w:val="single" w:sz="4" w:space="0" w:color="auto"/>
            </w:tcBorders>
          </w:tcPr>
          <w:p w:rsidR="001C045C" w:rsidRPr="00DD5A1C" w:rsidRDefault="001C045C"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xx.x</w:t>
            </w:r>
          </w:p>
        </w:tc>
        <w:tc>
          <w:tcPr>
            <w:tcW w:w="1530" w:type="dxa"/>
            <w:tcBorders>
              <w:bottom w:val="single" w:sz="4" w:space="0" w:color="auto"/>
            </w:tcBorders>
          </w:tcPr>
          <w:p w:rsidR="001C045C" w:rsidRPr="00DD5A1C" w:rsidRDefault="001C045C"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xx.x</w:t>
            </w:r>
          </w:p>
        </w:tc>
      </w:tr>
    </w:tbl>
    <w:p w:rsidR="001C045C" w:rsidRPr="00DD5A1C" w:rsidRDefault="001C045C" w:rsidP="001C045C">
      <w:pPr>
        <w:ind w:right="116"/>
        <w:jc w:val="both"/>
        <w:rPr>
          <w:rFonts w:ascii="Times New Roman" w:hAnsi="Times New Roman" w:cs="Times New Roman"/>
          <w:b/>
          <w:bCs/>
          <w:i/>
          <w:iCs/>
          <w:sz w:val="24"/>
          <w:szCs w:val="24"/>
        </w:rPr>
      </w:pPr>
    </w:p>
    <w:p w:rsidR="00A279ED" w:rsidRDefault="00A279ED" w:rsidP="005E39CD">
      <w:pPr>
        <w:jc w:val="both"/>
        <w:rPr>
          <w:rFonts w:ascii="Times New Roman" w:hAnsi="Times New Roman" w:cs="Times New Roman"/>
          <w:sz w:val="24"/>
          <w:szCs w:val="24"/>
        </w:rPr>
      </w:pPr>
      <w:r>
        <w:rPr>
          <w:rFonts w:ascii="Times New Roman" w:hAnsi="Times New Roman" w:cs="Times New Roman"/>
          <w:sz w:val="24"/>
          <w:szCs w:val="24"/>
        </w:rPr>
        <w:t>The mean age of study population was xx.x years and ranged from xx years to xx years. Female patients were xx.x percent of study population and male were xx.x percent. xx.x percent of study population were diabetic patients, xx.x percent were hypertensive patients and xx.x percent were both Diabetic and hypertensive patients. The mean disease duration was xx.x years and xx.x percent took regular treatment.</w:t>
      </w:r>
    </w:p>
    <w:p w:rsidR="001C045C" w:rsidRPr="00DD5A1C" w:rsidRDefault="001C045C" w:rsidP="005E39CD">
      <w:pPr>
        <w:jc w:val="both"/>
        <w:rPr>
          <w:rFonts w:ascii="Times New Roman" w:hAnsi="Times New Roman" w:cs="Times New Roman"/>
          <w:sz w:val="24"/>
          <w:szCs w:val="24"/>
        </w:rPr>
      </w:pPr>
    </w:p>
    <w:p w:rsidR="005E39CD" w:rsidRDefault="005E39CD" w:rsidP="00D111E0">
      <w:pPr>
        <w:rPr>
          <w:rFonts w:ascii="Times New Roman" w:hAnsi="Times New Roman" w:cs="Times New Roman"/>
          <w:b/>
          <w:i/>
          <w:sz w:val="24"/>
          <w:szCs w:val="24"/>
        </w:rPr>
      </w:pPr>
    </w:p>
    <w:p w:rsidR="00F9199D" w:rsidRDefault="00A340BD" w:rsidP="00D111E0">
      <w:pPr>
        <w:rPr>
          <w:rFonts w:ascii="Times New Roman" w:hAnsi="Times New Roman" w:cs="Times New Roman"/>
          <w:b/>
          <w:i/>
          <w:sz w:val="24"/>
          <w:szCs w:val="24"/>
        </w:rPr>
      </w:pPr>
      <w:r>
        <w:rPr>
          <w:rFonts w:ascii="Times New Roman" w:hAnsi="Times New Roman" w:cs="Times New Roman"/>
          <w:b/>
          <w:i/>
          <w:sz w:val="24"/>
          <w:szCs w:val="24"/>
        </w:rPr>
        <w:t xml:space="preserve">Diabetic </w:t>
      </w:r>
      <w:r w:rsidR="00275DD7">
        <w:rPr>
          <w:rFonts w:ascii="Times New Roman" w:hAnsi="Times New Roman" w:cs="Times New Roman"/>
          <w:b/>
          <w:i/>
          <w:sz w:val="24"/>
          <w:szCs w:val="24"/>
        </w:rPr>
        <w:t>Retinopathy</w:t>
      </w:r>
      <w:r>
        <w:rPr>
          <w:rFonts w:ascii="Times New Roman" w:hAnsi="Times New Roman" w:cs="Times New Roman"/>
          <w:b/>
          <w:i/>
          <w:sz w:val="24"/>
          <w:szCs w:val="24"/>
        </w:rPr>
        <w:t xml:space="preserve"> progression</w:t>
      </w:r>
      <w:r w:rsidR="00275DD7">
        <w:rPr>
          <w:rFonts w:ascii="Times New Roman" w:hAnsi="Times New Roman" w:cs="Times New Roman"/>
          <w:b/>
          <w:i/>
          <w:sz w:val="24"/>
          <w:szCs w:val="24"/>
        </w:rPr>
        <w:t xml:space="preserve"> prevalence</w:t>
      </w:r>
    </w:p>
    <w:p w:rsidR="00A279ED" w:rsidRPr="00A279ED" w:rsidRDefault="00A279ED" w:rsidP="00D111E0">
      <w:pPr>
        <w:rPr>
          <w:rFonts w:ascii="Times New Roman" w:hAnsi="Times New Roman" w:cs="Times New Roman"/>
          <w:b/>
          <w:i/>
          <w:sz w:val="24"/>
          <w:szCs w:val="24"/>
        </w:rPr>
      </w:pPr>
    </w:p>
    <w:p w:rsidR="00A279ED" w:rsidRDefault="00A279ED" w:rsidP="005E39CD">
      <w:pPr>
        <w:rPr>
          <w:rFonts w:ascii="Times New Roman" w:hAnsi="Times New Roman" w:cs="Times New Roman"/>
          <w:sz w:val="24"/>
          <w:szCs w:val="24"/>
        </w:rPr>
      </w:pPr>
      <w:r>
        <w:rPr>
          <w:rFonts w:ascii="Times New Roman" w:hAnsi="Times New Roman" w:cs="Times New Roman"/>
          <w:sz w:val="24"/>
          <w:szCs w:val="24"/>
        </w:rPr>
        <w:t>Table 2. Retinopathy prevalence and types among study population</w:t>
      </w:r>
    </w:p>
    <w:p w:rsidR="005E39CD" w:rsidRPr="005E39CD" w:rsidRDefault="005E39CD" w:rsidP="005E39CD">
      <w:pPr>
        <w:rPr>
          <w:rFonts w:ascii="Times New Roman" w:hAnsi="Times New Roman" w:cs="Times New Roman"/>
          <w:sz w:val="24"/>
          <w:szCs w:val="24"/>
        </w:rPr>
      </w:pPr>
    </w:p>
    <w:tbl>
      <w:tblPr>
        <w:tblW w:w="9378" w:type="dxa"/>
        <w:tblLayout w:type="fixed"/>
        <w:tblLook w:val="01E0"/>
      </w:tblPr>
      <w:tblGrid>
        <w:gridCol w:w="3168"/>
        <w:gridCol w:w="1440"/>
        <w:gridCol w:w="1620"/>
        <w:gridCol w:w="1620"/>
        <w:gridCol w:w="1530"/>
      </w:tblGrid>
      <w:tr w:rsidR="00A279ED" w:rsidRPr="00DD5A1C" w:rsidTr="00C33C20">
        <w:trPr>
          <w:trHeight w:val="246"/>
          <w:tblHeader/>
        </w:trPr>
        <w:tc>
          <w:tcPr>
            <w:tcW w:w="3168" w:type="dxa"/>
            <w:vMerge w:val="restart"/>
            <w:tcBorders>
              <w:top w:val="single" w:sz="4" w:space="0" w:color="auto"/>
            </w:tcBorders>
          </w:tcPr>
          <w:p w:rsidR="00A279ED" w:rsidRPr="00DD5A1C" w:rsidRDefault="00A279ED" w:rsidP="00C33C20">
            <w:pPr>
              <w:jc w:val="both"/>
              <w:rPr>
                <w:rFonts w:ascii="Times New Roman" w:hAnsi="Times New Roman" w:cs="Times New Roman"/>
                <w:b/>
                <w:bCs/>
                <w:sz w:val="24"/>
                <w:szCs w:val="24"/>
              </w:rPr>
            </w:pPr>
            <w:r w:rsidRPr="00DD5A1C">
              <w:rPr>
                <w:rFonts w:ascii="Times New Roman" w:hAnsi="Times New Roman" w:cs="Times New Roman"/>
                <w:b/>
                <w:bCs/>
                <w:sz w:val="24"/>
                <w:szCs w:val="24"/>
              </w:rPr>
              <w:t>Characteristics</w:t>
            </w:r>
          </w:p>
        </w:tc>
        <w:tc>
          <w:tcPr>
            <w:tcW w:w="1440" w:type="dxa"/>
            <w:vMerge w:val="restart"/>
            <w:tcBorders>
              <w:top w:val="single" w:sz="4" w:space="0" w:color="auto"/>
            </w:tcBorders>
          </w:tcPr>
          <w:p w:rsidR="00A279ED" w:rsidRPr="00DD5A1C" w:rsidRDefault="00A279ED" w:rsidP="00C33C20">
            <w:pPr>
              <w:jc w:val="both"/>
              <w:rPr>
                <w:rFonts w:ascii="Times New Roman" w:hAnsi="Times New Roman" w:cs="Times New Roman"/>
                <w:b/>
                <w:bCs/>
                <w:sz w:val="24"/>
                <w:szCs w:val="24"/>
              </w:rPr>
            </w:pPr>
            <w:r w:rsidRPr="00DD5A1C">
              <w:rPr>
                <w:rFonts w:ascii="Times New Roman" w:hAnsi="Times New Roman" w:cs="Times New Roman"/>
                <w:b/>
                <w:bCs/>
                <w:sz w:val="24"/>
                <w:szCs w:val="24"/>
              </w:rPr>
              <w:t>Total</w:t>
            </w:r>
          </w:p>
          <w:p w:rsidR="00A279ED" w:rsidRPr="00DD5A1C" w:rsidRDefault="00A279ED" w:rsidP="00C33C20">
            <w:pPr>
              <w:jc w:val="both"/>
              <w:rPr>
                <w:rFonts w:ascii="Times New Roman" w:hAnsi="Times New Roman" w:cs="Times New Roman"/>
                <w:b/>
                <w:bCs/>
                <w:sz w:val="24"/>
                <w:szCs w:val="24"/>
              </w:rPr>
            </w:pPr>
            <w:r w:rsidRPr="00DD5A1C">
              <w:rPr>
                <w:rFonts w:ascii="Times New Roman" w:hAnsi="Times New Roman" w:cs="Times New Roman"/>
                <w:b/>
                <w:bCs/>
                <w:sz w:val="24"/>
                <w:szCs w:val="24"/>
              </w:rPr>
              <w:t>(n=xx,xxx)</w:t>
            </w:r>
          </w:p>
        </w:tc>
        <w:tc>
          <w:tcPr>
            <w:tcW w:w="4770" w:type="dxa"/>
            <w:gridSpan w:val="3"/>
            <w:tcBorders>
              <w:top w:val="single" w:sz="4" w:space="0" w:color="auto"/>
              <w:bottom w:val="single" w:sz="4" w:space="0" w:color="auto"/>
            </w:tcBorders>
          </w:tcPr>
          <w:p w:rsidR="00A279ED" w:rsidRPr="00DD5A1C" w:rsidRDefault="00A279ED" w:rsidP="00C33C20">
            <w:pPr>
              <w:jc w:val="both"/>
              <w:rPr>
                <w:rFonts w:ascii="Times New Roman" w:hAnsi="Times New Roman" w:cs="Times New Roman"/>
                <w:b/>
                <w:bCs/>
                <w:sz w:val="24"/>
                <w:szCs w:val="24"/>
              </w:rPr>
            </w:pPr>
            <w:r w:rsidRPr="00DD5A1C">
              <w:rPr>
                <w:rFonts w:ascii="Times New Roman" w:hAnsi="Times New Roman" w:cs="Times New Roman"/>
                <w:b/>
                <w:bCs/>
                <w:sz w:val="24"/>
                <w:szCs w:val="24"/>
              </w:rPr>
              <w:t>Types of health care institution</w:t>
            </w:r>
          </w:p>
        </w:tc>
      </w:tr>
      <w:tr w:rsidR="00A279ED" w:rsidRPr="00DD5A1C" w:rsidTr="00A279ED">
        <w:trPr>
          <w:trHeight w:val="150"/>
          <w:tblHeader/>
        </w:trPr>
        <w:tc>
          <w:tcPr>
            <w:tcW w:w="3168" w:type="dxa"/>
            <w:vMerge/>
            <w:tcBorders>
              <w:bottom w:val="single" w:sz="4" w:space="0" w:color="auto"/>
            </w:tcBorders>
          </w:tcPr>
          <w:p w:rsidR="00A279ED" w:rsidRPr="00DD5A1C" w:rsidRDefault="00A279ED" w:rsidP="00C33C20">
            <w:pPr>
              <w:jc w:val="both"/>
              <w:rPr>
                <w:rFonts w:ascii="Times New Roman" w:hAnsi="Times New Roman" w:cs="Times New Roman"/>
                <w:b/>
                <w:bCs/>
                <w:sz w:val="24"/>
                <w:szCs w:val="24"/>
              </w:rPr>
            </w:pPr>
          </w:p>
        </w:tc>
        <w:tc>
          <w:tcPr>
            <w:tcW w:w="1440" w:type="dxa"/>
            <w:vMerge/>
            <w:tcBorders>
              <w:bottom w:val="single" w:sz="4" w:space="0" w:color="auto"/>
            </w:tcBorders>
          </w:tcPr>
          <w:p w:rsidR="00A279ED" w:rsidRPr="00DD5A1C" w:rsidRDefault="00A279ED" w:rsidP="00C33C20">
            <w:pPr>
              <w:jc w:val="both"/>
              <w:rPr>
                <w:rFonts w:ascii="Times New Roman" w:hAnsi="Times New Roman" w:cs="Times New Roman"/>
                <w:b/>
                <w:bCs/>
                <w:sz w:val="24"/>
                <w:szCs w:val="24"/>
              </w:rPr>
            </w:pPr>
          </w:p>
        </w:tc>
        <w:tc>
          <w:tcPr>
            <w:tcW w:w="1620" w:type="dxa"/>
            <w:tcBorders>
              <w:top w:val="single" w:sz="4" w:space="0" w:color="auto"/>
              <w:bottom w:val="single" w:sz="4" w:space="0" w:color="auto"/>
            </w:tcBorders>
          </w:tcPr>
          <w:p w:rsidR="00A279ED" w:rsidRPr="00DD5A1C" w:rsidRDefault="00A279ED" w:rsidP="00C33C20">
            <w:pPr>
              <w:jc w:val="both"/>
              <w:rPr>
                <w:rFonts w:ascii="Times New Roman" w:hAnsi="Times New Roman" w:cs="Times New Roman"/>
                <w:b/>
                <w:bCs/>
                <w:sz w:val="24"/>
                <w:szCs w:val="24"/>
              </w:rPr>
            </w:pPr>
            <w:r w:rsidRPr="00DD5A1C">
              <w:rPr>
                <w:rFonts w:ascii="Times New Roman" w:hAnsi="Times New Roman" w:cs="Times New Roman"/>
                <w:b/>
                <w:bCs/>
                <w:sz w:val="24"/>
                <w:szCs w:val="24"/>
              </w:rPr>
              <w:t>Specialist hospitals</w:t>
            </w:r>
          </w:p>
          <w:p w:rsidR="00A279ED" w:rsidRPr="00DD5A1C" w:rsidRDefault="00A279ED" w:rsidP="00C33C20">
            <w:pPr>
              <w:jc w:val="both"/>
              <w:rPr>
                <w:rFonts w:ascii="Times New Roman" w:hAnsi="Times New Roman" w:cs="Times New Roman"/>
                <w:b/>
                <w:bCs/>
                <w:sz w:val="24"/>
                <w:szCs w:val="24"/>
              </w:rPr>
            </w:pPr>
            <w:r w:rsidRPr="00DD5A1C">
              <w:rPr>
                <w:rFonts w:ascii="Times New Roman" w:hAnsi="Times New Roman" w:cs="Times New Roman"/>
                <w:b/>
                <w:bCs/>
                <w:sz w:val="24"/>
                <w:szCs w:val="24"/>
              </w:rPr>
              <w:t>(n=xx,xxx)</w:t>
            </w:r>
          </w:p>
        </w:tc>
        <w:tc>
          <w:tcPr>
            <w:tcW w:w="1620" w:type="dxa"/>
            <w:tcBorders>
              <w:top w:val="single" w:sz="4" w:space="0" w:color="auto"/>
              <w:bottom w:val="single" w:sz="4" w:space="0" w:color="auto"/>
            </w:tcBorders>
          </w:tcPr>
          <w:p w:rsidR="00A279ED" w:rsidRPr="00DD5A1C" w:rsidRDefault="00A279ED" w:rsidP="00C33C20">
            <w:pPr>
              <w:jc w:val="both"/>
              <w:rPr>
                <w:rFonts w:ascii="Times New Roman" w:hAnsi="Times New Roman" w:cs="Times New Roman"/>
                <w:b/>
                <w:bCs/>
                <w:sz w:val="24"/>
                <w:szCs w:val="24"/>
              </w:rPr>
            </w:pPr>
            <w:r w:rsidRPr="00DD5A1C">
              <w:rPr>
                <w:rFonts w:ascii="Times New Roman" w:hAnsi="Times New Roman" w:cs="Times New Roman"/>
                <w:b/>
                <w:bCs/>
                <w:sz w:val="24"/>
                <w:szCs w:val="24"/>
              </w:rPr>
              <w:t>General hospitals</w:t>
            </w:r>
          </w:p>
          <w:p w:rsidR="00A279ED" w:rsidRPr="00DD5A1C" w:rsidRDefault="00A279ED" w:rsidP="00C33C20">
            <w:pPr>
              <w:jc w:val="both"/>
              <w:rPr>
                <w:rFonts w:ascii="Times New Roman" w:hAnsi="Times New Roman" w:cs="Times New Roman"/>
                <w:b/>
                <w:bCs/>
                <w:sz w:val="24"/>
                <w:szCs w:val="24"/>
              </w:rPr>
            </w:pPr>
            <w:r w:rsidRPr="00DD5A1C">
              <w:rPr>
                <w:rFonts w:ascii="Times New Roman" w:hAnsi="Times New Roman" w:cs="Times New Roman"/>
                <w:b/>
                <w:bCs/>
                <w:sz w:val="24"/>
                <w:szCs w:val="24"/>
              </w:rPr>
              <w:t>(n=xx,xx)</w:t>
            </w:r>
          </w:p>
        </w:tc>
        <w:tc>
          <w:tcPr>
            <w:tcW w:w="1530" w:type="dxa"/>
            <w:tcBorders>
              <w:top w:val="single" w:sz="4" w:space="0" w:color="auto"/>
              <w:bottom w:val="single" w:sz="4" w:space="0" w:color="auto"/>
            </w:tcBorders>
          </w:tcPr>
          <w:p w:rsidR="00A279ED" w:rsidRPr="00DD5A1C" w:rsidRDefault="00A279ED" w:rsidP="00C33C20">
            <w:pPr>
              <w:jc w:val="both"/>
              <w:rPr>
                <w:rFonts w:ascii="Times New Roman" w:hAnsi="Times New Roman" w:cs="Times New Roman"/>
                <w:b/>
                <w:bCs/>
                <w:sz w:val="24"/>
                <w:szCs w:val="24"/>
              </w:rPr>
            </w:pPr>
            <w:r w:rsidRPr="00DD5A1C">
              <w:rPr>
                <w:rFonts w:ascii="Times New Roman" w:hAnsi="Times New Roman" w:cs="Times New Roman"/>
                <w:b/>
                <w:bCs/>
                <w:sz w:val="24"/>
                <w:szCs w:val="24"/>
              </w:rPr>
              <w:t>Others</w:t>
            </w:r>
          </w:p>
          <w:p w:rsidR="00A279ED" w:rsidRPr="00DD5A1C" w:rsidRDefault="00A279ED" w:rsidP="00C33C20">
            <w:pPr>
              <w:jc w:val="both"/>
              <w:rPr>
                <w:rFonts w:ascii="Times New Roman" w:hAnsi="Times New Roman" w:cs="Times New Roman"/>
                <w:b/>
                <w:bCs/>
                <w:sz w:val="24"/>
                <w:szCs w:val="24"/>
              </w:rPr>
            </w:pPr>
            <w:r w:rsidRPr="00DD5A1C">
              <w:rPr>
                <w:rFonts w:ascii="Times New Roman" w:hAnsi="Times New Roman" w:cs="Times New Roman"/>
                <w:b/>
                <w:bCs/>
                <w:sz w:val="24"/>
                <w:szCs w:val="24"/>
              </w:rPr>
              <w:t>(n=xx,xxx)</w:t>
            </w:r>
          </w:p>
        </w:tc>
      </w:tr>
      <w:tr w:rsidR="00A279ED" w:rsidRPr="00DD5A1C" w:rsidTr="00C33C20">
        <w:tc>
          <w:tcPr>
            <w:tcW w:w="3168" w:type="dxa"/>
            <w:tcBorders>
              <w:top w:val="single" w:sz="4" w:space="0" w:color="auto"/>
            </w:tcBorders>
          </w:tcPr>
          <w:p w:rsidR="00A279ED" w:rsidRPr="00DD5A1C" w:rsidRDefault="00A279ED" w:rsidP="00C33C20">
            <w:pPr>
              <w:jc w:val="both"/>
              <w:rPr>
                <w:rFonts w:ascii="Times New Roman" w:hAnsi="Times New Roman" w:cs="Times New Roman"/>
                <w:sz w:val="24"/>
                <w:szCs w:val="24"/>
              </w:rPr>
            </w:pPr>
            <w:r>
              <w:rPr>
                <w:rFonts w:ascii="Times New Roman" w:hAnsi="Times New Roman" w:cs="Times New Roman"/>
                <w:sz w:val="24"/>
                <w:szCs w:val="24"/>
              </w:rPr>
              <w:t>Retinopathy</w:t>
            </w:r>
          </w:p>
        </w:tc>
        <w:tc>
          <w:tcPr>
            <w:tcW w:w="1440" w:type="dxa"/>
            <w:tcBorders>
              <w:top w:val="single" w:sz="4" w:space="0" w:color="auto"/>
            </w:tcBorders>
          </w:tcPr>
          <w:p w:rsidR="00A279ED" w:rsidRPr="00DD5A1C" w:rsidRDefault="00A279ED" w:rsidP="00C33C20">
            <w:pPr>
              <w:ind w:right="216"/>
              <w:jc w:val="both"/>
              <w:rPr>
                <w:rFonts w:ascii="Times New Roman" w:hAnsi="Times New Roman" w:cs="Times New Roman"/>
                <w:sz w:val="24"/>
                <w:szCs w:val="24"/>
              </w:rPr>
            </w:pPr>
          </w:p>
        </w:tc>
        <w:tc>
          <w:tcPr>
            <w:tcW w:w="1620" w:type="dxa"/>
            <w:tcBorders>
              <w:top w:val="single" w:sz="4" w:space="0" w:color="auto"/>
            </w:tcBorders>
          </w:tcPr>
          <w:p w:rsidR="00A279ED" w:rsidRPr="00DD5A1C" w:rsidRDefault="00A279ED" w:rsidP="00C33C20">
            <w:pPr>
              <w:ind w:right="216"/>
              <w:jc w:val="both"/>
              <w:rPr>
                <w:rFonts w:ascii="Times New Roman" w:hAnsi="Times New Roman" w:cs="Times New Roman"/>
                <w:sz w:val="24"/>
                <w:szCs w:val="24"/>
              </w:rPr>
            </w:pPr>
          </w:p>
        </w:tc>
        <w:tc>
          <w:tcPr>
            <w:tcW w:w="1620" w:type="dxa"/>
            <w:tcBorders>
              <w:top w:val="single" w:sz="4" w:space="0" w:color="auto"/>
            </w:tcBorders>
          </w:tcPr>
          <w:p w:rsidR="00A279ED" w:rsidRPr="00DD5A1C" w:rsidRDefault="00A279ED" w:rsidP="00C33C20">
            <w:pPr>
              <w:ind w:right="216"/>
              <w:jc w:val="both"/>
              <w:rPr>
                <w:rFonts w:ascii="Times New Roman" w:hAnsi="Times New Roman" w:cs="Times New Roman"/>
                <w:sz w:val="24"/>
                <w:szCs w:val="24"/>
              </w:rPr>
            </w:pPr>
          </w:p>
        </w:tc>
        <w:tc>
          <w:tcPr>
            <w:tcW w:w="1530" w:type="dxa"/>
            <w:tcBorders>
              <w:top w:val="single" w:sz="4" w:space="0" w:color="auto"/>
            </w:tcBorders>
          </w:tcPr>
          <w:p w:rsidR="00A279ED" w:rsidRPr="00DD5A1C" w:rsidRDefault="00A279ED" w:rsidP="00C33C20">
            <w:pPr>
              <w:ind w:right="216"/>
              <w:jc w:val="both"/>
              <w:rPr>
                <w:rFonts w:ascii="Times New Roman" w:hAnsi="Times New Roman" w:cs="Times New Roman"/>
                <w:sz w:val="24"/>
                <w:szCs w:val="24"/>
              </w:rPr>
            </w:pPr>
          </w:p>
        </w:tc>
      </w:tr>
      <w:tr w:rsidR="00A279ED" w:rsidRPr="00DD5A1C" w:rsidTr="00C33C20">
        <w:tc>
          <w:tcPr>
            <w:tcW w:w="3168" w:type="dxa"/>
          </w:tcPr>
          <w:p w:rsidR="00A279ED" w:rsidRPr="00DD5A1C" w:rsidRDefault="00A279ED" w:rsidP="00C33C20">
            <w:pPr>
              <w:ind w:left="284"/>
              <w:jc w:val="both"/>
              <w:rPr>
                <w:rFonts w:ascii="Times New Roman" w:hAnsi="Times New Roman" w:cs="Times New Roman"/>
                <w:sz w:val="24"/>
                <w:szCs w:val="24"/>
              </w:rPr>
            </w:pPr>
            <w:r>
              <w:rPr>
                <w:rFonts w:ascii="Times New Roman" w:hAnsi="Times New Roman" w:cs="Times New Roman"/>
                <w:sz w:val="24"/>
                <w:szCs w:val="24"/>
              </w:rPr>
              <w:t>Present</w:t>
            </w:r>
          </w:p>
        </w:tc>
        <w:tc>
          <w:tcPr>
            <w:tcW w:w="1440" w:type="dxa"/>
          </w:tcPr>
          <w:p w:rsidR="00A279ED" w:rsidRPr="00DD5A1C" w:rsidRDefault="00A279ED"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xx.x</w:t>
            </w:r>
          </w:p>
        </w:tc>
        <w:tc>
          <w:tcPr>
            <w:tcW w:w="1620" w:type="dxa"/>
          </w:tcPr>
          <w:p w:rsidR="00A279ED" w:rsidRPr="00DD5A1C" w:rsidRDefault="00A279ED"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xx.x</w:t>
            </w:r>
          </w:p>
        </w:tc>
        <w:tc>
          <w:tcPr>
            <w:tcW w:w="1620" w:type="dxa"/>
          </w:tcPr>
          <w:p w:rsidR="00A279ED" w:rsidRPr="00DD5A1C" w:rsidRDefault="00A279ED"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w:t>
            </w:r>
          </w:p>
        </w:tc>
        <w:tc>
          <w:tcPr>
            <w:tcW w:w="1530" w:type="dxa"/>
          </w:tcPr>
          <w:p w:rsidR="00A279ED" w:rsidRPr="00DD5A1C" w:rsidRDefault="00A279ED"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w:t>
            </w:r>
          </w:p>
        </w:tc>
      </w:tr>
      <w:tr w:rsidR="00A279ED" w:rsidRPr="00DD5A1C" w:rsidTr="00C33C20">
        <w:tc>
          <w:tcPr>
            <w:tcW w:w="3168" w:type="dxa"/>
          </w:tcPr>
          <w:p w:rsidR="00A279ED" w:rsidRPr="00DD5A1C" w:rsidRDefault="00A279ED" w:rsidP="00C33C20">
            <w:pPr>
              <w:ind w:left="284"/>
              <w:jc w:val="both"/>
              <w:rPr>
                <w:rFonts w:ascii="Times New Roman" w:hAnsi="Times New Roman" w:cs="Times New Roman"/>
                <w:sz w:val="24"/>
                <w:szCs w:val="24"/>
              </w:rPr>
            </w:pPr>
            <w:r>
              <w:rPr>
                <w:rFonts w:ascii="Times New Roman" w:hAnsi="Times New Roman" w:cs="Times New Roman"/>
                <w:sz w:val="24"/>
                <w:szCs w:val="24"/>
              </w:rPr>
              <w:t>Absent</w:t>
            </w:r>
          </w:p>
        </w:tc>
        <w:tc>
          <w:tcPr>
            <w:tcW w:w="1440" w:type="dxa"/>
          </w:tcPr>
          <w:p w:rsidR="00A279ED" w:rsidRPr="00DD5A1C" w:rsidRDefault="00A279ED"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xx.x</w:t>
            </w:r>
          </w:p>
        </w:tc>
        <w:tc>
          <w:tcPr>
            <w:tcW w:w="1620" w:type="dxa"/>
          </w:tcPr>
          <w:p w:rsidR="00A279ED" w:rsidRPr="00DD5A1C" w:rsidRDefault="00A279ED"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xx.x</w:t>
            </w:r>
          </w:p>
        </w:tc>
        <w:tc>
          <w:tcPr>
            <w:tcW w:w="1620" w:type="dxa"/>
          </w:tcPr>
          <w:p w:rsidR="00A279ED" w:rsidRPr="00DD5A1C" w:rsidRDefault="00A279ED"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xx.x</w:t>
            </w:r>
          </w:p>
        </w:tc>
        <w:tc>
          <w:tcPr>
            <w:tcW w:w="1530" w:type="dxa"/>
          </w:tcPr>
          <w:p w:rsidR="00A279ED" w:rsidRPr="00DD5A1C" w:rsidRDefault="00A279ED"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xx.x</w:t>
            </w:r>
          </w:p>
        </w:tc>
      </w:tr>
      <w:tr w:rsidR="00A279ED" w:rsidRPr="00DD5A1C" w:rsidTr="00C33C20">
        <w:tc>
          <w:tcPr>
            <w:tcW w:w="3168" w:type="dxa"/>
          </w:tcPr>
          <w:p w:rsidR="00A279ED" w:rsidRPr="00DD5A1C" w:rsidRDefault="00A279ED" w:rsidP="00C33C20">
            <w:pPr>
              <w:jc w:val="both"/>
              <w:rPr>
                <w:rFonts w:ascii="Times New Roman" w:hAnsi="Times New Roman" w:cs="Times New Roman"/>
                <w:sz w:val="24"/>
                <w:szCs w:val="24"/>
                <w:cs/>
              </w:rPr>
            </w:pPr>
            <w:r>
              <w:rPr>
                <w:rFonts w:ascii="Times New Roman" w:hAnsi="Times New Roman" w:cs="Times New Roman"/>
                <w:sz w:val="24"/>
                <w:szCs w:val="24"/>
              </w:rPr>
              <w:t>Retinopathy type</w:t>
            </w:r>
          </w:p>
        </w:tc>
        <w:tc>
          <w:tcPr>
            <w:tcW w:w="1440" w:type="dxa"/>
          </w:tcPr>
          <w:p w:rsidR="00A279ED" w:rsidRPr="00DD5A1C" w:rsidRDefault="00A279ED" w:rsidP="00C33C20">
            <w:pPr>
              <w:ind w:right="216"/>
              <w:jc w:val="both"/>
              <w:rPr>
                <w:rFonts w:ascii="Times New Roman" w:hAnsi="Times New Roman" w:cs="Times New Roman"/>
                <w:sz w:val="24"/>
                <w:szCs w:val="24"/>
              </w:rPr>
            </w:pPr>
          </w:p>
        </w:tc>
        <w:tc>
          <w:tcPr>
            <w:tcW w:w="1620" w:type="dxa"/>
          </w:tcPr>
          <w:p w:rsidR="00A279ED" w:rsidRPr="00DD5A1C" w:rsidRDefault="00A279ED" w:rsidP="00C33C20">
            <w:pPr>
              <w:ind w:right="216"/>
              <w:jc w:val="both"/>
              <w:rPr>
                <w:rFonts w:ascii="Times New Roman" w:hAnsi="Times New Roman" w:cs="Times New Roman"/>
                <w:sz w:val="24"/>
                <w:szCs w:val="24"/>
              </w:rPr>
            </w:pPr>
          </w:p>
        </w:tc>
        <w:tc>
          <w:tcPr>
            <w:tcW w:w="1620" w:type="dxa"/>
          </w:tcPr>
          <w:p w:rsidR="00A279ED" w:rsidRPr="00DD5A1C" w:rsidRDefault="00A279ED" w:rsidP="00C33C20">
            <w:pPr>
              <w:ind w:right="216"/>
              <w:jc w:val="both"/>
              <w:rPr>
                <w:rFonts w:ascii="Times New Roman" w:hAnsi="Times New Roman" w:cs="Times New Roman"/>
                <w:sz w:val="24"/>
                <w:szCs w:val="24"/>
              </w:rPr>
            </w:pPr>
          </w:p>
        </w:tc>
        <w:tc>
          <w:tcPr>
            <w:tcW w:w="1530" w:type="dxa"/>
          </w:tcPr>
          <w:p w:rsidR="00A279ED" w:rsidRPr="00DD5A1C" w:rsidRDefault="00A279ED" w:rsidP="00C33C20">
            <w:pPr>
              <w:ind w:right="216"/>
              <w:jc w:val="both"/>
              <w:rPr>
                <w:rFonts w:ascii="Times New Roman" w:hAnsi="Times New Roman" w:cs="Times New Roman"/>
                <w:sz w:val="24"/>
                <w:szCs w:val="24"/>
              </w:rPr>
            </w:pPr>
          </w:p>
        </w:tc>
      </w:tr>
      <w:tr w:rsidR="00A279ED" w:rsidRPr="00DD5A1C" w:rsidTr="00C33C20">
        <w:tc>
          <w:tcPr>
            <w:tcW w:w="3168" w:type="dxa"/>
          </w:tcPr>
          <w:p w:rsidR="00A279ED" w:rsidRPr="00DD5A1C" w:rsidRDefault="00A279ED" w:rsidP="00C33C20">
            <w:pPr>
              <w:ind w:left="330"/>
              <w:jc w:val="both"/>
              <w:rPr>
                <w:rFonts w:ascii="Times New Roman" w:hAnsi="Times New Roman" w:cs="Times New Roman"/>
                <w:sz w:val="24"/>
                <w:szCs w:val="24"/>
              </w:rPr>
            </w:pPr>
            <w:r>
              <w:rPr>
                <w:rFonts w:ascii="Times New Roman" w:hAnsi="Times New Roman" w:cs="Times New Roman"/>
                <w:sz w:val="24"/>
                <w:szCs w:val="24"/>
              </w:rPr>
              <w:t>Non-proliferative</w:t>
            </w:r>
          </w:p>
        </w:tc>
        <w:tc>
          <w:tcPr>
            <w:tcW w:w="1440" w:type="dxa"/>
          </w:tcPr>
          <w:p w:rsidR="00A279ED" w:rsidRPr="00DD5A1C" w:rsidRDefault="00A279ED"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w:t>
            </w:r>
            <w:r>
              <w:rPr>
                <w:rFonts w:ascii="Times New Roman" w:hAnsi="Times New Roman" w:cs="Times New Roman"/>
                <w:sz w:val="24"/>
                <w:szCs w:val="24"/>
              </w:rPr>
              <w:t>x</w:t>
            </w:r>
            <w:r w:rsidRPr="00DD5A1C">
              <w:rPr>
                <w:rFonts w:ascii="Times New Roman" w:hAnsi="Times New Roman" w:cs="Times New Roman"/>
                <w:sz w:val="24"/>
                <w:szCs w:val="24"/>
              </w:rPr>
              <w:t>.x</w:t>
            </w:r>
          </w:p>
        </w:tc>
        <w:tc>
          <w:tcPr>
            <w:tcW w:w="1620" w:type="dxa"/>
          </w:tcPr>
          <w:p w:rsidR="00A279ED" w:rsidRPr="00DD5A1C" w:rsidRDefault="00A279ED"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w:t>
            </w:r>
            <w:r>
              <w:rPr>
                <w:rFonts w:ascii="Times New Roman" w:hAnsi="Times New Roman" w:cs="Times New Roman"/>
                <w:sz w:val="24"/>
                <w:szCs w:val="24"/>
              </w:rPr>
              <w:t>x</w:t>
            </w:r>
            <w:r w:rsidRPr="00DD5A1C">
              <w:rPr>
                <w:rFonts w:ascii="Times New Roman" w:hAnsi="Times New Roman" w:cs="Times New Roman"/>
                <w:sz w:val="24"/>
                <w:szCs w:val="24"/>
              </w:rPr>
              <w:t>.x</w:t>
            </w:r>
          </w:p>
        </w:tc>
        <w:tc>
          <w:tcPr>
            <w:tcW w:w="1620" w:type="dxa"/>
          </w:tcPr>
          <w:p w:rsidR="00A279ED" w:rsidRPr="00DD5A1C" w:rsidRDefault="00A279ED"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w:t>
            </w:r>
            <w:r>
              <w:rPr>
                <w:rFonts w:ascii="Times New Roman" w:hAnsi="Times New Roman" w:cs="Times New Roman"/>
                <w:sz w:val="24"/>
                <w:szCs w:val="24"/>
              </w:rPr>
              <w:t>x</w:t>
            </w:r>
            <w:r w:rsidRPr="00DD5A1C">
              <w:rPr>
                <w:rFonts w:ascii="Times New Roman" w:hAnsi="Times New Roman" w:cs="Times New Roman"/>
                <w:sz w:val="24"/>
                <w:szCs w:val="24"/>
              </w:rPr>
              <w:t>.x</w:t>
            </w:r>
          </w:p>
        </w:tc>
        <w:tc>
          <w:tcPr>
            <w:tcW w:w="1530" w:type="dxa"/>
          </w:tcPr>
          <w:p w:rsidR="00A279ED" w:rsidRPr="00DD5A1C" w:rsidRDefault="00A279ED"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w:t>
            </w:r>
            <w:r>
              <w:rPr>
                <w:rFonts w:ascii="Times New Roman" w:hAnsi="Times New Roman" w:cs="Times New Roman"/>
                <w:sz w:val="24"/>
                <w:szCs w:val="24"/>
              </w:rPr>
              <w:t>x</w:t>
            </w:r>
            <w:r w:rsidRPr="00DD5A1C">
              <w:rPr>
                <w:rFonts w:ascii="Times New Roman" w:hAnsi="Times New Roman" w:cs="Times New Roman"/>
                <w:sz w:val="24"/>
                <w:szCs w:val="24"/>
              </w:rPr>
              <w:t>.x</w:t>
            </w:r>
          </w:p>
        </w:tc>
      </w:tr>
      <w:tr w:rsidR="00A279ED" w:rsidRPr="00DD5A1C" w:rsidTr="00C33C20">
        <w:tc>
          <w:tcPr>
            <w:tcW w:w="3168" w:type="dxa"/>
          </w:tcPr>
          <w:p w:rsidR="00A279ED" w:rsidRPr="00DD5A1C" w:rsidRDefault="00A279ED" w:rsidP="00C33C20">
            <w:pPr>
              <w:ind w:left="330"/>
              <w:jc w:val="both"/>
              <w:rPr>
                <w:rFonts w:ascii="Times New Roman" w:hAnsi="Times New Roman" w:cs="Times New Roman"/>
                <w:sz w:val="24"/>
                <w:szCs w:val="24"/>
              </w:rPr>
            </w:pPr>
            <w:r>
              <w:rPr>
                <w:rFonts w:ascii="Times New Roman" w:hAnsi="Times New Roman" w:cs="Times New Roman"/>
                <w:sz w:val="24"/>
                <w:szCs w:val="24"/>
              </w:rPr>
              <w:t>Proliferative</w:t>
            </w:r>
            <w:r w:rsidRPr="00DD5A1C">
              <w:rPr>
                <w:rFonts w:ascii="Times New Roman" w:hAnsi="Times New Roman" w:cs="Times New Roman"/>
                <w:sz w:val="24"/>
                <w:szCs w:val="24"/>
              </w:rPr>
              <w:t xml:space="preserve"> </w:t>
            </w:r>
          </w:p>
        </w:tc>
        <w:tc>
          <w:tcPr>
            <w:tcW w:w="1440" w:type="dxa"/>
          </w:tcPr>
          <w:p w:rsidR="00A279ED" w:rsidRPr="00DD5A1C" w:rsidRDefault="00A279ED"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xx.x</w:t>
            </w:r>
          </w:p>
        </w:tc>
        <w:tc>
          <w:tcPr>
            <w:tcW w:w="1620" w:type="dxa"/>
          </w:tcPr>
          <w:p w:rsidR="00A279ED" w:rsidRPr="00DD5A1C" w:rsidRDefault="00A279ED"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xx.x</w:t>
            </w:r>
          </w:p>
        </w:tc>
        <w:tc>
          <w:tcPr>
            <w:tcW w:w="1620" w:type="dxa"/>
          </w:tcPr>
          <w:p w:rsidR="00A279ED" w:rsidRPr="00DD5A1C" w:rsidRDefault="00A279ED"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xx.x</w:t>
            </w:r>
          </w:p>
        </w:tc>
        <w:tc>
          <w:tcPr>
            <w:tcW w:w="1530" w:type="dxa"/>
          </w:tcPr>
          <w:p w:rsidR="00A279ED" w:rsidRPr="00DD5A1C" w:rsidRDefault="00A279ED"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xx.x</w:t>
            </w:r>
          </w:p>
        </w:tc>
      </w:tr>
      <w:tr w:rsidR="00A279ED" w:rsidRPr="00DD5A1C" w:rsidTr="00C33C20">
        <w:tc>
          <w:tcPr>
            <w:tcW w:w="3168" w:type="dxa"/>
          </w:tcPr>
          <w:p w:rsidR="00A279ED" w:rsidRPr="00DD5A1C" w:rsidRDefault="00A279ED" w:rsidP="00C33C20">
            <w:pPr>
              <w:ind w:left="330"/>
              <w:jc w:val="both"/>
              <w:rPr>
                <w:rFonts w:ascii="Times New Roman" w:hAnsi="Times New Roman" w:cs="Times New Roman"/>
                <w:sz w:val="24"/>
                <w:szCs w:val="24"/>
              </w:rPr>
            </w:pPr>
            <w:r>
              <w:rPr>
                <w:rFonts w:ascii="Times New Roman" w:hAnsi="Times New Roman" w:cs="Times New Roman"/>
                <w:sz w:val="24"/>
                <w:szCs w:val="24"/>
              </w:rPr>
              <w:t>Diabetic macula oedema</w:t>
            </w:r>
          </w:p>
        </w:tc>
        <w:tc>
          <w:tcPr>
            <w:tcW w:w="1440" w:type="dxa"/>
          </w:tcPr>
          <w:p w:rsidR="00A279ED" w:rsidRPr="00DD5A1C" w:rsidRDefault="00A279ED"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xx.x</w:t>
            </w:r>
          </w:p>
        </w:tc>
        <w:tc>
          <w:tcPr>
            <w:tcW w:w="1620" w:type="dxa"/>
          </w:tcPr>
          <w:p w:rsidR="00A279ED" w:rsidRPr="00DD5A1C" w:rsidRDefault="00A279ED"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xx.x</w:t>
            </w:r>
          </w:p>
        </w:tc>
        <w:tc>
          <w:tcPr>
            <w:tcW w:w="1620" w:type="dxa"/>
          </w:tcPr>
          <w:p w:rsidR="00A279ED" w:rsidRPr="00DD5A1C" w:rsidRDefault="00A279ED"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xx.x</w:t>
            </w:r>
          </w:p>
        </w:tc>
        <w:tc>
          <w:tcPr>
            <w:tcW w:w="1530" w:type="dxa"/>
          </w:tcPr>
          <w:p w:rsidR="00A279ED" w:rsidRPr="00DD5A1C" w:rsidRDefault="00A279ED"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xx.x</w:t>
            </w:r>
          </w:p>
        </w:tc>
      </w:tr>
      <w:tr w:rsidR="00A279ED" w:rsidRPr="00DD5A1C" w:rsidTr="00A279ED">
        <w:tc>
          <w:tcPr>
            <w:tcW w:w="3168" w:type="dxa"/>
            <w:tcBorders>
              <w:bottom w:val="single" w:sz="4" w:space="0" w:color="auto"/>
            </w:tcBorders>
          </w:tcPr>
          <w:p w:rsidR="00A279ED" w:rsidRDefault="00A279ED" w:rsidP="00C33C20">
            <w:pPr>
              <w:ind w:left="330"/>
              <w:jc w:val="both"/>
              <w:rPr>
                <w:rFonts w:ascii="Times New Roman" w:hAnsi="Times New Roman" w:cs="Times New Roman"/>
                <w:sz w:val="24"/>
                <w:szCs w:val="24"/>
              </w:rPr>
            </w:pPr>
            <w:r>
              <w:rPr>
                <w:rFonts w:ascii="Times New Roman" w:hAnsi="Times New Roman" w:cs="Times New Roman"/>
                <w:sz w:val="24"/>
                <w:szCs w:val="24"/>
              </w:rPr>
              <w:t>Others</w:t>
            </w:r>
          </w:p>
        </w:tc>
        <w:tc>
          <w:tcPr>
            <w:tcW w:w="1440" w:type="dxa"/>
            <w:tcBorders>
              <w:bottom w:val="single" w:sz="4" w:space="0" w:color="auto"/>
            </w:tcBorders>
          </w:tcPr>
          <w:p w:rsidR="00A279ED" w:rsidRPr="00DD5A1C" w:rsidRDefault="00A279ED"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xx.x</w:t>
            </w:r>
          </w:p>
        </w:tc>
        <w:tc>
          <w:tcPr>
            <w:tcW w:w="1620" w:type="dxa"/>
            <w:tcBorders>
              <w:bottom w:val="single" w:sz="4" w:space="0" w:color="auto"/>
            </w:tcBorders>
          </w:tcPr>
          <w:p w:rsidR="00A279ED" w:rsidRPr="00DD5A1C" w:rsidRDefault="00A279ED"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xx.x</w:t>
            </w:r>
          </w:p>
        </w:tc>
        <w:tc>
          <w:tcPr>
            <w:tcW w:w="1620" w:type="dxa"/>
            <w:tcBorders>
              <w:bottom w:val="single" w:sz="4" w:space="0" w:color="auto"/>
            </w:tcBorders>
          </w:tcPr>
          <w:p w:rsidR="00A279ED" w:rsidRPr="00DD5A1C" w:rsidRDefault="00A279ED"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xx.x</w:t>
            </w:r>
          </w:p>
        </w:tc>
        <w:tc>
          <w:tcPr>
            <w:tcW w:w="1530" w:type="dxa"/>
            <w:tcBorders>
              <w:bottom w:val="single" w:sz="4" w:space="0" w:color="auto"/>
            </w:tcBorders>
          </w:tcPr>
          <w:p w:rsidR="00A279ED" w:rsidRPr="00DD5A1C" w:rsidRDefault="00A279ED" w:rsidP="00C33C20">
            <w:pPr>
              <w:ind w:right="216"/>
              <w:jc w:val="both"/>
              <w:rPr>
                <w:rFonts w:ascii="Times New Roman" w:hAnsi="Times New Roman" w:cs="Times New Roman"/>
                <w:sz w:val="24"/>
                <w:szCs w:val="24"/>
              </w:rPr>
            </w:pPr>
            <w:r w:rsidRPr="00DD5A1C">
              <w:rPr>
                <w:rFonts w:ascii="Times New Roman" w:hAnsi="Times New Roman" w:cs="Times New Roman"/>
                <w:sz w:val="24"/>
                <w:szCs w:val="24"/>
              </w:rPr>
              <w:t>xx.x</w:t>
            </w:r>
          </w:p>
        </w:tc>
      </w:tr>
    </w:tbl>
    <w:p w:rsidR="00A279ED" w:rsidRDefault="00A279ED" w:rsidP="005E39CD">
      <w:pPr>
        <w:jc w:val="both"/>
        <w:rPr>
          <w:rFonts w:ascii="Times New Roman" w:hAnsi="Times New Roman" w:cs="Times New Roman"/>
          <w:sz w:val="24"/>
          <w:szCs w:val="24"/>
        </w:rPr>
      </w:pPr>
      <w:r>
        <w:rPr>
          <w:rFonts w:ascii="Times New Roman" w:hAnsi="Times New Roman" w:cs="Times New Roman"/>
          <w:sz w:val="24"/>
          <w:szCs w:val="24"/>
        </w:rPr>
        <w:lastRenderedPageBreak/>
        <w:t>The study found that xx,xxx (xx.x%) patients had had retinopathy complication (95% CI: xx.x% –xx.x%). Among them, non-proliferative retinopathy was found in  x,xxx (xx.x%) patients, proliferative retinopathy was found in x,xxx (xx.x%) patients and diabetic macular oedema was found in x,xxx (xx.x%) patients.</w:t>
      </w:r>
    </w:p>
    <w:p w:rsidR="005E39CD" w:rsidRDefault="005E39CD" w:rsidP="00E00D71">
      <w:pPr>
        <w:jc w:val="both"/>
        <w:rPr>
          <w:rFonts w:ascii="Times New Roman" w:hAnsi="Times New Roman" w:cs="Times New Roman"/>
          <w:b/>
          <w:i/>
          <w:sz w:val="24"/>
          <w:szCs w:val="24"/>
        </w:rPr>
      </w:pPr>
    </w:p>
    <w:p w:rsidR="00A05CD0" w:rsidRDefault="00A05CD0" w:rsidP="00E00D71">
      <w:pPr>
        <w:jc w:val="both"/>
        <w:rPr>
          <w:rFonts w:ascii="Times New Roman" w:hAnsi="Times New Roman" w:cs="Times New Roman"/>
          <w:b/>
          <w:i/>
          <w:sz w:val="24"/>
          <w:szCs w:val="24"/>
        </w:rPr>
      </w:pPr>
    </w:p>
    <w:p w:rsidR="00A05CD0" w:rsidRDefault="00A05CD0" w:rsidP="00E00D71">
      <w:pPr>
        <w:jc w:val="both"/>
        <w:rPr>
          <w:rFonts w:ascii="Times New Roman" w:hAnsi="Times New Roman" w:cs="Times New Roman"/>
          <w:b/>
          <w:i/>
          <w:sz w:val="24"/>
          <w:szCs w:val="24"/>
        </w:rPr>
      </w:pPr>
    </w:p>
    <w:p w:rsidR="005E39CD" w:rsidRDefault="005E39CD" w:rsidP="005E39CD">
      <w:pPr>
        <w:jc w:val="both"/>
        <w:rPr>
          <w:rFonts w:ascii="Times New Roman" w:hAnsi="Times New Roman" w:cs="Times New Roman"/>
          <w:b/>
          <w:i/>
          <w:sz w:val="24"/>
          <w:szCs w:val="24"/>
        </w:rPr>
      </w:pPr>
      <w:r>
        <w:rPr>
          <w:rFonts w:ascii="Times New Roman" w:hAnsi="Times New Roman" w:cs="Times New Roman"/>
          <w:b/>
          <w:i/>
          <w:sz w:val="24"/>
          <w:szCs w:val="24"/>
        </w:rPr>
        <w:t xml:space="preserve">Multiple logistic regression analysis for retinopathy outcome by using explanatory variables and covariates </w:t>
      </w:r>
    </w:p>
    <w:p w:rsidR="005E39CD" w:rsidRDefault="005E39CD" w:rsidP="005E39CD">
      <w:pPr>
        <w:jc w:val="both"/>
        <w:rPr>
          <w:rFonts w:ascii="Times New Roman" w:hAnsi="Times New Roman" w:cs="Times New Roman"/>
          <w:b/>
          <w:i/>
          <w:sz w:val="24"/>
          <w:szCs w:val="24"/>
        </w:rPr>
      </w:pPr>
    </w:p>
    <w:p w:rsidR="00A05CD0" w:rsidRPr="00A05CD0" w:rsidRDefault="00C742CC" w:rsidP="005E39CD">
      <w:pPr>
        <w:jc w:val="both"/>
        <w:rPr>
          <w:rFonts w:ascii="Times New Roman" w:hAnsi="Times New Roman" w:cs="Times New Roman"/>
          <w:sz w:val="24"/>
          <w:szCs w:val="24"/>
        </w:rPr>
      </w:pPr>
      <w:r>
        <w:rPr>
          <w:rFonts w:ascii="Times New Roman" w:hAnsi="Times New Roman" w:cs="Times New Roman"/>
          <w:sz w:val="24"/>
          <w:szCs w:val="24"/>
        </w:rPr>
        <w:t>Table 3. Odds ratios (ORs) of getting retinopathy</w:t>
      </w:r>
      <w:r w:rsidRPr="00C742CC">
        <w:rPr>
          <w:rFonts w:ascii="Times New Roman" w:hAnsi="Times New Roman" w:cs="Times New Roman"/>
          <w:sz w:val="24"/>
          <w:szCs w:val="24"/>
        </w:rPr>
        <w:t xml:space="preserve"> and their 95% confidence intervals for each factor</w:t>
      </w:r>
      <w:r>
        <w:rPr>
          <w:rFonts w:ascii="Times New Roman" w:hAnsi="Times New Roman" w:cs="Times New Roman"/>
          <w:sz w:val="24"/>
          <w:szCs w:val="24"/>
        </w:rPr>
        <w:t>, and</w:t>
      </w:r>
      <w:r w:rsidRPr="00C742CC">
        <w:rPr>
          <w:rFonts w:ascii="Times New Roman" w:hAnsi="Times New Roman" w:cs="Times New Roman"/>
          <w:sz w:val="24"/>
          <w:szCs w:val="24"/>
        </w:rPr>
        <w:t xml:space="preserve"> adjusted for all other factors presented in the table using logistic regression</w:t>
      </w:r>
    </w:p>
    <w:p w:rsidR="00A05CD0" w:rsidRDefault="00A05CD0" w:rsidP="005E39CD">
      <w:pPr>
        <w:jc w:val="both"/>
        <w:rPr>
          <w:rFonts w:ascii="Times New Roman" w:hAnsi="Times New Roman" w:cs="Times New Roman"/>
          <w:b/>
          <w:i/>
          <w:sz w:val="24"/>
          <w:szCs w:val="24"/>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873"/>
        <w:gridCol w:w="1070"/>
        <w:gridCol w:w="1416"/>
        <w:gridCol w:w="888"/>
        <w:gridCol w:w="1150"/>
        <w:gridCol w:w="1235"/>
        <w:gridCol w:w="890"/>
      </w:tblGrid>
      <w:tr w:rsidR="00E00D71" w:rsidRPr="00A05CD0" w:rsidTr="00A05CD0">
        <w:tc>
          <w:tcPr>
            <w:tcW w:w="1873" w:type="dxa"/>
            <w:tcBorders>
              <w:top w:val="single" w:sz="4" w:space="0" w:color="auto"/>
              <w:bottom w:val="single" w:sz="4" w:space="0" w:color="auto"/>
            </w:tcBorders>
            <w:vAlign w:val="bottom"/>
          </w:tcPr>
          <w:p w:rsidR="00E00D71" w:rsidRPr="00A05CD0" w:rsidRDefault="00E00D71" w:rsidP="00C33C20">
            <w:pPr>
              <w:spacing w:before="100" w:beforeAutospacing="1" w:after="100" w:afterAutospacing="1"/>
              <w:jc w:val="center"/>
              <w:rPr>
                <w:rFonts w:ascii="Times New Roman" w:hAnsi="Times New Roman" w:cs="Times New Roman"/>
                <w:b/>
                <w:bCs/>
                <w:sz w:val="22"/>
                <w:szCs w:val="22"/>
              </w:rPr>
            </w:pPr>
            <w:r w:rsidRPr="00A05CD0">
              <w:rPr>
                <w:rFonts w:ascii="Times New Roman" w:hAnsi="Times New Roman" w:cs="Times New Roman"/>
                <w:b/>
                <w:bCs/>
                <w:sz w:val="22"/>
                <w:szCs w:val="22"/>
              </w:rPr>
              <w:t>Factors</w:t>
            </w:r>
          </w:p>
        </w:tc>
        <w:tc>
          <w:tcPr>
            <w:tcW w:w="1070" w:type="dxa"/>
            <w:tcBorders>
              <w:top w:val="single" w:sz="4" w:space="0" w:color="auto"/>
              <w:bottom w:val="single" w:sz="4" w:space="0" w:color="auto"/>
            </w:tcBorders>
            <w:vAlign w:val="bottom"/>
          </w:tcPr>
          <w:p w:rsidR="00E00D71" w:rsidRPr="00A05CD0" w:rsidRDefault="00E00D71" w:rsidP="00C33C20">
            <w:pPr>
              <w:spacing w:before="100" w:beforeAutospacing="1" w:after="100" w:afterAutospacing="1"/>
              <w:jc w:val="center"/>
              <w:rPr>
                <w:rFonts w:ascii="Times New Roman" w:hAnsi="Times New Roman" w:cs="Times New Roman"/>
                <w:b/>
                <w:bCs/>
                <w:sz w:val="22"/>
                <w:szCs w:val="22"/>
              </w:rPr>
            </w:pPr>
            <w:r w:rsidRPr="00A05CD0">
              <w:rPr>
                <w:rFonts w:ascii="Times New Roman" w:hAnsi="Times New Roman" w:cs="Times New Roman"/>
                <w:b/>
                <w:bCs/>
                <w:sz w:val="22"/>
                <w:szCs w:val="22"/>
              </w:rPr>
              <w:t>Number</w:t>
            </w:r>
          </w:p>
        </w:tc>
        <w:tc>
          <w:tcPr>
            <w:tcW w:w="1416" w:type="dxa"/>
            <w:tcBorders>
              <w:top w:val="single" w:sz="4" w:space="0" w:color="auto"/>
              <w:bottom w:val="single" w:sz="4" w:space="0" w:color="auto"/>
            </w:tcBorders>
            <w:vAlign w:val="bottom"/>
          </w:tcPr>
          <w:p w:rsidR="00E00D71" w:rsidRPr="00A05CD0" w:rsidRDefault="00E00D71" w:rsidP="00C33C20">
            <w:pPr>
              <w:spacing w:before="100" w:beforeAutospacing="1" w:after="100" w:afterAutospacing="1"/>
              <w:jc w:val="center"/>
              <w:rPr>
                <w:rFonts w:ascii="Times New Roman" w:hAnsi="Times New Roman" w:cs="Times New Roman"/>
                <w:b/>
                <w:bCs/>
                <w:sz w:val="22"/>
                <w:szCs w:val="22"/>
              </w:rPr>
            </w:pPr>
            <w:r w:rsidRPr="00A05CD0">
              <w:rPr>
                <w:rFonts w:ascii="Times New Roman" w:hAnsi="Times New Roman" w:cs="Times New Roman"/>
                <w:b/>
                <w:bCs/>
                <w:sz w:val="22"/>
                <w:szCs w:val="22"/>
              </w:rPr>
              <w:t>% retinopathy</w:t>
            </w:r>
          </w:p>
        </w:tc>
        <w:tc>
          <w:tcPr>
            <w:tcW w:w="888" w:type="dxa"/>
            <w:tcBorders>
              <w:top w:val="single" w:sz="4" w:space="0" w:color="auto"/>
              <w:bottom w:val="single" w:sz="4" w:space="0" w:color="auto"/>
            </w:tcBorders>
            <w:vAlign w:val="bottom"/>
          </w:tcPr>
          <w:p w:rsidR="00E00D71" w:rsidRPr="00A05CD0" w:rsidRDefault="00E00D71" w:rsidP="00C33C20">
            <w:pPr>
              <w:spacing w:before="100" w:beforeAutospacing="1" w:after="100" w:afterAutospacing="1"/>
              <w:jc w:val="center"/>
              <w:rPr>
                <w:rFonts w:ascii="Times New Roman" w:hAnsi="Times New Roman" w:cs="Times New Roman"/>
                <w:b/>
                <w:bCs/>
                <w:sz w:val="22"/>
                <w:szCs w:val="22"/>
              </w:rPr>
            </w:pPr>
            <w:r w:rsidRPr="00A05CD0">
              <w:rPr>
                <w:rFonts w:ascii="Times New Roman" w:hAnsi="Times New Roman" w:cs="Times New Roman"/>
                <w:b/>
                <w:bCs/>
                <w:sz w:val="22"/>
                <w:szCs w:val="22"/>
              </w:rPr>
              <w:t>Crude OR</w:t>
            </w:r>
          </w:p>
        </w:tc>
        <w:tc>
          <w:tcPr>
            <w:tcW w:w="1150" w:type="dxa"/>
            <w:tcBorders>
              <w:top w:val="single" w:sz="4" w:space="0" w:color="auto"/>
              <w:bottom w:val="single" w:sz="4" w:space="0" w:color="auto"/>
            </w:tcBorders>
            <w:vAlign w:val="bottom"/>
          </w:tcPr>
          <w:p w:rsidR="00E00D71" w:rsidRPr="00A05CD0" w:rsidRDefault="00E00D71" w:rsidP="00C33C20">
            <w:pPr>
              <w:spacing w:before="100" w:beforeAutospacing="1" w:after="100" w:afterAutospacing="1"/>
              <w:jc w:val="center"/>
              <w:rPr>
                <w:rFonts w:ascii="Times New Roman" w:hAnsi="Times New Roman" w:cs="Times New Roman"/>
                <w:b/>
                <w:bCs/>
                <w:sz w:val="22"/>
                <w:szCs w:val="22"/>
              </w:rPr>
            </w:pPr>
            <w:r w:rsidRPr="00A05CD0">
              <w:rPr>
                <w:rFonts w:ascii="Times New Roman" w:hAnsi="Times New Roman" w:cs="Times New Roman"/>
                <w:b/>
                <w:bCs/>
                <w:sz w:val="22"/>
                <w:szCs w:val="22"/>
              </w:rPr>
              <w:t>Adjusted OR</w:t>
            </w:r>
          </w:p>
        </w:tc>
        <w:tc>
          <w:tcPr>
            <w:tcW w:w="1235" w:type="dxa"/>
            <w:tcBorders>
              <w:top w:val="single" w:sz="4" w:space="0" w:color="auto"/>
              <w:bottom w:val="single" w:sz="4" w:space="0" w:color="auto"/>
            </w:tcBorders>
            <w:vAlign w:val="bottom"/>
          </w:tcPr>
          <w:p w:rsidR="00E00D71" w:rsidRPr="00A05CD0" w:rsidRDefault="00E00D71" w:rsidP="00C33C20">
            <w:pPr>
              <w:spacing w:before="100" w:beforeAutospacing="1" w:after="100" w:afterAutospacing="1"/>
              <w:jc w:val="center"/>
              <w:rPr>
                <w:rFonts w:ascii="Times New Roman" w:hAnsi="Times New Roman" w:cs="Times New Roman"/>
                <w:b/>
                <w:bCs/>
                <w:sz w:val="22"/>
                <w:szCs w:val="22"/>
              </w:rPr>
            </w:pPr>
            <w:r w:rsidRPr="00A05CD0">
              <w:rPr>
                <w:rFonts w:ascii="Times New Roman" w:hAnsi="Times New Roman" w:cs="Times New Roman"/>
                <w:b/>
                <w:bCs/>
                <w:sz w:val="22"/>
                <w:szCs w:val="22"/>
              </w:rPr>
              <w:t>95%CI</w:t>
            </w:r>
          </w:p>
        </w:tc>
        <w:tc>
          <w:tcPr>
            <w:tcW w:w="890" w:type="dxa"/>
            <w:tcBorders>
              <w:top w:val="single" w:sz="4" w:space="0" w:color="auto"/>
              <w:bottom w:val="single" w:sz="4" w:space="0" w:color="auto"/>
            </w:tcBorders>
            <w:vAlign w:val="bottom"/>
          </w:tcPr>
          <w:p w:rsidR="00E00D71" w:rsidRPr="00A05CD0" w:rsidRDefault="00E00D71" w:rsidP="00C33C20">
            <w:pPr>
              <w:spacing w:before="100" w:beforeAutospacing="1" w:after="100" w:afterAutospacing="1"/>
              <w:jc w:val="center"/>
              <w:rPr>
                <w:rFonts w:ascii="Times New Roman" w:hAnsi="Times New Roman" w:cs="Times New Roman"/>
                <w:b/>
                <w:bCs/>
                <w:sz w:val="22"/>
                <w:szCs w:val="22"/>
              </w:rPr>
            </w:pPr>
            <w:r w:rsidRPr="00A05CD0">
              <w:rPr>
                <w:rFonts w:ascii="Times New Roman" w:hAnsi="Times New Roman" w:cs="Times New Roman"/>
                <w:b/>
                <w:bCs/>
                <w:sz w:val="22"/>
                <w:szCs w:val="22"/>
              </w:rPr>
              <w:t>P-value</w:t>
            </w:r>
          </w:p>
        </w:tc>
      </w:tr>
      <w:tr w:rsidR="00E00D71" w:rsidRPr="00A05CD0" w:rsidTr="00A05CD0">
        <w:tc>
          <w:tcPr>
            <w:tcW w:w="1873" w:type="dxa"/>
            <w:tcBorders>
              <w:top w:val="single" w:sz="4" w:space="0" w:color="auto"/>
              <w:bottom w:val="nil"/>
            </w:tcBorders>
          </w:tcPr>
          <w:p w:rsidR="00E00D71" w:rsidRPr="00A05CD0" w:rsidRDefault="00412920" w:rsidP="00E00D71">
            <w:pPr>
              <w:spacing w:line="276" w:lineRule="auto"/>
              <w:jc w:val="both"/>
              <w:rPr>
                <w:rFonts w:ascii="Times New Roman" w:hAnsi="Times New Roman" w:cs="Times New Roman"/>
                <w:sz w:val="22"/>
                <w:szCs w:val="22"/>
              </w:rPr>
            </w:pPr>
            <w:r>
              <w:rPr>
                <w:rFonts w:ascii="Times New Roman" w:hAnsi="Times New Roman" w:cs="Times New Roman"/>
                <w:sz w:val="22"/>
                <w:szCs w:val="22"/>
              </w:rPr>
              <w:t>HbA</w:t>
            </w:r>
            <w:r w:rsidR="00E00D71" w:rsidRPr="00A05CD0">
              <w:rPr>
                <w:rFonts w:ascii="Times New Roman" w:hAnsi="Times New Roman" w:cs="Times New Roman"/>
                <w:sz w:val="22"/>
                <w:szCs w:val="22"/>
              </w:rPr>
              <w:t>1c</w:t>
            </w:r>
          </w:p>
        </w:tc>
        <w:tc>
          <w:tcPr>
            <w:tcW w:w="1070" w:type="dxa"/>
            <w:tcBorders>
              <w:top w:val="single" w:sz="4" w:space="0" w:color="auto"/>
              <w:bottom w:val="nil"/>
            </w:tcBorders>
          </w:tcPr>
          <w:p w:rsidR="00E00D71" w:rsidRPr="00A05CD0" w:rsidRDefault="00E00D71" w:rsidP="00E00D71">
            <w:pPr>
              <w:spacing w:line="276" w:lineRule="auto"/>
              <w:jc w:val="both"/>
              <w:rPr>
                <w:rFonts w:ascii="Times New Roman" w:hAnsi="Times New Roman" w:cs="Times New Roman"/>
                <w:sz w:val="22"/>
                <w:szCs w:val="22"/>
              </w:rPr>
            </w:pPr>
          </w:p>
        </w:tc>
        <w:tc>
          <w:tcPr>
            <w:tcW w:w="1416" w:type="dxa"/>
            <w:tcBorders>
              <w:top w:val="single" w:sz="4" w:space="0" w:color="auto"/>
              <w:bottom w:val="nil"/>
            </w:tcBorders>
          </w:tcPr>
          <w:p w:rsidR="00E00D71" w:rsidRPr="00A05CD0" w:rsidRDefault="00E00D71" w:rsidP="00E00D71">
            <w:pPr>
              <w:spacing w:line="276" w:lineRule="auto"/>
              <w:jc w:val="both"/>
              <w:rPr>
                <w:rFonts w:ascii="Times New Roman" w:hAnsi="Times New Roman" w:cs="Times New Roman"/>
                <w:sz w:val="22"/>
                <w:szCs w:val="22"/>
              </w:rPr>
            </w:pPr>
          </w:p>
        </w:tc>
        <w:tc>
          <w:tcPr>
            <w:tcW w:w="888" w:type="dxa"/>
            <w:tcBorders>
              <w:top w:val="single" w:sz="4" w:space="0" w:color="auto"/>
              <w:bottom w:val="nil"/>
            </w:tcBorders>
          </w:tcPr>
          <w:p w:rsidR="00E00D71" w:rsidRPr="00A05CD0" w:rsidRDefault="00E00D71" w:rsidP="00E00D71">
            <w:pPr>
              <w:spacing w:line="276" w:lineRule="auto"/>
              <w:jc w:val="both"/>
              <w:rPr>
                <w:rFonts w:ascii="Times New Roman" w:hAnsi="Times New Roman" w:cs="Times New Roman"/>
                <w:sz w:val="22"/>
                <w:szCs w:val="22"/>
              </w:rPr>
            </w:pPr>
          </w:p>
        </w:tc>
        <w:tc>
          <w:tcPr>
            <w:tcW w:w="1150" w:type="dxa"/>
            <w:tcBorders>
              <w:top w:val="single" w:sz="4" w:space="0" w:color="auto"/>
              <w:bottom w:val="nil"/>
            </w:tcBorders>
          </w:tcPr>
          <w:p w:rsidR="00E00D71" w:rsidRPr="00A05CD0" w:rsidRDefault="00E00D71" w:rsidP="00E00D71">
            <w:pPr>
              <w:spacing w:line="276" w:lineRule="auto"/>
              <w:jc w:val="both"/>
              <w:rPr>
                <w:rFonts w:ascii="Times New Roman" w:hAnsi="Times New Roman" w:cs="Times New Roman"/>
                <w:sz w:val="22"/>
                <w:szCs w:val="22"/>
              </w:rPr>
            </w:pPr>
          </w:p>
        </w:tc>
        <w:tc>
          <w:tcPr>
            <w:tcW w:w="1235" w:type="dxa"/>
            <w:tcBorders>
              <w:top w:val="single" w:sz="4" w:space="0" w:color="auto"/>
              <w:bottom w:val="nil"/>
            </w:tcBorders>
          </w:tcPr>
          <w:p w:rsidR="00E00D71" w:rsidRPr="00A05CD0" w:rsidRDefault="00E00D71" w:rsidP="00E00D71">
            <w:pPr>
              <w:spacing w:line="276" w:lineRule="auto"/>
              <w:jc w:val="both"/>
              <w:rPr>
                <w:rFonts w:ascii="Times New Roman" w:hAnsi="Times New Roman" w:cs="Times New Roman"/>
                <w:sz w:val="22"/>
                <w:szCs w:val="22"/>
              </w:rPr>
            </w:pPr>
          </w:p>
        </w:tc>
        <w:tc>
          <w:tcPr>
            <w:tcW w:w="890" w:type="dxa"/>
            <w:tcBorders>
              <w:top w:val="single" w:sz="4" w:space="0" w:color="auto"/>
              <w:bottom w:val="nil"/>
            </w:tcBorders>
          </w:tcPr>
          <w:p w:rsidR="00E00D71" w:rsidRPr="00A05CD0" w:rsidRDefault="00A05CD0" w:rsidP="00A05CD0">
            <w:pPr>
              <w:spacing w:line="276" w:lineRule="auto"/>
              <w:jc w:val="center"/>
              <w:rPr>
                <w:rFonts w:ascii="Times New Roman" w:hAnsi="Times New Roman" w:cs="Times New Roman"/>
                <w:sz w:val="22"/>
                <w:szCs w:val="22"/>
              </w:rPr>
            </w:pPr>
            <w:r>
              <w:rPr>
                <w:rFonts w:ascii="Times New Roman" w:hAnsi="Times New Roman" w:cs="Times New Roman"/>
                <w:sz w:val="22"/>
                <w:szCs w:val="22"/>
              </w:rPr>
              <w:t>0.xxx</w:t>
            </w:r>
          </w:p>
        </w:tc>
      </w:tr>
      <w:tr w:rsidR="00E00D71" w:rsidRPr="00A05CD0" w:rsidTr="00A05CD0">
        <w:tc>
          <w:tcPr>
            <w:tcW w:w="1873" w:type="dxa"/>
            <w:tcBorders>
              <w:top w:val="nil"/>
              <w:bottom w:val="nil"/>
            </w:tcBorders>
          </w:tcPr>
          <w:p w:rsidR="00E00D71" w:rsidRPr="00A05CD0" w:rsidRDefault="00E00D71" w:rsidP="00E00D71">
            <w:pPr>
              <w:spacing w:line="276" w:lineRule="auto"/>
              <w:ind w:left="270"/>
              <w:jc w:val="both"/>
              <w:rPr>
                <w:rFonts w:ascii="Times New Roman" w:hAnsi="Times New Roman" w:cs="Times New Roman"/>
                <w:sz w:val="22"/>
                <w:szCs w:val="22"/>
              </w:rPr>
            </w:pPr>
            <w:r w:rsidRPr="00A05CD0">
              <w:rPr>
                <w:rFonts w:ascii="Times New Roman" w:hAnsi="Times New Roman" w:cs="Times New Roman"/>
                <w:sz w:val="22"/>
                <w:szCs w:val="22"/>
              </w:rPr>
              <w:t>&lt; 7%</w:t>
            </w:r>
          </w:p>
        </w:tc>
        <w:tc>
          <w:tcPr>
            <w:tcW w:w="1070" w:type="dxa"/>
            <w:tcBorders>
              <w:top w:val="nil"/>
              <w:bottom w:val="nil"/>
            </w:tcBorders>
          </w:tcPr>
          <w:p w:rsidR="00E00D71" w:rsidRPr="00A05CD0" w:rsidRDefault="00A05CD0" w:rsidP="00A05CD0">
            <w:pPr>
              <w:spacing w:line="276" w:lineRule="auto"/>
              <w:jc w:val="center"/>
              <w:rPr>
                <w:rFonts w:ascii="Times New Roman" w:hAnsi="Times New Roman" w:cs="Times New Roman"/>
                <w:sz w:val="22"/>
                <w:szCs w:val="22"/>
              </w:rPr>
            </w:pPr>
            <w:r>
              <w:rPr>
                <w:rFonts w:ascii="Times New Roman" w:hAnsi="Times New Roman" w:cs="Times New Roman"/>
                <w:sz w:val="22"/>
                <w:szCs w:val="22"/>
              </w:rPr>
              <w:t>xx,xxx</w:t>
            </w:r>
          </w:p>
        </w:tc>
        <w:tc>
          <w:tcPr>
            <w:tcW w:w="1416" w:type="dxa"/>
            <w:tcBorders>
              <w:top w:val="nil"/>
              <w:bottom w:val="nil"/>
            </w:tcBorders>
          </w:tcPr>
          <w:p w:rsidR="00E00D71" w:rsidRPr="00A05CD0" w:rsidRDefault="00A05CD0" w:rsidP="00A05CD0">
            <w:pPr>
              <w:spacing w:line="276" w:lineRule="auto"/>
              <w:jc w:val="center"/>
              <w:rPr>
                <w:rFonts w:ascii="Times New Roman" w:hAnsi="Times New Roman" w:cs="Times New Roman"/>
                <w:sz w:val="22"/>
                <w:szCs w:val="22"/>
              </w:rPr>
            </w:pPr>
            <w:r>
              <w:rPr>
                <w:rFonts w:ascii="Times New Roman" w:hAnsi="Times New Roman" w:cs="Times New Roman"/>
                <w:sz w:val="22"/>
                <w:szCs w:val="22"/>
              </w:rPr>
              <w:t>xx.x</w:t>
            </w:r>
          </w:p>
        </w:tc>
        <w:tc>
          <w:tcPr>
            <w:tcW w:w="888" w:type="dxa"/>
            <w:tcBorders>
              <w:top w:val="nil"/>
              <w:bottom w:val="nil"/>
            </w:tcBorders>
          </w:tcPr>
          <w:p w:rsidR="00E00D71" w:rsidRPr="00A05CD0" w:rsidRDefault="00A05CD0" w:rsidP="00A05CD0">
            <w:pPr>
              <w:spacing w:line="276" w:lineRule="auto"/>
              <w:jc w:val="center"/>
              <w:rPr>
                <w:rFonts w:ascii="Times New Roman" w:hAnsi="Times New Roman" w:cs="Times New Roman"/>
                <w:sz w:val="22"/>
                <w:szCs w:val="22"/>
              </w:rPr>
            </w:pPr>
            <w:r>
              <w:rPr>
                <w:rFonts w:ascii="Times New Roman" w:hAnsi="Times New Roman" w:cs="Times New Roman"/>
                <w:sz w:val="22"/>
                <w:szCs w:val="22"/>
              </w:rPr>
              <w:t>x.xx</w:t>
            </w:r>
          </w:p>
        </w:tc>
        <w:tc>
          <w:tcPr>
            <w:tcW w:w="1150" w:type="dxa"/>
            <w:tcBorders>
              <w:top w:val="nil"/>
              <w:bottom w:val="nil"/>
            </w:tcBorders>
          </w:tcPr>
          <w:p w:rsidR="00E00D71" w:rsidRPr="00A05CD0" w:rsidRDefault="00A05CD0" w:rsidP="00A05CD0">
            <w:pPr>
              <w:spacing w:line="276" w:lineRule="auto"/>
              <w:jc w:val="center"/>
              <w:rPr>
                <w:rFonts w:ascii="Times New Roman" w:hAnsi="Times New Roman" w:cs="Times New Roman"/>
                <w:sz w:val="22"/>
                <w:szCs w:val="22"/>
              </w:rPr>
            </w:pPr>
            <w:r>
              <w:rPr>
                <w:rFonts w:ascii="Times New Roman" w:hAnsi="Times New Roman" w:cs="Times New Roman"/>
                <w:sz w:val="22"/>
                <w:szCs w:val="22"/>
              </w:rPr>
              <w:t>x.xx</w:t>
            </w:r>
          </w:p>
        </w:tc>
        <w:tc>
          <w:tcPr>
            <w:tcW w:w="1235" w:type="dxa"/>
            <w:tcBorders>
              <w:top w:val="nil"/>
              <w:bottom w:val="nil"/>
            </w:tcBorders>
          </w:tcPr>
          <w:p w:rsidR="00E00D71" w:rsidRPr="00A05CD0" w:rsidRDefault="00A05CD0" w:rsidP="00A05CD0">
            <w:pPr>
              <w:spacing w:line="276" w:lineRule="auto"/>
              <w:jc w:val="center"/>
              <w:rPr>
                <w:rFonts w:ascii="Times New Roman" w:hAnsi="Times New Roman" w:cs="Times New Roman"/>
                <w:sz w:val="22"/>
                <w:szCs w:val="22"/>
              </w:rPr>
            </w:pPr>
            <w:r>
              <w:rPr>
                <w:rFonts w:ascii="Times New Roman" w:hAnsi="Times New Roman" w:cs="Times New Roman"/>
                <w:sz w:val="22"/>
                <w:szCs w:val="22"/>
              </w:rPr>
              <w:t>x.xx-x.xx</w:t>
            </w:r>
          </w:p>
        </w:tc>
        <w:tc>
          <w:tcPr>
            <w:tcW w:w="890" w:type="dxa"/>
            <w:tcBorders>
              <w:top w:val="nil"/>
              <w:bottom w:val="nil"/>
            </w:tcBorders>
          </w:tcPr>
          <w:p w:rsidR="00E00D71" w:rsidRPr="00A05CD0" w:rsidRDefault="00E00D71" w:rsidP="00A05CD0">
            <w:pPr>
              <w:spacing w:line="276" w:lineRule="auto"/>
              <w:jc w:val="center"/>
              <w:rPr>
                <w:rFonts w:ascii="Times New Roman" w:hAnsi="Times New Roman" w:cs="Times New Roman"/>
                <w:sz w:val="22"/>
                <w:szCs w:val="22"/>
              </w:rPr>
            </w:pPr>
          </w:p>
        </w:tc>
      </w:tr>
      <w:tr w:rsidR="00A05CD0" w:rsidRPr="00A05CD0" w:rsidTr="00A05CD0">
        <w:tc>
          <w:tcPr>
            <w:tcW w:w="1873" w:type="dxa"/>
            <w:tcBorders>
              <w:top w:val="nil"/>
              <w:bottom w:val="single" w:sz="4" w:space="0" w:color="auto"/>
            </w:tcBorders>
          </w:tcPr>
          <w:p w:rsidR="00A05CD0" w:rsidRPr="00A05CD0" w:rsidRDefault="00A05CD0" w:rsidP="00E00D71">
            <w:pPr>
              <w:ind w:left="270"/>
              <w:jc w:val="both"/>
              <w:rPr>
                <w:rFonts w:ascii="Times New Roman" w:hAnsi="Times New Roman" w:cs="Times New Roman"/>
                <w:sz w:val="22"/>
                <w:szCs w:val="22"/>
              </w:rPr>
            </w:pPr>
            <w:r w:rsidRPr="00A05CD0">
              <w:rPr>
                <w:rFonts w:ascii="Times New Roman" w:hAnsi="Times New Roman" w:cs="Times New Roman"/>
                <w:sz w:val="22"/>
                <w:szCs w:val="22"/>
              </w:rPr>
              <w:t>≥ 7%</w:t>
            </w:r>
          </w:p>
        </w:tc>
        <w:tc>
          <w:tcPr>
            <w:tcW w:w="1070" w:type="dxa"/>
            <w:tcBorders>
              <w:top w:val="nil"/>
              <w:bottom w:val="single" w:sz="4" w:space="0" w:color="auto"/>
            </w:tcBorders>
          </w:tcPr>
          <w:p w:rsidR="00A05CD0" w:rsidRPr="00A05CD0" w:rsidRDefault="00A05CD0" w:rsidP="00A05CD0">
            <w:pPr>
              <w:spacing w:line="276" w:lineRule="auto"/>
              <w:jc w:val="center"/>
              <w:rPr>
                <w:rFonts w:ascii="Times New Roman" w:hAnsi="Times New Roman" w:cs="Times New Roman"/>
                <w:sz w:val="22"/>
                <w:szCs w:val="22"/>
              </w:rPr>
            </w:pPr>
            <w:r>
              <w:rPr>
                <w:rFonts w:ascii="Times New Roman" w:hAnsi="Times New Roman" w:cs="Times New Roman"/>
                <w:sz w:val="22"/>
                <w:szCs w:val="22"/>
              </w:rPr>
              <w:t>xx,xxx</w:t>
            </w:r>
          </w:p>
        </w:tc>
        <w:tc>
          <w:tcPr>
            <w:tcW w:w="1416" w:type="dxa"/>
            <w:tcBorders>
              <w:top w:val="nil"/>
              <w:bottom w:val="single" w:sz="4" w:space="0" w:color="auto"/>
            </w:tcBorders>
          </w:tcPr>
          <w:p w:rsidR="00A05CD0" w:rsidRPr="00A05CD0" w:rsidRDefault="00A05CD0" w:rsidP="00A05CD0">
            <w:pPr>
              <w:spacing w:line="276" w:lineRule="auto"/>
              <w:jc w:val="center"/>
              <w:rPr>
                <w:rFonts w:ascii="Times New Roman" w:hAnsi="Times New Roman" w:cs="Times New Roman"/>
                <w:sz w:val="22"/>
                <w:szCs w:val="22"/>
              </w:rPr>
            </w:pPr>
            <w:r>
              <w:rPr>
                <w:rFonts w:ascii="Times New Roman" w:hAnsi="Times New Roman" w:cs="Times New Roman"/>
                <w:sz w:val="22"/>
                <w:szCs w:val="22"/>
              </w:rPr>
              <w:t>xx.x</w:t>
            </w:r>
          </w:p>
        </w:tc>
        <w:tc>
          <w:tcPr>
            <w:tcW w:w="888" w:type="dxa"/>
            <w:tcBorders>
              <w:top w:val="nil"/>
              <w:bottom w:val="single" w:sz="4" w:space="0" w:color="auto"/>
            </w:tcBorders>
          </w:tcPr>
          <w:p w:rsidR="00A05CD0" w:rsidRPr="00A05CD0" w:rsidRDefault="00A05CD0" w:rsidP="00A05CD0">
            <w:pPr>
              <w:spacing w:line="276" w:lineRule="auto"/>
              <w:jc w:val="center"/>
              <w:rPr>
                <w:rFonts w:ascii="Times New Roman" w:hAnsi="Times New Roman" w:cs="Times New Roman"/>
                <w:sz w:val="22"/>
                <w:szCs w:val="22"/>
              </w:rPr>
            </w:pPr>
            <w:r>
              <w:rPr>
                <w:rFonts w:ascii="Times New Roman" w:hAnsi="Times New Roman" w:cs="Times New Roman"/>
                <w:sz w:val="22"/>
                <w:szCs w:val="22"/>
              </w:rPr>
              <w:t>x.xx</w:t>
            </w:r>
          </w:p>
        </w:tc>
        <w:tc>
          <w:tcPr>
            <w:tcW w:w="1150" w:type="dxa"/>
            <w:tcBorders>
              <w:top w:val="nil"/>
              <w:bottom w:val="single" w:sz="4" w:space="0" w:color="auto"/>
            </w:tcBorders>
          </w:tcPr>
          <w:p w:rsidR="00A05CD0" w:rsidRPr="00A05CD0" w:rsidRDefault="00A05CD0" w:rsidP="00A05CD0">
            <w:pPr>
              <w:spacing w:line="276" w:lineRule="auto"/>
              <w:jc w:val="center"/>
              <w:rPr>
                <w:rFonts w:ascii="Times New Roman" w:hAnsi="Times New Roman" w:cs="Times New Roman"/>
                <w:sz w:val="22"/>
                <w:szCs w:val="22"/>
              </w:rPr>
            </w:pPr>
            <w:r>
              <w:rPr>
                <w:rFonts w:ascii="Times New Roman" w:hAnsi="Times New Roman" w:cs="Times New Roman"/>
                <w:sz w:val="22"/>
                <w:szCs w:val="22"/>
              </w:rPr>
              <w:t>x.xx</w:t>
            </w:r>
          </w:p>
        </w:tc>
        <w:tc>
          <w:tcPr>
            <w:tcW w:w="1235" w:type="dxa"/>
            <w:tcBorders>
              <w:top w:val="nil"/>
              <w:bottom w:val="single" w:sz="4" w:space="0" w:color="auto"/>
            </w:tcBorders>
          </w:tcPr>
          <w:p w:rsidR="00A05CD0" w:rsidRPr="00A05CD0" w:rsidRDefault="00A05CD0" w:rsidP="00A05CD0">
            <w:pPr>
              <w:spacing w:line="276" w:lineRule="auto"/>
              <w:jc w:val="center"/>
              <w:rPr>
                <w:rFonts w:ascii="Times New Roman" w:hAnsi="Times New Roman" w:cs="Times New Roman"/>
                <w:sz w:val="22"/>
                <w:szCs w:val="22"/>
              </w:rPr>
            </w:pPr>
            <w:r>
              <w:rPr>
                <w:rFonts w:ascii="Times New Roman" w:hAnsi="Times New Roman" w:cs="Times New Roman"/>
                <w:sz w:val="22"/>
                <w:szCs w:val="22"/>
              </w:rPr>
              <w:t>x.xx-x.xx</w:t>
            </w:r>
          </w:p>
        </w:tc>
        <w:tc>
          <w:tcPr>
            <w:tcW w:w="890" w:type="dxa"/>
            <w:tcBorders>
              <w:top w:val="nil"/>
              <w:bottom w:val="single" w:sz="4" w:space="0" w:color="auto"/>
            </w:tcBorders>
          </w:tcPr>
          <w:p w:rsidR="00A05CD0" w:rsidRPr="00A05CD0" w:rsidRDefault="00A05CD0" w:rsidP="00A05CD0">
            <w:pPr>
              <w:spacing w:line="276" w:lineRule="auto"/>
              <w:jc w:val="center"/>
              <w:rPr>
                <w:rFonts w:ascii="Times New Roman" w:hAnsi="Times New Roman" w:cs="Times New Roman"/>
                <w:sz w:val="22"/>
                <w:szCs w:val="22"/>
              </w:rPr>
            </w:pPr>
          </w:p>
        </w:tc>
      </w:tr>
      <w:tr w:rsidR="00A05CD0" w:rsidRPr="00A05CD0" w:rsidTr="00A05CD0">
        <w:tc>
          <w:tcPr>
            <w:tcW w:w="1873" w:type="dxa"/>
            <w:tcBorders>
              <w:top w:val="single" w:sz="4" w:space="0" w:color="auto"/>
              <w:bottom w:val="nil"/>
            </w:tcBorders>
          </w:tcPr>
          <w:p w:rsidR="00A05CD0" w:rsidRPr="00A05CD0" w:rsidRDefault="00A05CD0" w:rsidP="00E00D71">
            <w:pPr>
              <w:spacing w:line="276" w:lineRule="auto"/>
              <w:jc w:val="both"/>
              <w:rPr>
                <w:rFonts w:ascii="Times New Roman" w:hAnsi="Times New Roman" w:cs="Times New Roman"/>
                <w:sz w:val="22"/>
                <w:szCs w:val="22"/>
              </w:rPr>
            </w:pPr>
            <w:r w:rsidRPr="00A05CD0">
              <w:rPr>
                <w:rFonts w:ascii="Times New Roman" w:hAnsi="Times New Roman" w:cs="Times New Roman"/>
                <w:sz w:val="22"/>
                <w:szCs w:val="22"/>
              </w:rPr>
              <w:t>Blood pressure</w:t>
            </w:r>
          </w:p>
        </w:tc>
        <w:tc>
          <w:tcPr>
            <w:tcW w:w="1070" w:type="dxa"/>
            <w:tcBorders>
              <w:top w:val="single" w:sz="4" w:space="0" w:color="auto"/>
              <w:bottom w:val="nil"/>
            </w:tcBorders>
          </w:tcPr>
          <w:p w:rsidR="00A05CD0" w:rsidRPr="00A05CD0" w:rsidRDefault="00A05CD0" w:rsidP="00E00D71">
            <w:pPr>
              <w:spacing w:line="276" w:lineRule="auto"/>
              <w:jc w:val="both"/>
              <w:rPr>
                <w:rFonts w:ascii="Times New Roman" w:hAnsi="Times New Roman" w:cs="Times New Roman"/>
                <w:sz w:val="22"/>
                <w:szCs w:val="22"/>
              </w:rPr>
            </w:pPr>
          </w:p>
        </w:tc>
        <w:tc>
          <w:tcPr>
            <w:tcW w:w="1416" w:type="dxa"/>
            <w:tcBorders>
              <w:top w:val="single" w:sz="4" w:space="0" w:color="auto"/>
              <w:bottom w:val="nil"/>
            </w:tcBorders>
          </w:tcPr>
          <w:p w:rsidR="00A05CD0" w:rsidRPr="00A05CD0" w:rsidRDefault="00A05CD0" w:rsidP="00E00D71">
            <w:pPr>
              <w:spacing w:line="276" w:lineRule="auto"/>
              <w:jc w:val="both"/>
              <w:rPr>
                <w:rFonts w:ascii="Times New Roman" w:hAnsi="Times New Roman" w:cs="Times New Roman"/>
                <w:sz w:val="22"/>
                <w:szCs w:val="22"/>
              </w:rPr>
            </w:pPr>
          </w:p>
        </w:tc>
        <w:tc>
          <w:tcPr>
            <w:tcW w:w="888" w:type="dxa"/>
            <w:tcBorders>
              <w:top w:val="single" w:sz="4" w:space="0" w:color="auto"/>
              <w:bottom w:val="nil"/>
            </w:tcBorders>
          </w:tcPr>
          <w:p w:rsidR="00A05CD0" w:rsidRPr="00A05CD0" w:rsidRDefault="00A05CD0" w:rsidP="00E00D71">
            <w:pPr>
              <w:spacing w:line="276" w:lineRule="auto"/>
              <w:jc w:val="both"/>
              <w:rPr>
                <w:rFonts w:ascii="Times New Roman" w:hAnsi="Times New Roman" w:cs="Times New Roman"/>
                <w:sz w:val="22"/>
                <w:szCs w:val="22"/>
              </w:rPr>
            </w:pPr>
          </w:p>
        </w:tc>
        <w:tc>
          <w:tcPr>
            <w:tcW w:w="1150" w:type="dxa"/>
            <w:tcBorders>
              <w:top w:val="single" w:sz="4" w:space="0" w:color="auto"/>
              <w:bottom w:val="nil"/>
            </w:tcBorders>
          </w:tcPr>
          <w:p w:rsidR="00A05CD0" w:rsidRPr="00A05CD0" w:rsidRDefault="00A05CD0" w:rsidP="00E00D71">
            <w:pPr>
              <w:spacing w:line="276" w:lineRule="auto"/>
              <w:jc w:val="both"/>
              <w:rPr>
                <w:rFonts w:ascii="Times New Roman" w:hAnsi="Times New Roman" w:cs="Times New Roman"/>
                <w:sz w:val="22"/>
                <w:szCs w:val="22"/>
              </w:rPr>
            </w:pPr>
          </w:p>
        </w:tc>
        <w:tc>
          <w:tcPr>
            <w:tcW w:w="1235" w:type="dxa"/>
            <w:tcBorders>
              <w:top w:val="single" w:sz="4" w:space="0" w:color="auto"/>
              <w:bottom w:val="nil"/>
            </w:tcBorders>
          </w:tcPr>
          <w:p w:rsidR="00A05CD0" w:rsidRPr="00A05CD0" w:rsidRDefault="00A05CD0" w:rsidP="00E00D71">
            <w:pPr>
              <w:spacing w:line="276" w:lineRule="auto"/>
              <w:jc w:val="both"/>
              <w:rPr>
                <w:rFonts w:ascii="Times New Roman" w:hAnsi="Times New Roman" w:cs="Times New Roman"/>
                <w:sz w:val="22"/>
                <w:szCs w:val="22"/>
              </w:rPr>
            </w:pPr>
          </w:p>
        </w:tc>
        <w:tc>
          <w:tcPr>
            <w:tcW w:w="890" w:type="dxa"/>
            <w:tcBorders>
              <w:top w:val="single" w:sz="4" w:space="0" w:color="auto"/>
              <w:bottom w:val="nil"/>
            </w:tcBorders>
          </w:tcPr>
          <w:p w:rsidR="00A05CD0" w:rsidRPr="00A05CD0" w:rsidRDefault="00A05CD0" w:rsidP="00A05CD0">
            <w:pPr>
              <w:spacing w:line="276" w:lineRule="auto"/>
              <w:jc w:val="center"/>
              <w:rPr>
                <w:rFonts w:ascii="Times New Roman" w:hAnsi="Times New Roman" w:cs="Times New Roman"/>
                <w:sz w:val="22"/>
                <w:szCs w:val="22"/>
              </w:rPr>
            </w:pPr>
            <w:r>
              <w:rPr>
                <w:rFonts w:ascii="Times New Roman" w:hAnsi="Times New Roman" w:cs="Times New Roman"/>
                <w:sz w:val="22"/>
                <w:szCs w:val="22"/>
              </w:rPr>
              <w:t>0.xxx</w:t>
            </w:r>
          </w:p>
        </w:tc>
      </w:tr>
      <w:tr w:rsidR="00A05CD0" w:rsidRPr="00A05CD0" w:rsidTr="00A05CD0">
        <w:tc>
          <w:tcPr>
            <w:tcW w:w="1873" w:type="dxa"/>
            <w:tcBorders>
              <w:top w:val="nil"/>
              <w:bottom w:val="nil"/>
            </w:tcBorders>
          </w:tcPr>
          <w:p w:rsidR="00A05CD0" w:rsidRPr="00A05CD0" w:rsidRDefault="00A05CD0" w:rsidP="00E00D71">
            <w:pPr>
              <w:spacing w:line="276" w:lineRule="auto"/>
              <w:ind w:left="270"/>
              <w:jc w:val="both"/>
              <w:rPr>
                <w:rFonts w:ascii="Times New Roman" w:hAnsi="Times New Roman" w:cs="Times New Roman"/>
                <w:sz w:val="22"/>
                <w:szCs w:val="22"/>
              </w:rPr>
            </w:pPr>
            <w:r w:rsidRPr="00A05CD0">
              <w:rPr>
                <w:rFonts w:ascii="Times New Roman" w:hAnsi="Times New Roman" w:cs="Times New Roman"/>
                <w:sz w:val="22"/>
                <w:szCs w:val="22"/>
              </w:rPr>
              <w:t>&lt; 130/80</w:t>
            </w:r>
          </w:p>
        </w:tc>
        <w:tc>
          <w:tcPr>
            <w:tcW w:w="1070" w:type="dxa"/>
            <w:tcBorders>
              <w:top w:val="nil"/>
              <w:bottom w:val="nil"/>
            </w:tcBorders>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xx,xxx</w:t>
            </w:r>
          </w:p>
        </w:tc>
        <w:tc>
          <w:tcPr>
            <w:tcW w:w="1416" w:type="dxa"/>
            <w:tcBorders>
              <w:top w:val="nil"/>
              <w:bottom w:val="nil"/>
            </w:tcBorders>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w:t>
            </w:r>
          </w:p>
        </w:tc>
        <w:tc>
          <w:tcPr>
            <w:tcW w:w="888" w:type="dxa"/>
            <w:tcBorders>
              <w:top w:val="nil"/>
              <w:bottom w:val="nil"/>
            </w:tcBorders>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w:t>
            </w:r>
          </w:p>
        </w:tc>
        <w:tc>
          <w:tcPr>
            <w:tcW w:w="1150" w:type="dxa"/>
            <w:tcBorders>
              <w:top w:val="nil"/>
              <w:bottom w:val="nil"/>
            </w:tcBorders>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w:t>
            </w:r>
          </w:p>
        </w:tc>
        <w:tc>
          <w:tcPr>
            <w:tcW w:w="1235" w:type="dxa"/>
            <w:tcBorders>
              <w:top w:val="nil"/>
              <w:bottom w:val="nil"/>
            </w:tcBorders>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x.xx-x.xx</w:t>
            </w:r>
          </w:p>
        </w:tc>
        <w:tc>
          <w:tcPr>
            <w:tcW w:w="890" w:type="dxa"/>
            <w:tcBorders>
              <w:top w:val="nil"/>
              <w:bottom w:val="nil"/>
            </w:tcBorders>
          </w:tcPr>
          <w:p w:rsidR="00A05CD0" w:rsidRPr="00A05CD0" w:rsidRDefault="00A05CD0" w:rsidP="00A05CD0">
            <w:pPr>
              <w:spacing w:line="276" w:lineRule="auto"/>
              <w:jc w:val="center"/>
              <w:rPr>
                <w:rFonts w:ascii="Times New Roman" w:hAnsi="Times New Roman" w:cs="Times New Roman"/>
                <w:sz w:val="22"/>
                <w:szCs w:val="22"/>
              </w:rPr>
            </w:pPr>
          </w:p>
        </w:tc>
      </w:tr>
      <w:tr w:rsidR="00A05CD0" w:rsidRPr="00A05CD0" w:rsidTr="00A05CD0">
        <w:tc>
          <w:tcPr>
            <w:tcW w:w="1873" w:type="dxa"/>
            <w:tcBorders>
              <w:top w:val="nil"/>
              <w:bottom w:val="single" w:sz="4" w:space="0" w:color="auto"/>
            </w:tcBorders>
          </w:tcPr>
          <w:p w:rsidR="00A05CD0" w:rsidRPr="00A05CD0" w:rsidRDefault="00A05CD0" w:rsidP="00E00D71">
            <w:pPr>
              <w:ind w:left="270"/>
              <w:jc w:val="both"/>
              <w:rPr>
                <w:rFonts w:ascii="Times New Roman" w:hAnsi="Times New Roman" w:cs="Times New Roman"/>
                <w:b/>
                <w:i/>
                <w:sz w:val="22"/>
                <w:szCs w:val="22"/>
              </w:rPr>
            </w:pPr>
            <w:r w:rsidRPr="00A05CD0">
              <w:rPr>
                <w:rFonts w:ascii="Times New Roman" w:hAnsi="Times New Roman" w:cs="Times New Roman"/>
                <w:sz w:val="22"/>
                <w:szCs w:val="22"/>
              </w:rPr>
              <w:t>≥ 130/80</w:t>
            </w:r>
          </w:p>
        </w:tc>
        <w:tc>
          <w:tcPr>
            <w:tcW w:w="1070" w:type="dxa"/>
            <w:tcBorders>
              <w:top w:val="nil"/>
              <w:bottom w:val="single" w:sz="4" w:space="0" w:color="auto"/>
            </w:tcBorders>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xx,xxx</w:t>
            </w:r>
          </w:p>
        </w:tc>
        <w:tc>
          <w:tcPr>
            <w:tcW w:w="1416" w:type="dxa"/>
            <w:tcBorders>
              <w:top w:val="nil"/>
              <w:bottom w:val="single" w:sz="4" w:space="0" w:color="auto"/>
            </w:tcBorders>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w:t>
            </w:r>
          </w:p>
        </w:tc>
        <w:tc>
          <w:tcPr>
            <w:tcW w:w="888" w:type="dxa"/>
            <w:tcBorders>
              <w:top w:val="nil"/>
              <w:bottom w:val="single" w:sz="4" w:space="0" w:color="auto"/>
            </w:tcBorders>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w:t>
            </w:r>
          </w:p>
        </w:tc>
        <w:tc>
          <w:tcPr>
            <w:tcW w:w="1150" w:type="dxa"/>
            <w:tcBorders>
              <w:top w:val="nil"/>
              <w:bottom w:val="single" w:sz="4" w:space="0" w:color="auto"/>
            </w:tcBorders>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w:t>
            </w:r>
          </w:p>
        </w:tc>
        <w:tc>
          <w:tcPr>
            <w:tcW w:w="1235" w:type="dxa"/>
            <w:tcBorders>
              <w:top w:val="nil"/>
              <w:bottom w:val="single" w:sz="4" w:space="0" w:color="auto"/>
            </w:tcBorders>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x.xx-x.xx</w:t>
            </w:r>
          </w:p>
        </w:tc>
        <w:tc>
          <w:tcPr>
            <w:tcW w:w="890" w:type="dxa"/>
            <w:tcBorders>
              <w:top w:val="nil"/>
              <w:bottom w:val="single" w:sz="4" w:space="0" w:color="auto"/>
            </w:tcBorders>
          </w:tcPr>
          <w:p w:rsidR="00A05CD0" w:rsidRPr="00A05CD0" w:rsidRDefault="00A05CD0" w:rsidP="00A05CD0">
            <w:pPr>
              <w:spacing w:line="276" w:lineRule="auto"/>
              <w:jc w:val="center"/>
              <w:rPr>
                <w:rFonts w:ascii="Times New Roman" w:hAnsi="Times New Roman" w:cs="Times New Roman"/>
                <w:sz w:val="22"/>
                <w:szCs w:val="22"/>
              </w:rPr>
            </w:pPr>
          </w:p>
        </w:tc>
      </w:tr>
      <w:tr w:rsidR="00A05CD0" w:rsidRPr="00A05CD0" w:rsidTr="00A05CD0">
        <w:tc>
          <w:tcPr>
            <w:tcW w:w="1873" w:type="dxa"/>
            <w:tcBorders>
              <w:top w:val="single" w:sz="4" w:space="0" w:color="auto"/>
              <w:bottom w:val="nil"/>
            </w:tcBorders>
          </w:tcPr>
          <w:p w:rsidR="00A05CD0" w:rsidRPr="00A05CD0" w:rsidRDefault="00A05CD0" w:rsidP="00C33C20">
            <w:pPr>
              <w:jc w:val="both"/>
              <w:rPr>
                <w:rFonts w:ascii="Times New Roman" w:hAnsi="Times New Roman" w:cs="Times New Roman"/>
                <w:sz w:val="22"/>
                <w:szCs w:val="22"/>
              </w:rPr>
            </w:pPr>
            <w:r w:rsidRPr="00A05CD0">
              <w:rPr>
                <w:rFonts w:ascii="Times New Roman" w:hAnsi="Times New Roman" w:cs="Times New Roman"/>
                <w:sz w:val="22"/>
                <w:szCs w:val="22"/>
              </w:rPr>
              <w:t>Age (years)</w:t>
            </w:r>
          </w:p>
        </w:tc>
        <w:tc>
          <w:tcPr>
            <w:tcW w:w="1070" w:type="dxa"/>
            <w:tcBorders>
              <w:top w:val="single" w:sz="4" w:space="0" w:color="auto"/>
              <w:bottom w:val="nil"/>
            </w:tcBorders>
          </w:tcPr>
          <w:p w:rsidR="00A05CD0" w:rsidRPr="00A05CD0" w:rsidRDefault="00A05CD0" w:rsidP="00E00D71">
            <w:pPr>
              <w:spacing w:line="276" w:lineRule="auto"/>
              <w:jc w:val="both"/>
              <w:rPr>
                <w:rFonts w:ascii="Times New Roman" w:hAnsi="Times New Roman" w:cs="Times New Roman"/>
                <w:sz w:val="22"/>
                <w:szCs w:val="22"/>
              </w:rPr>
            </w:pPr>
          </w:p>
        </w:tc>
        <w:tc>
          <w:tcPr>
            <w:tcW w:w="1416" w:type="dxa"/>
            <w:tcBorders>
              <w:top w:val="single" w:sz="4" w:space="0" w:color="auto"/>
              <w:bottom w:val="nil"/>
            </w:tcBorders>
          </w:tcPr>
          <w:p w:rsidR="00A05CD0" w:rsidRPr="00A05CD0" w:rsidRDefault="00A05CD0" w:rsidP="00E00D71">
            <w:pPr>
              <w:spacing w:line="276" w:lineRule="auto"/>
              <w:jc w:val="both"/>
              <w:rPr>
                <w:rFonts w:ascii="Times New Roman" w:hAnsi="Times New Roman" w:cs="Times New Roman"/>
                <w:sz w:val="22"/>
                <w:szCs w:val="22"/>
              </w:rPr>
            </w:pPr>
          </w:p>
        </w:tc>
        <w:tc>
          <w:tcPr>
            <w:tcW w:w="888" w:type="dxa"/>
            <w:tcBorders>
              <w:top w:val="single" w:sz="4" w:space="0" w:color="auto"/>
              <w:bottom w:val="nil"/>
            </w:tcBorders>
          </w:tcPr>
          <w:p w:rsidR="00A05CD0" w:rsidRPr="00A05CD0" w:rsidRDefault="00A05CD0" w:rsidP="00E00D71">
            <w:pPr>
              <w:spacing w:line="276" w:lineRule="auto"/>
              <w:jc w:val="both"/>
              <w:rPr>
                <w:rFonts w:ascii="Times New Roman" w:hAnsi="Times New Roman" w:cs="Times New Roman"/>
                <w:sz w:val="22"/>
                <w:szCs w:val="22"/>
              </w:rPr>
            </w:pPr>
          </w:p>
        </w:tc>
        <w:tc>
          <w:tcPr>
            <w:tcW w:w="1150" w:type="dxa"/>
            <w:tcBorders>
              <w:top w:val="single" w:sz="4" w:space="0" w:color="auto"/>
              <w:bottom w:val="nil"/>
            </w:tcBorders>
          </w:tcPr>
          <w:p w:rsidR="00A05CD0" w:rsidRPr="00A05CD0" w:rsidRDefault="00A05CD0" w:rsidP="00E00D71">
            <w:pPr>
              <w:spacing w:line="276" w:lineRule="auto"/>
              <w:jc w:val="both"/>
              <w:rPr>
                <w:rFonts w:ascii="Times New Roman" w:hAnsi="Times New Roman" w:cs="Times New Roman"/>
                <w:sz w:val="22"/>
                <w:szCs w:val="22"/>
              </w:rPr>
            </w:pPr>
          </w:p>
        </w:tc>
        <w:tc>
          <w:tcPr>
            <w:tcW w:w="1235" w:type="dxa"/>
            <w:tcBorders>
              <w:top w:val="single" w:sz="4" w:space="0" w:color="auto"/>
              <w:bottom w:val="nil"/>
            </w:tcBorders>
          </w:tcPr>
          <w:p w:rsidR="00A05CD0" w:rsidRPr="00A05CD0" w:rsidRDefault="00A05CD0" w:rsidP="00E00D71">
            <w:pPr>
              <w:spacing w:line="276" w:lineRule="auto"/>
              <w:jc w:val="both"/>
              <w:rPr>
                <w:rFonts w:ascii="Times New Roman" w:hAnsi="Times New Roman" w:cs="Times New Roman"/>
                <w:sz w:val="22"/>
                <w:szCs w:val="22"/>
              </w:rPr>
            </w:pPr>
          </w:p>
        </w:tc>
        <w:tc>
          <w:tcPr>
            <w:tcW w:w="890" w:type="dxa"/>
            <w:tcBorders>
              <w:top w:val="single" w:sz="4" w:space="0" w:color="auto"/>
              <w:bottom w:val="nil"/>
            </w:tcBorders>
          </w:tcPr>
          <w:p w:rsidR="00A05CD0" w:rsidRPr="00A05CD0" w:rsidRDefault="00A05CD0" w:rsidP="00A05CD0">
            <w:pPr>
              <w:spacing w:line="276" w:lineRule="auto"/>
              <w:jc w:val="center"/>
              <w:rPr>
                <w:rFonts w:ascii="Times New Roman" w:hAnsi="Times New Roman" w:cs="Times New Roman"/>
                <w:sz w:val="22"/>
                <w:szCs w:val="22"/>
              </w:rPr>
            </w:pPr>
            <w:r>
              <w:rPr>
                <w:rFonts w:ascii="Times New Roman" w:hAnsi="Times New Roman" w:cs="Times New Roman"/>
                <w:sz w:val="22"/>
                <w:szCs w:val="22"/>
              </w:rPr>
              <w:t>0.xxx</w:t>
            </w:r>
          </w:p>
        </w:tc>
      </w:tr>
      <w:tr w:rsidR="00A05CD0" w:rsidRPr="00A05CD0" w:rsidTr="00A05CD0">
        <w:tc>
          <w:tcPr>
            <w:tcW w:w="1873" w:type="dxa"/>
            <w:tcBorders>
              <w:top w:val="nil"/>
              <w:bottom w:val="nil"/>
            </w:tcBorders>
          </w:tcPr>
          <w:p w:rsidR="00A05CD0" w:rsidRPr="00A05CD0" w:rsidRDefault="00A05CD0" w:rsidP="00C33C20">
            <w:pPr>
              <w:ind w:left="284"/>
              <w:jc w:val="both"/>
              <w:rPr>
                <w:rFonts w:ascii="Times New Roman" w:hAnsi="Times New Roman" w:cs="Times New Roman"/>
                <w:sz w:val="22"/>
                <w:szCs w:val="22"/>
              </w:rPr>
            </w:pPr>
            <w:r w:rsidRPr="00A05CD0">
              <w:rPr>
                <w:rFonts w:ascii="Times New Roman" w:hAnsi="Times New Roman" w:cs="Times New Roman"/>
                <w:sz w:val="22"/>
                <w:szCs w:val="22"/>
              </w:rPr>
              <w:t>≤ 40</w:t>
            </w:r>
          </w:p>
        </w:tc>
        <w:tc>
          <w:tcPr>
            <w:tcW w:w="1070" w:type="dxa"/>
            <w:tcBorders>
              <w:top w:val="nil"/>
              <w:bottom w:val="nil"/>
            </w:tcBorders>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xx,xxx</w:t>
            </w:r>
          </w:p>
        </w:tc>
        <w:tc>
          <w:tcPr>
            <w:tcW w:w="1416" w:type="dxa"/>
            <w:tcBorders>
              <w:top w:val="nil"/>
              <w:bottom w:val="nil"/>
            </w:tcBorders>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w:t>
            </w:r>
          </w:p>
        </w:tc>
        <w:tc>
          <w:tcPr>
            <w:tcW w:w="888" w:type="dxa"/>
            <w:tcBorders>
              <w:top w:val="nil"/>
              <w:bottom w:val="nil"/>
            </w:tcBorders>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w:t>
            </w:r>
          </w:p>
        </w:tc>
        <w:tc>
          <w:tcPr>
            <w:tcW w:w="1150" w:type="dxa"/>
            <w:tcBorders>
              <w:top w:val="nil"/>
              <w:bottom w:val="nil"/>
            </w:tcBorders>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w:t>
            </w:r>
          </w:p>
        </w:tc>
        <w:tc>
          <w:tcPr>
            <w:tcW w:w="1235" w:type="dxa"/>
            <w:tcBorders>
              <w:top w:val="nil"/>
              <w:bottom w:val="nil"/>
            </w:tcBorders>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x.xx-x.xx</w:t>
            </w:r>
          </w:p>
        </w:tc>
        <w:tc>
          <w:tcPr>
            <w:tcW w:w="890" w:type="dxa"/>
            <w:tcBorders>
              <w:top w:val="nil"/>
              <w:bottom w:val="nil"/>
            </w:tcBorders>
          </w:tcPr>
          <w:p w:rsidR="00A05CD0" w:rsidRPr="00A05CD0" w:rsidRDefault="00A05CD0" w:rsidP="00A05CD0">
            <w:pPr>
              <w:spacing w:line="276" w:lineRule="auto"/>
              <w:jc w:val="center"/>
              <w:rPr>
                <w:rFonts w:ascii="Times New Roman" w:hAnsi="Times New Roman" w:cs="Times New Roman"/>
                <w:sz w:val="22"/>
                <w:szCs w:val="22"/>
              </w:rPr>
            </w:pPr>
          </w:p>
        </w:tc>
      </w:tr>
      <w:tr w:rsidR="00A05CD0" w:rsidRPr="00A05CD0" w:rsidTr="00A05CD0">
        <w:tc>
          <w:tcPr>
            <w:tcW w:w="1873" w:type="dxa"/>
            <w:tcBorders>
              <w:top w:val="nil"/>
              <w:bottom w:val="nil"/>
            </w:tcBorders>
          </w:tcPr>
          <w:p w:rsidR="00A05CD0" w:rsidRPr="00A05CD0" w:rsidRDefault="00A05CD0" w:rsidP="00C33C20">
            <w:pPr>
              <w:ind w:left="284"/>
              <w:jc w:val="both"/>
              <w:rPr>
                <w:rFonts w:ascii="Times New Roman" w:hAnsi="Times New Roman" w:cs="Times New Roman"/>
                <w:sz w:val="22"/>
                <w:szCs w:val="22"/>
              </w:rPr>
            </w:pPr>
            <w:r w:rsidRPr="00A05CD0">
              <w:rPr>
                <w:rFonts w:ascii="Times New Roman" w:hAnsi="Times New Roman" w:cs="Times New Roman"/>
                <w:sz w:val="22"/>
                <w:szCs w:val="22"/>
              </w:rPr>
              <w:t>40 – 59</w:t>
            </w:r>
          </w:p>
        </w:tc>
        <w:tc>
          <w:tcPr>
            <w:tcW w:w="1070" w:type="dxa"/>
            <w:tcBorders>
              <w:top w:val="nil"/>
              <w:bottom w:val="nil"/>
            </w:tcBorders>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xx,xxx</w:t>
            </w:r>
          </w:p>
        </w:tc>
        <w:tc>
          <w:tcPr>
            <w:tcW w:w="1416" w:type="dxa"/>
            <w:tcBorders>
              <w:top w:val="nil"/>
              <w:bottom w:val="nil"/>
            </w:tcBorders>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w:t>
            </w:r>
          </w:p>
        </w:tc>
        <w:tc>
          <w:tcPr>
            <w:tcW w:w="888" w:type="dxa"/>
            <w:tcBorders>
              <w:top w:val="nil"/>
              <w:bottom w:val="nil"/>
            </w:tcBorders>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w:t>
            </w:r>
          </w:p>
        </w:tc>
        <w:tc>
          <w:tcPr>
            <w:tcW w:w="1150" w:type="dxa"/>
            <w:tcBorders>
              <w:top w:val="nil"/>
              <w:bottom w:val="nil"/>
            </w:tcBorders>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w:t>
            </w:r>
          </w:p>
        </w:tc>
        <w:tc>
          <w:tcPr>
            <w:tcW w:w="1235" w:type="dxa"/>
            <w:tcBorders>
              <w:top w:val="nil"/>
              <w:bottom w:val="nil"/>
            </w:tcBorders>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x.xx-x.xx</w:t>
            </w:r>
          </w:p>
        </w:tc>
        <w:tc>
          <w:tcPr>
            <w:tcW w:w="890" w:type="dxa"/>
            <w:tcBorders>
              <w:top w:val="nil"/>
              <w:bottom w:val="nil"/>
            </w:tcBorders>
          </w:tcPr>
          <w:p w:rsidR="00A05CD0" w:rsidRPr="00A05CD0" w:rsidRDefault="00A05CD0" w:rsidP="00A05CD0">
            <w:pPr>
              <w:spacing w:line="276" w:lineRule="auto"/>
              <w:jc w:val="center"/>
              <w:rPr>
                <w:rFonts w:ascii="Times New Roman" w:hAnsi="Times New Roman" w:cs="Times New Roman"/>
                <w:sz w:val="22"/>
                <w:szCs w:val="22"/>
              </w:rPr>
            </w:pPr>
          </w:p>
        </w:tc>
      </w:tr>
      <w:tr w:rsidR="00A05CD0" w:rsidRPr="00A05CD0" w:rsidTr="00A05CD0">
        <w:tc>
          <w:tcPr>
            <w:tcW w:w="1873" w:type="dxa"/>
            <w:tcBorders>
              <w:top w:val="nil"/>
              <w:bottom w:val="single" w:sz="4" w:space="0" w:color="auto"/>
            </w:tcBorders>
          </w:tcPr>
          <w:p w:rsidR="00A05CD0" w:rsidRPr="00A05CD0" w:rsidRDefault="00A05CD0" w:rsidP="00C33C20">
            <w:pPr>
              <w:jc w:val="both"/>
              <w:rPr>
                <w:rFonts w:ascii="Times New Roman" w:hAnsi="Times New Roman" w:cs="Times New Roman"/>
                <w:sz w:val="22"/>
                <w:szCs w:val="22"/>
              </w:rPr>
            </w:pPr>
            <w:r w:rsidRPr="00A05CD0">
              <w:rPr>
                <w:rFonts w:ascii="Times New Roman" w:hAnsi="Times New Roman" w:cs="Times New Roman"/>
                <w:sz w:val="22"/>
                <w:szCs w:val="22"/>
              </w:rPr>
              <w:t xml:space="preserve">      60 or greater</w:t>
            </w:r>
          </w:p>
        </w:tc>
        <w:tc>
          <w:tcPr>
            <w:tcW w:w="1070" w:type="dxa"/>
            <w:tcBorders>
              <w:top w:val="nil"/>
              <w:bottom w:val="single" w:sz="4" w:space="0" w:color="auto"/>
            </w:tcBorders>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xx,xxx</w:t>
            </w:r>
          </w:p>
        </w:tc>
        <w:tc>
          <w:tcPr>
            <w:tcW w:w="1416" w:type="dxa"/>
            <w:tcBorders>
              <w:top w:val="nil"/>
              <w:bottom w:val="single" w:sz="4" w:space="0" w:color="auto"/>
            </w:tcBorders>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w:t>
            </w:r>
          </w:p>
        </w:tc>
        <w:tc>
          <w:tcPr>
            <w:tcW w:w="888" w:type="dxa"/>
            <w:tcBorders>
              <w:top w:val="nil"/>
              <w:bottom w:val="single" w:sz="4" w:space="0" w:color="auto"/>
            </w:tcBorders>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w:t>
            </w:r>
          </w:p>
        </w:tc>
        <w:tc>
          <w:tcPr>
            <w:tcW w:w="1150" w:type="dxa"/>
            <w:tcBorders>
              <w:top w:val="nil"/>
              <w:bottom w:val="single" w:sz="4" w:space="0" w:color="auto"/>
            </w:tcBorders>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w:t>
            </w:r>
          </w:p>
        </w:tc>
        <w:tc>
          <w:tcPr>
            <w:tcW w:w="1235" w:type="dxa"/>
            <w:tcBorders>
              <w:top w:val="nil"/>
              <w:bottom w:val="single" w:sz="4" w:space="0" w:color="auto"/>
            </w:tcBorders>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x.xx-x.xx</w:t>
            </w:r>
          </w:p>
        </w:tc>
        <w:tc>
          <w:tcPr>
            <w:tcW w:w="890" w:type="dxa"/>
            <w:tcBorders>
              <w:top w:val="nil"/>
              <w:bottom w:val="single" w:sz="4" w:space="0" w:color="auto"/>
            </w:tcBorders>
          </w:tcPr>
          <w:p w:rsidR="00A05CD0" w:rsidRPr="00A05CD0" w:rsidRDefault="00A05CD0" w:rsidP="00A05CD0">
            <w:pPr>
              <w:spacing w:line="276" w:lineRule="auto"/>
              <w:jc w:val="center"/>
              <w:rPr>
                <w:rFonts w:ascii="Times New Roman" w:hAnsi="Times New Roman" w:cs="Times New Roman"/>
                <w:sz w:val="22"/>
                <w:szCs w:val="22"/>
              </w:rPr>
            </w:pPr>
          </w:p>
        </w:tc>
      </w:tr>
      <w:tr w:rsidR="00A05CD0" w:rsidRPr="00A05CD0" w:rsidTr="00A05CD0">
        <w:tc>
          <w:tcPr>
            <w:tcW w:w="1873" w:type="dxa"/>
            <w:tcBorders>
              <w:top w:val="single" w:sz="4" w:space="0" w:color="auto"/>
              <w:bottom w:val="nil"/>
            </w:tcBorders>
          </w:tcPr>
          <w:p w:rsidR="00A05CD0" w:rsidRPr="00A05CD0" w:rsidRDefault="00A05CD0" w:rsidP="00C33C20">
            <w:pPr>
              <w:jc w:val="both"/>
              <w:rPr>
                <w:rFonts w:ascii="Times New Roman" w:hAnsi="Times New Roman" w:cs="Times New Roman"/>
                <w:sz w:val="22"/>
                <w:szCs w:val="22"/>
                <w:cs/>
              </w:rPr>
            </w:pPr>
            <w:r w:rsidRPr="00A05CD0">
              <w:rPr>
                <w:rFonts w:ascii="Times New Roman" w:hAnsi="Times New Roman" w:cs="Times New Roman"/>
                <w:sz w:val="22"/>
                <w:szCs w:val="22"/>
              </w:rPr>
              <w:t>Gender</w:t>
            </w:r>
          </w:p>
        </w:tc>
        <w:tc>
          <w:tcPr>
            <w:tcW w:w="1070" w:type="dxa"/>
            <w:tcBorders>
              <w:top w:val="single" w:sz="4" w:space="0" w:color="auto"/>
              <w:bottom w:val="nil"/>
            </w:tcBorders>
          </w:tcPr>
          <w:p w:rsidR="00A05CD0" w:rsidRPr="00A05CD0" w:rsidRDefault="00A05CD0" w:rsidP="00E00D71">
            <w:pPr>
              <w:spacing w:line="276" w:lineRule="auto"/>
              <w:jc w:val="both"/>
              <w:rPr>
                <w:rFonts w:ascii="Times New Roman" w:hAnsi="Times New Roman" w:cs="Times New Roman"/>
                <w:sz w:val="22"/>
                <w:szCs w:val="22"/>
              </w:rPr>
            </w:pPr>
          </w:p>
        </w:tc>
        <w:tc>
          <w:tcPr>
            <w:tcW w:w="1416" w:type="dxa"/>
            <w:tcBorders>
              <w:top w:val="single" w:sz="4" w:space="0" w:color="auto"/>
              <w:bottom w:val="nil"/>
            </w:tcBorders>
          </w:tcPr>
          <w:p w:rsidR="00A05CD0" w:rsidRPr="00A05CD0" w:rsidRDefault="00A05CD0" w:rsidP="00E00D71">
            <w:pPr>
              <w:spacing w:line="276" w:lineRule="auto"/>
              <w:jc w:val="both"/>
              <w:rPr>
                <w:rFonts w:ascii="Times New Roman" w:hAnsi="Times New Roman" w:cs="Times New Roman"/>
                <w:sz w:val="22"/>
                <w:szCs w:val="22"/>
              </w:rPr>
            </w:pPr>
          </w:p>
        </w:tc>
        <w:tc>
          <w:tcPr>
            <w:tcW w:w="888" w:type="dxa"/>
            <w:tcBorders>
              <w:top w:val="single" w:sz="4" w:space="0" w:color="auto"/>
              <w:bottom w:val="nil"/>
            </w:tcBorders>
          </w:tcPr>
          <w:p w:rsidR="00A05CD0" w:rsidRPr="00A05CD0" w:rsidRDefault="00A05CD0" w:rsidP="00E00D71">
            <w:pPr>
              <w:spacing w:line="276" w:lineRule="auto"/>
              <w:jc w:val="both"/>
              <w:rPr>
                <w:rFonts w:ascii="Times New Roman" w:hAnsi="Times New Roman" w:cs="Times New Roman"/>
                <w:sz w:val="22"/>
                <w:szCs w:val="22"/>
              </w:rPr>
            </w:pPr>
          </w:p>
        </w:tc>
        <w:tc>
          <w:tcPr>
            <w:tcW w:w="1150" w:type="dxa"/>
            <w:tcBorders>
              <w:top w:val="single" w:sz="4" w:space="0" w:color="auto"/>
              <w:bottom w:val="nil"/>
            </w:tcBorders>
          </w:tcPr>
          <w:p w:rsidR="00A05CD0" w:rsidRPr="00A05CD0" w:rsidRDefault="00A05CD0" w:rsidP="00E00D71">
            <w:pPr>
              <w:spacing w:line="276" w:lineRule="auto"/>
              <w:jc w:val="both"/>
              <w:rPr>
                <w:rFonts w:ascii="Times New Roman" w:hAnsi="Times New Roman" w:cs="Times New Roman"/>
                <w:sz w:val="22"/>
                <w:szCs w:val="22"/>
              </w:rPr>
            </w:pPr>
          </w:p>
        </w:tc>
        <w:tc>
          <w:tcPr>
            <w:tcW w:w="1235" w:type="dxa"/>
            <w:tcBorders>
              <w:top w:val="single" w:sz="4" w:space="0" w:color="auto"/>
              <w:bottom w:val="nil"/>
            </w:tcBorders>
          </w:tcPr>
          <w:p w:rsidR="00A05CD0" w:rsidRPr="00A05CD0" w:rsidRDefault="00A05CD0" w:rsidP="00E00D71">
            <w:pPr>
              <w:spacing w:line="276" w:lineRule="auto"/>
              <w:jc w:val="both"/>
              <w:rPr>
                <w:rFonts w:ascii="Times New Roman" w:hAnsi="Times New Roman" w:cs="Times New Roman"/>
                <w:sz w:val="22"/>
                <w:szCs w:val="22"/>
              </w:rPr>
            </w:pPr>
          </w:p>
        </w:tc>
        <w:tc>
          <w:tcPr>
            <w:tcW w:w="890" w:type="dxa"/>
            <w:tcBorders>
              <w:top w:val="single" w:sz="4" w:space="0" w:color="auto"/>
              <w:bottom w:val="nil"/>
            </w:tcBorders>
          </w:tcPr>
          <w:p w:rsidR="00A05CD0" w:rsidRPr="00A05CD0" w:rsidRDefault="00A05CD0" w:rsidP="00A05CD0">
            <w:pPr>
              <w:spacing w:line="276" w:lineRule="auto"/>
              <w:jc w:val="center"/>
              <w:rPr>
                <w:rFonts w:ascii="Times New Roman" w:hAnsi="Times New Roman" w:cs="Times New Roman"/>
                <w:sz w:val="22"/>
                <w:szCs w:val="22"/>
              </w:rPr>
            </w:pPr>
            <w:r>
              <w:rPr>
                <w:rFonts w:ascii="Times New Roman" w:hAnsi="Times New Roman" w:cs="Times New Roman"/>
                <w:sz w:val="22"/>
                <w:szCs w:val="22"/>
              </w:rPr>
              <w:t>0.xxx</w:t>
            </w:r>
          </w:p>
        </w:tc>
      </w:tr>
      <w:tr w:rsidR="00A05CD0" w:rsidRPr="00A05CD0" w:rsidTr="00A05CD0">
        <w:tc>
          <w:tcPr>
            <w:tcW w:w="1873" w:type="dxa"/>
            <w:tcBorders>
              <w:top w:val="nil"/>
              <w:bottom w:val="nil"/>
            </w:tcBorders>
          </w:tcPr>
          <w:p w:rsidR="00A05CD0" w:rsidRPr="00A05CD0" w:rsidRDefault="00A05CD0" w:rsidP="00C33C20">
            <w:pPr>
              <w:ind w:left="330"/>
              <w:jc w:val="both"/>
              <w:rPr>
                <w:rFonts w:ascii="Times New Roman" w:hAnsi="Times New Roman" w:cs="Times New Roman"/>
                <w:sz w:val="22"/>
                <w:szCs w:val="22"/>
              </w:rPr>
            </w:pPr>
            <w:r w:rsidRPr="00A05CD0">
              <w:rPr>
                <w:rFonts w:ascii="Times New Roman" w:hAnsi="Times New Roman" w:cs="Times New Roman"/>
                <w:sz w:val="22"/>
                <w:szCs w:val="22"/>
              </w:rPr>
              <w:t xml:space="preserve">Male </w:t>
            </w:r>
          </w:p>
        </w:tc>
        <w:tc>
          <w:tcPr>
            <w:tcW w:w="1070" w:type="dxa"/>
            <w:tcBorders>
              <w:top w:val="nil"/>
              <w:bottom w:val="nil"/>
            </w:tcBorders>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xx,xxx</w:t>
            </w:r>
          </w:p>
        </w:tc>
        <w:tc>
          <w:tcPr>
            <w:tcW w:w="1416" w:type="dxa"/>
            <w:tcBorders>
              <w:top w:val="nil"/>
              <w:bottom w:val="nil"/>
            </w:tcBorders>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w:t>
            </w:r>
          </w:p>
        </w:tc>
        <w:tc>
          <w:tcPr>
            <w:tcW w:w="888" w:type="dxa"/>
            <w:tcBorders>
              <w:top w:val="nil"/>
              <w:bottom w:val="nil"/>
            </w:tcBorders>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w:t>
            </w:r>
          </w:p>
        </w:tc>
        <w:tc>
          <w:tcPr>
            <w:tcW w:w="1150" w:type="dxa"/>
            <w:tcBorders>
              <w:top w:val="nil"/>
              <w:bottom w:val="nil"/>
            </w:tcBorders>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w:t>
            </w:r>
          </w:p>
        </w:tc>
        <w:tc>
          <w:tcPr>
            <w:tcW w:w="1235" w:type="dxa"/>
            <w:tcBorders>
              <w:top w:val="nil"/>
              <w:bottom w:val="nil"/>
            </w:tcBorders>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x.xx-x.xx</w:t>
            </w:r>
          </w:p>
        </w:tc>
        <w:tc>
          <w:tcPr>
            <w:tcW w:w="890" w:type="dxa"/>
            <w:tcBorders>
              <w:top w:val="nil"/>
              <w:bottom w:val="nil"/>
            </w:tcBorders>
          </w:tcPr>
          <w:p w:rsidR="00A05CD0" w:rsidRPr="00A05CD0" w:rsidRDefault="00A05CD0" w:rsidP="00A05CD0">
            <w:pPr>
              <w:spacing w:line="276" w:lineRule="auto"/>
              <w:jc w:val="center"/>
              <w:rPr>
                <w:rFonts w:ascii="Times New Roman" w:hAnsi="Times New Roman" w:cs="Times New Roman"/>
                <w:sz w:val="22"/>
                <w:szCs w:val="22"/>
              </w:rPr>
            </w:pPr>
          </w:p>
        </w:tc>
      </w:tr>
      <w:tr w:rsidR="00A05CD0" w:rsidRPr="00A05CD0" w:rsidTr="00A05CD0">
        <w:tc>
          <w:tcPr>
            <w:tcW w:w="1873" w:type="dxa"/>
            <w:tcBorders>
              <w:top w:val="nil"/>
              <w:bottom w:val="single" w:sz="4" w:space="0" w:color="auto"/>
            </w:tcBorders>
          </w:tcPr>
          <w:p w:rsidR="00A05CD0" w:rsidRPr="00A05CD0" w:rsidRDefault="00A05CD0" w:rsidP="00C33C20">
            <w:pPr>
              <w:ind w:left="330"/>
              <w:jc w:val="both"/>
              <w:rPr>
                <w:rFonts w:ascii="Times New Roman" w:hAnsi="Times New Roman" w:cs="Times New Roman"/>
                <w:sz w:val="22"/>
                <w:szCs w:val="22"/>
              </w:rPr>
            </w:pPr>
            <w:r w:rsidRPr="00A05CD0">
              <w:rPr>
                <w:rFonts w:ascii="Times New Roman" w:hAnsi="Times New Roman" w:cs="Times New Roman"/>
                <w:sz w:val="22"/>
                <w:szCs w:val="22"/>
              </w:rPr>
              <w:t xml:space="preserve">Female </w:t>
            </w:r>
          </w:p>
        </w:tc>
        <w:tc>
          <w:tcPr>
            <w:tcW w:w="1070" w:type="dxa"/>
            <w:tcBorders>
              <w:top w:val="nil"/>
              <w:bottom w:val="single" w:sz="4" w:space="0" w:color="auto"/>
            </w:tcBorders>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xx,xxx</w:t>
            </w:r>
          </w:p>
        </w:tc>
        <w:tc>
          <w:tcPr>
            <w:tcW w:w="1416" w:type="dxa"/>
            <w:tcBorders>
              <w:top w:val="nil"/>
              <w:bottom w:val="single" w:sz="4" w:space="0" w:color="auto"/>
            </w:tcBorders>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w:t>
            </w:r>
          </w:p>
        </w:tc>
        <w:tc>
          <w:tcPr>
            <w:tcW w:w="888" w:type="dxa"/>
            <w:tcBorders>
              <w:top w:val="nil"/>
              <w:bottom w:val="single" w:sz="4" w:space="0" w:color="auto"/>
            </w:tcBorders>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w:t>
            </w:r>
          </w:p>
        </w:tc>
        <w:tc>
          <w:tcPr>
            <w:tcW w:w="1150" w:type="dxa"/>
            <w:tcBorders>
              <w:top w:val="nil"/>
              <w:bottom w:val="single" w:sz="4" w:space="0" w:color="auto"/>
            </w:tcBorders>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w:t>
            </w:r>
          </w:p>
        </w:tc>
        <w:tc>
          <w:tcPr>
            <w:tcW w:w="1235" w:type="dxa"/>
            <w:tcBorders>
              <w:top w:val="nil"/>
              <w:bottom w:val="single" w:sz="4" w:space="0" w:color="auto"/>
            </w:tcBorders>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x.xx-x.xx</w:t>
            </w:r>
          </w:p>
        </w:tc>
        <w:tc>
          <w:tcPr>
            <w:tcW w:w="890" w:type="dxa"/>
            <w:tcBorders>
              <w:top w:val="nil"/>
              <w:bottom w:val="single" w:sz="4" w:space="0" w:color="auto"/>
            </w:tcBorders>
          </w:tcPr>
          <w:p w:rsidR="00A05CD0" w:rsidRPr="00A05CD0" w:rsidRDefault="00A05CD0" w:rsidP="00A05CD0">
            <w:pPr>
              <w:spacing w:line="276" w:lineRule="auto"/>
              <w:jc w:val="center"/>
              <w:rPr>
                <w:rFonts w:ascii="Times New Roman" w:hAnsi="Times New Roman" w:cs="Times New Roman"/>
                <w:sz w:val="22"/>
                <w:szCs w:val="22"/>
              </w:rPr>
            </w:pPr>
          </w:p>
        </w:tc>
      </w:tr>
      <w:tr w:rsidR="00A05CD0" w:rsidRPr="00A05CD0" w:rsidTr="00A05CD0">
        <w:tc>
          <w:tcPr>
            <w:tcW w:w="1873" w:type="dxa"/>
            <w:tcBorders>
              <w:top w:val="single" w:sz="4" w:space="0" w:color="auto"/>
              <w:bottom w:val="nil"/>
            </w:tcBorders>
          </w:tcPr>
          <w:p w:rsidR="00A05CD0" w:rsidRPr="00A05CD0" w:rsidRDefault="00A05CD0" w:rsidP="00C33C20">
            <w:pPr>
              <w:jc w:val="both"/>
              <w:rPr>
                <w:rFonts w:ascii="Times New Roman" w:hAnsi="Times New Roman" w:cs="Times New Roman"/>
                <w:sz w:val="22"/>
                <w:szCs w:val="22"/>
              </w:rPr>
            </w:pPr>
            <w:r w:rsidRPr="00A05CD0">
              <w:rPr>
                <w:rFonts w:ascii="Times New Roman" w:hAnsi="Times New Roman" w:cs="Times New Roman"/>
                <w:sz w:val="22"/>
                <w:szCs w:val="22"/>
              </w:rPr>
              <w:t>Present</w:t>
            </w:r>
            <w:r>
              <w:rPr>
                <w:rFonts w:ascii="Times New Roman" w:hAnsi="Times New Roman" w:cs="Times New Roman"/>
                <w:sz w:val="22"/>
                <w:szCs w:val="22"/>
              </w:rPr>
              <w:t xml:space="preserve"> </w:t>
            </w:r>
            <w:r w:rsidRPr="00A05CD0">
              <w:rPr>
                <w:rFonts w:ascii="Times New Roman" w:hAnsi="Times New Roman" w:cs="Times New Roman"/>
                <w:sz w:val="22"/>
                <w:szCs w:val="22"/>
              </w:rPr>
              <w:t>diagnosis</w:t>
            </w:r>
          </w:p>
        </w:tc>
        <w:tc>
          <w:tcPr>
            <w:tcW w:w="1070" w:type="dxa"/>
            <w:tcBorders>
              <w:top w:val="single" w:sz="4" w:space="0" w:color="auto"/>
              <w:bottom w:val="nil"/>
            </w:tcBorders>
          </w:tcPr>
          <w:p w:rsidR="00A05CD0" w:rsidRPr="00A05CD0" w:rsidRDefault="00A05CD0" w:rsidP="00E00D71">
            <w:pPr>
              <w:spacing w:line="276" w:lineRule="auto"/>
              <w:jc w:val="both"/>
              <w:rPr>
                <w:rFonts w:ascii="Times New Roman" w:hAnsi="Times New Roman" w:cs="Times New Roman"/>
                <w:sz w:val="22"/>
                <w:szCs w:val="22"/>
              </w:rPr>
            </w:pPr>
          </w:p>
        </w:tc>
        <w:tc>
          <w:tcPr>
            <w:tcW w:w="1416" w:type="dxa"/>
            <w:tcBorders>
              <w:top w:val="single" w:sz="4" w:space="0" w:color="auto"/>
              <w:bottom w:val="nil"/>
            </w:tcBorders>
          </w:tcPr>
          <w:p w:rsidR="00A05CD0" w:rsidRPr="00A05CD0" w:rsidRDefault="00A05CD0" w:rsidP="00E00D71">
            <w:pPr>
              <w:spacing w:line="276" w:lineRule="auto"/>
              <w:jc w:val="both"/>
              <w:rPr>
                <w:rFonts w:ascii="Times New Roman" w:hAnsi="Times New Roman" w:cs="Times New Roman"/>
                <w:sz w:val="22"/>
                <w:szCs w:val="22"/>
              </w:rPr>
            </w:pPr>
          </w:p>
        </w:tc>
        <w:tc>
          <w:tcPr>
            <w:tcW w:w="888" w:type="dxa"/>
            <w:tcBorders>
              <w:top w:val="single" w:sz="4" w:space="0" w:color="auto"/>
              <w:bottom w:val="nil"/>
            </w:tcBorders>
          </w:tcPr>
          <w:p w:rsidR="00A05CD0" w:rsidRPr="00A05CD0" w:rsidRDefault="00A05CD0" w:rsidP="00E00D71">
            <w:pPr>
              <w:spacing w:line="276" w:lineRule="auto"/>
              <w:jc w:val="both"/>
              <w:rPr>
                <w:rFonts w:ascii="Times New Roman" w:hAnsi="Times New Roman" w:cs="Times New Roman"/>
                <w:sz w:val="22"/>
                <w:szCs w:val="22"/>
              </w:rPr>
            </w:pPr>
          </w:p>
        </w:tc>
        <w:tc>
          <w:tcPr>
            <w:tcW w:w="1150" w:type="dxa"/>
            <w:tcBorders>
              <w:top w:val="single" w:sz="4" w:space="0" w:color="auto"/>
              <w:bottom w:val="nil"/>
            </w:tcBorders>
          </w:tcPr>
          <w:p w:rsidR="00A05CD0" w:rsidRPr="00A05CD0" w:rsidRDefault="00A05CD0" w:rsidP="00E00D71">
            <w:pPr>
              <w:spacing w:line="276" w:lineRule="auto"/>
              <w:jc w:val="both"/>
              <w:rPr>
                <w:rFonts w:ascii="Times New Roman" w:hAnsi="Times New Roman" w:cs="Times New Roman"/>
                <w:sz w:val="22"/>
                <w:szCs w:val="22"/>
              </w:rPr>
            </w:pPr>
          </w:p>
        </w:tc>
        <w:tc>
          <w:tcPr>
            <w:tcW w:w="1235" w:type="dxa"/>
            <w:tcBorders>
              <w:top w:val="single" w:sz="4" w:space="0" w:color="auto"/>
              <w:bottom w:val="nil"/>
            </w:tcBorders>
          </w:tcPr>
          <w:p w:rsidR="00A05CD0" w:rsidRPr="00A05CD0" w:rsidRDefault="00A05CD0" w:rsidP="00E00D71">
            <w:pPr>
              <w:spacing w:line="276" w:lineRule="auto"/>
              <w:jc w:val="both"/>
              <w:rPr>
                <w:rFonts w:ascii="Times New Roman" w:hAnsi="Times New Roman" w:cs="Times New Roman"/>
                <w:sz w:val="22"/>
                <w:szCs w:val="22"/>
              </w:rPr>
            </w:pPr>
          </w:p>
        </w:tc>
        <w:tc>
          <w:tcPr>
            <w:tcW w:w="890" w:type="dxa"/>
            <w:tcBorders>
              <w:top w:val="single" w:sz="4" w:space="0" w:color="auto"/>
              <w:bottom w:val="nil"/>
            </w:tcBorders>
          </w:tcPr>
          <w:p w:rsidR="00A05CD0" w:rsidRPr="00A05CD0" w:rsidRDefault="00A05CD0" w:rsidP="00A05CD0">
            <w:pPr>
              <w:spacing w:line="276" w:lineRule="auto"/>
              <w:jc w:val="center"/>
              <w:rPr>
                <w:rFonts w:ascii="Times New Roman" w:hAnsi="Times New Roman" w:cs="Times New Roman"/>
                <w:sz w:val="22"/>
                <w:szCs w:val="22"/>
              </w:rPr>
            </w:pPr>
            <w:r>
              <w:rPr>
                <w:rFonts w:ascii="Times New Roman" w:hAnsi="Times New Roman" w:cs="Times New Roman"/>
                <w:sz w:val="22"/>
                <w:szCs w:val="22"/>
              </w:rPr>
              <w:t>0.xxx</w:t>
            </w:r>
          </w:p>
        </w:tc>
      </w:tr>
      <w:tr w:rsidR="00A05CD0" w:rsidRPr="00A05CD0" w:rsidTr="00A05CD0">
        <w:tc>
          <w:tcPr>
            <w:tcW w:w="1873" w:type="dxa"/>
            <w:tcBorders>
              <w:top w:val="nil"/>
              <w:bottom w:val="nil"/>
            </w:tcBorders>
          </w:tcPr>
          <w:p w:rsidR="00A05CD0" w:rsidRPr="00A05CD0" w:rsidRDefault="00A05CD0" w:rsidP="00C33C20">
            <w:pPr>
              <w:ind w:left="330"/>
              <w:jc w:val="both"/>
              <w:rPr>
                <w:rFonts w:ascii="Times New Roman" w:hAnsi="Times New Roman" w:cs="Times New Roman"/>
                <w:sz w:val="22"/>
                <w:szCs w:val="22"/>
              </w:rPr>
            </w:pPr>
            <w:r w:rsidRPr="00A05CD0">
              <w:rPr>
                <w:rFonts w:ascii="Times New Roman" w:hAnsi="Times New Roman" w:cs="Times New Roman"/>
                <w:sz w:val="22"/>
                <w:szCs w:val="22"/>
              </w:rPr>
              <w:t>DM only</w:t>
            </w:r>
          </w:p>
        </w:tc>
        <w:tc>
          <w:tcPr>
            <w:tcW w:w="1070" w:type="dxa"/>
            <w:tcBorders>
              <w:top w:val="nil"/>
              <w:bottom w:val="nil"/>
            </w:tcBorders>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xx,xxx</w:t>
            </w:r>
          </w:p>
        </w:tc>
        <w:tc>
          <w:tcPr>
            <w:tcW w:w="1416" w:type="dxa"/>
            <w:tcBorders>
              <w:top w:val="nil"/>
              <w:bottom w:val="nil"/>
            </w:tcBorders>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w:t>
            </w:r>
          </w:p>
        </w:tc>
        <w:tc>
          <w:tcPr>
            <w:tcW w:w="888" w:type="dxa"/>
            <w:tcBorders>
              <w:top w:val="nil"/>
              <w:bottom w:val="nil"/>
            </w:tcBorders>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w:t>
            </w:r>
          </w:p>
        </w:tc>
        <w:tc>
          <w:tcPr>
            <w:tcW w:w="1150" w:type="dxa"/>
            <w:tcBorders>
              <w:top w:val="nil"/>
              <w:bottom w:val="nil"/>
            </w:tcBorders>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w:t>
            </w:r>
          </w:p>
        </w:tc>
        <w:tc>
          <w:tcPr>
            <w:tcW w:w="1235" w:type="dxa"/>
            <w:tcBorders>
              <w:top w:val="nil"/>
              <w:bottom w:val="nil"/>
            </w:tcBorders>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x.xx-x.xx</w:t>
            </w:r>
          </w:p>
        </w:tc>
        <w:tc>
          <w:tcPr>
            <w:tcW w:w="890" w:type="dxa"/>
            <w:tcBorders>
              <w:top w:val="nil"/>
              <w:bottom w:val="nil"/>
            </w:tcBorders>
          </w:tcPr>
          <w:p w:rsidR="00A05CD0" w:rsidRPr="00A05CD0" w:rsidRDefault="00A05CD0" w:rsidP="00A05CD0">
            <w:pPr>
              <w:spacing w:line="276" w:lineRule="auto"/>
              <w:jc w:val="center"/>
              <w:rPr>
                <w:rFonts w:ascii="Times New Roman" w:hAnsi="Times New Roman" w:cs="Times New Roman"/>
                <w:sz w:val="22"/>
                <w:szCs w:val="22"/>
              </w:rPr>
            </w:pPr>
          </w:p>
        </w:tc>
      </w:tr>
      <w:tr w:rsidR="00A05CD0" w:rsidRPr="00A05CD0" w:rsidTr="00A05CD0">
        <w:tc>
          <w:tcPr>
            <w:tcW w:w="1873" w:type="dxa"/>
            <w:tcBorders>
              <w:top w:val="nil"/>
              <w:bottom w:val="nil"/>
            </w:tcBorders>
          </w:tcPr>
          <w:p w:rsidR="00A05CD0" w:rsidRPr="00A05CD0" w:rsidRDefault="00A05CD0" w:rsidP="00C33C20">
            <w:pPr>
              <w:ind w:left="330"/>
              <w:jc w:val="both"/>
              <w:rPr>
                <w:rFonts w:ascii="Times New Roman" w:hAnsi="Times New Roman" w:cs="Times New Roman"/>
                <w:sz w:val="22"/>
                <w:szCs w:val="22"/>
              </w:rPr>
            </w:pPr>
            <w:r w:rsidRPr="00A05CD0">
              <w:rPr>
                <w:rFonts w:ascii="Times New Roman" w:hAnsi="Times New Roman" w:cs="Times New Roman"/>
                <w:sz w:val="22"/>
                <w:szCs w:val="22"/>
              </w:rPr>
              <w:t xml:space="preserve">Hypertension </w:t>
            </w:r>
          </w:p>
        </w:tc>
        <w:tc>
          <w:tcPr>
            <w:tcW w:w="1070" w:type="dxa"/>
            <w:tcBorders>
              <w:top w:val="nil"/>
              <w:bottom w:val="nil"/>
            </w:tcBorders>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xx,xxx</w:t>
            </w:r>
          </w:p>
        </w:tc>
        <w:tc>
          <w:tcPr>
            <w:tcW w:w="1416" w:type="dxa"/>
            <w:tcBorders>
              <w:top w:val="nil"/>
              <w:bottom w:val="nil"/>
            </w:tcBorders>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w:t>
            </w:r>
          </w:p>
        </w:tc>
        <w:tc>
          <w:tcPr>
            <w:tcW w:w="888" w:type="dxa"/>
            <w:tcBorders>
              <w:top w:val="nil"/>
              <w:bottom w:val="nil"/>
            </w:tcBorders>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w:t>
            </w:r>
          </w:p>
        </w:tc>
        <w:tc>
          <w:tcPr>
            <w:tcW w:w="1150" w:type="dxa"/>
            <w:tcBorders>
              <w:top w:val="nil"/>
              <w:bottom w:val="nil"/>
            </w:tcBorders>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w:t>
            </w:r>
          </w:p>
        </w:tc>
        <w:tc>
          <w:tcPr>
            <w:tcW w:w="1235" w:type="dxa"/>
            <w:tcBorders>
              <w:top w:val="nil"/>
              <w:bottom w:val="nil"/>
            </w:tcBorders>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x.xx-x.xx</w:t>
            </w:r>
          </w:p>
        </w:tc>
        <w:tc>
          <w:tcPr>
            <w:tcW w:w="890" w:type="dxa"/>
            <w:tcBorders>
              <w:top w:val="nil"/>
              <w:bottom w:val="nil"/>
            </w:tcBorders>
          </w:tcPr>
          <w:p w:rsidR="00A05CD0" w:rsidRPr="00A05CD0" w:rsidRDefault="00A05CD0" w:rsidP="00A05CD0">
            <w:pPr>
              <w:spacing w:line="276" w:lineRule="auto"/>
              <w:jc w:val="center"/>
              <w:rPr>
                <w:rFonts w:ascii="Times New Roman" w:hAnsi="Times New Roman" w:cs="Times New Roman"/>
                <w:sz w:val="22"/>
                <w:szCs w:val="22"/>
              </w:rPr>
            </w:pPr>
          </w:p>
        </w:tc>
      </w:tr>
      <w:tr w:rsidR="00A05CD0" w:rsidRPr="00A05CD0" w:rsidTr="00A05CD0">
        <w:tc>
          <w:tcPr>
            <w:tcW w:w="1873" w:type="dxa"/>
            <w:tcBorders>
              <w:top w:val="nil"/>
              <w:bottom w:val="single" w:sz="4" w:space="0" w:color="auto"/>
            </w:tcBorders>
          </w:tcPr>
          <w:p w:rsidR="00A05CD0" w:rsidRPr="00A05CD0" w:rsidRDefault="00A05CD0" w:rsidP="00C33C20">
            <w:pPr>
              <w:ind w:left="330"/>
              <w:jc w:val="both"/>
              <w:rPr>
                <w:rFonts w:ascii="Times New Roman" w:hAnsi="Times New Roman" w:cs="Times New Roman"/>
                <w:sz w:val="22"/>
                <w:szCs w:val="22"/>
              </w:rPr>
            </w:pPr>
            <w:r w:rsidRPr="00A05CD0">
              <w:rPr>
                <w:rFonts w:ascii="Times New Roman" w:hAnsi="Times New Roman" w:cs="Times New Roman"/>
                <w:sz w:val="22"/>
                <w:szCs w:val="22"/>
              </w:rPr>
              <w:t>Both</w:t>
            </w:r>
          </w:p>
        </w:tc>
        <w:tc>
          <w:tcPr>
            <w:tcW w:w="1070" w:type="dxa"/>
            <w:tcBorders>
              <w:top w:val="nil"/>
              <w:bottom w:val="single" w:sz="4" w:space="0" w:color="auto"/>
            </w:tcBorders>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xx,xxx</w:t>
            </w:r>
          </w:p>
        </w:tc>
        <w:tc>
          <w:tcPr>
            <w:tcW w:w="1416" w:type="dxa"/>
            <w:tcBorders>
              <w:top w:val="nil"/>
              <w:bottom w:val="single" w:sz="4" w:space="0" w:color="auto"/>
            </w:tcBorders>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w:t>
            </w:r>
          </w:p>
        </w:tc>
        <w:tc>
          <w:tcPr>
            <w:tcW w:w="888" w:type="dxa"/>
            <w:tcBorders>
              <w:top w:val="nil"/>
              <w:bottom w:val="single" w:sz="4" w:space="0" w:color="auto"/>
            </w:tcBorders>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w:t>
            </w:r>
          </w:p>
        </w:tc>
        <w:tc>
          <w:tcPr>
            <w:tcW w:w="1150" w:type="dxa"/>
            <w:tcBorders>
              <w:top w:val="nil"/>
              <w:bottom w:val="single" w:sz="4" w:space="0" w:color="auto"/>
            </w:tcBorders>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w:t>
            </w:r>
          </w:p>
        </w:tc>
        <w:tc>
          <w:tcPr>
            <w:tcW w:w="1235" w:type="dxa"/>
            <w:tcBorders>
              <w:top w:val="nil"/>
              <w:bottom w:val="single" w:sz="4" w:space="0" w:color="auto"/>
            </w:tcBorders>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x.xx-x.xx</w:t>
            </w:r>
          </w:p>
        </w:tc>
        <w:tc>
          <w:tcPr>
            <w:tcW w:w="890" w:type="dxa"/>
            <w:tcBorders>
              <w:top w:val="nil"/>
              <w:bottom w:val="single" w:sz="4" w:space="0" w:color="auto"/>
            </w:tcBorders>
          </w:tcPr>
          <w:p w:rsidR="00A05CD0" w:rsidRPr="00A05CD0" w:rsidRDefault="00A05CD0" w:rsidP="00A05CD0">
            <w:pPr>
              <w:spacing w:line="276" w:lineRule="auto"/>
              <w:jc w:val="center"/>
              <w:rPr>
                <w:rFonts w:ascii="Times New Roman" w:hAnsi="Times New Roman" w:cs="Times New Roman"/>
                <w:sz w:val="22"/>
                <w:szCs w:val="22"/>
              </w:rPr>
            </w:pPr>
          </w:p>
        </w:tc>
      </w:tr>
      <w:tr w:rsidR="00A05CD0" w:rsidRPr="00A05CD0" w:rsidTr="00A05CD0">
        <w:tc>
          <w:tcPr>
            <w:tcW w:w="1873" w:type="dxa"/>
            <w:tcBorders>
              <w:top w:val="single" w:sz="4" w:space="0" w:color="auto"/>
            </w:tcBorders>
          </w:tcPr>
          <w:p w:rsidR="00A05CD0" w:rsidRPr="00A05CD0" w:rsidRDefault="00A05CD0" w:rsidP="00C33C20">
            <w:pPr>
              <w:jc w:val="both"/>
              <w:rPr>
                <w:rFonts w:ascii="Times New Roman" w:hAnsi="Times New Roman" w:cs="Times New Roman"/>
                <w:sz w:val="22"/>
                <w:szCs w:val="22"/>
              </w:rPr>
            </w:pPr>
            <w:r w:rsidRPr="00A05CD0">
              <w:rPr>
                <w:rFonts w:ascii="Times New Roman" w:hAnsi="Times New Roman" w:cs="Times New Roman"/>
                <w:sz w:val="22"/>
                <w:szCs w:val="22"/>
              </w:rPr>
              <w:br w:type="page"/>
              <w:t>Treatment</w:t>
            </w:r>
          </w:p>
        </w:tc>
        <w:tc>
          <w:tcPr>
            <w:tcW w:w="1070" w:type="dxa"/>
            <w:tcBorders>
              <w:top w:val="single" w:sz="4" w:space="0" w:color="auto"/>
            </w:tcBorders>
          </w:tcPr>
          <w:p w:rsidR="00A05CD0" w:rsidRPr="00A05CD0" w:rsidRDefault="00A05CD0" w:rsidP="00E00D71">
            <w:pPr>
              <w:spacing w:line="276" w:lineRule="auto"/>
              <w:jc w:val="both"/>
              <w:rPr>
                <w:rFonts w:ascii="Times New Roman" w:hAnsi="Times New Roman" w:cs="Times New Roman"/>
                <w:sz w:val="22"/>
                <w:szCs w:val="22"/>
              </w:rPr>
            </w:pPr>
          </w:p>
        </w:tc>
        <w:tc>
          <w:tcPr>
            <w:tcW w:w="1416" w:type="dxa"/>
            <w:tcBorders>
              <w:top w:val="single" w:sz="4" w:space="0" w:color="auto"/>
            </w:tcBorders>
          </w:tcPr>
          <w:p w:rsidR="00A05CD0" w:rsidRPr="00A05CD0" w:rsidRDefault="00A05CD0" w:rsidP="00E00D71">
            <w:pPr>
              <w:spacing w:line="276" w:lineRule="auto"/>
              <w:jc w:val="both"/>
              <w:rPr>
                <w:rFonts w:ascii="Times New Roman" w:hAnsi="Times New Roman" w:cs="Times New Roman"/>
                <w:sz w:val="22"/>
                <w:szCs w:val="22"/>
              </w:rPr>
            </w:pPr>
          </w:p>
        </w:tc>
        <w:tc>
          <w:tcPr>
            <w:tcW w:w="888" w:type="dxa"/>
            <w:tcBorders>
              <w:top w:val="single" w:sz="4" w:space="0" w:color="auto"/>
            </w:tcBorders>
          </w:tcPr>
          <w:p w:rsidR="00A05CD0" w:rsidRPr="00A05CD0" w:rsidRDefault="00A05CD0" w:rsidP="00E00D71">
            <w:pPr>
              <w:spacing w:line="276" w:lineRule="auto"/>
              <w:jc w:val="both"/>
              <w:rPr>
                <w:rFonts w:ascii="Times New Roman" w:hAnsi="Times New Roman" w:cs="Times New Roman"/>
                <w:sz w:val="22"/>
                <w:szCs w:val="22"/>
              </w:rPr>
            </w:pPr>
          </w:p>
        </w:tc>
        <w:tc>
          <w:tcPr>
            <w:tcW w:w="1150" w:type="dxa"/>
            <w:tcBorders>
              <w:top w:val="single" w:sz="4" w:space="0" w:color="auto"/>
            </w:tcBorders>
          </w:tcPr>
          <w:p w:rsidR="00A05CD0" w:rsidRPr="00A05CD0" w:rsidRDefault="00A05CD0" w:rsidP="00E00D71">
            <w:pPr>
              <w:spacing w:line="276" w:lineRule="auto"/>
              <w:jc w:val="both"/>
              <w:rPr>
                <w:rFonts w:ascii="Times New Roman" w:hAnsi="Times New Roman" w:cs="Times New Roman"/>
                <w:sz w:val="22"/>
                <w:szCs w:val="22"/>
              </w:rPr>
            </w:pPr>
          </w:p>
        </w:tc>
        <w:tc>
          <w:tcPr>
            <w:tcW w:w="1235" w:type="dxa"/>
            <w:tcBorders>
              <w:top w:val="single" w:sz="4" w:space="0" w:color="auto"/>
            </w:tcBorders>
          </w:tcPr>
          <w:p w:rsidR="00A05CD0" w:rsidRPr="00A05CD0" w:rsidRDefault="00A05CD0" w:rsidP="00E00D71">
            <w:pPr>
              <w:spacing w:line="276" w:lineRule="auto"/>
              <w:jc w:val="both"/>
              <w:rPr>
                <w:rFonts w:ascii="Times New Roman" w:hAnsi="Times New Roman" w:cs="Times New Roman"/>
                <w:sz w:val="22"/>
                <w:szCs w:val="22"/>
              </w:rPr>
            </w:pPr>
          </w:p>
        </w:tc>
        <w:tc>
          <w:tcPr>
            <w:tcW w:w="890" w:type="dxa"/>
            <w:tcBorders>
              <w:top w:val="single" w:sz="4" w:space="0" w:color="auto"/>
            </w:tcBorders>
          </w:tcPr>
          <w:p w:rsidR="00A05CD0" w:rsidRPr="00A05CD0" w:rsidRDefault="00A05CD0" w:rsidP="00A05CD0">
            <w:pPr>
              <w:spacing w:line="276" w:lineRule="auto"/>
              <w:jc w:val="center"/>
              <w:rPr>
                <w:rFonts w:ascii="Times New Roman" w:hAnsi="Times New Roman" w:cs="Times New Roman"/>
                <w:sz w:val="22"/>
                <w:szCs w:val="22"/>
              </w:rPr>
            </w:pPr>
            <w:r>
              <w:rPr>
                <w:rFonts w:ascii="Times New Roman" w:hAnsi="Times New Roman" w:cs="Times New Roman"/>
                <w:sz w:val="22"/>
                <w:szCs w:val="22"/>
              </w:rPr>
              <w:t>0.xxx</w:t>
            </w:r>
          </w:p>
        </w:tc>
      </w:tr>
      <w:tr w:rsidR="00A05CD0" w:rsidRPr="00A05CD0" w:rsidTr="00A05CD0">
        <w:tc>
          <w:tcPr>
            <w:tcW w:w="1873" w:type="dxa"/>
          </w:tcPr>
          <w:p w:rsidR="00A05CD0" w:rsidRPr="00A05CD0" w:rsidRDefault="00A05CD0" w:rsidP="00C33C20">
            <w:pPr>
              <w:ind w:left="284"/>
              <w:jc w:val="both"/>
              <w:rPr>
                <w:rFonts w:ascii="Times New Roman" w:hAnsi="Times New Roman" w:cs="Times New Roman"/>
                <w:sz w:val="22"/>
                <w:szCs w:val="22"/>
              </w:rPr>
            </w:pPr>
            <w:r w:rsidRPr="00A05CD0">
              <w:rPr>
                <w:rFonts w:ascii="Times New Roman" w:hAnsi="Times New Roman" w:cs="Times New Roman"/>
                <w:sz w:val="22"/>
                <w:szCs w:val="22"/>
              </w:rPr>
              <w:t>Regular</w:t>
            </w:r>
          </w:p>
        </w:tc>
        <w:tc>
          <w:tcPr>
            <w:tcW w:w="1070" w:type="dxa"/>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xx,xxx</w:t>
            </w:r>
          </w:p>
        </w:tc>
        <w:tc>
          <w:tcPr>
            <w:tcW w:w="1416" w:type="dxa"/>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w:t>
            </w:r>
          </w:p>
        </w:tc>
        <w:tc>
          <w:tcPr>
            <w:tcW w:w="888" w:type="dxa"/>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w:t>
            </w:r>
          </w:p>
        </w:tc>
        <w:tc>
          <w:tcPr>
            <w:tcW w:w="1150" w:type="dxa"/>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w:t>
            </w:r>
          </w:p>
        </w:tc>
        <w:tc>
          <w:tcPr>
            <w:tcW w:w="1235" w:type="dxa"/>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x.xx-x.xx</w:t>
            </w:r>
          </w:p>
        </w:tc>
        <w:tc>
          <w:tcPr>
            <w:tcW w:w="890" w:type="dxa"/>
          </w:tcPr>
          <w:p w:rsidR="00A05CD0" w:rsidRPr="00A05CD0" w:rsidRDefault="00A05CD0" w:rsidP="00E00D71">
            <w:pPr>
              <w:spacing w:line="276" w:lineRule="auto"/>
              <w:jc w:val="both"/>
              <w:rPr>
                <w:rFonts w:ascii="Times New Roman" w:hAnsi="Times New Roman" w:cs="Times New Roman"/>
                <w:sz w:val="22"/>
                <w:szCs w:val="22"/>
              </w:rPr>
            </w:pPr>
          </w:p>
        </w:tc>
      </w:tr>
      <w:tr w:rsidR="00A05CD0" w:rsidRPr="00A05CD0" w:rsidTr="00A05CD0">
        <w:tc>
          <w:tcPr>
            <w:tcW w:w="1873" w:type="dxa"/>
          </w:tcPr>
          <w:p w:rsidR="00A05CD0" w:rsidRPr="00A05CD0" w:rsidRDefault="00A05CD0" w:rsidP="00C33C20">
            <w:pPr>
              <w:ind w:left="284"/>
              <w:jc w:val="both"/>
              <w:rPr>
                <w:rFonts w:ascii="Times New Roman" w:hAnsi="Times New Roman" w:cs="Times New Roman"/>
                <w:sz w:val="22"/>
                <w:szCs w:val="22"/>
              </w:rPr>
            </w:pPr>
            <w:r w:rsidRPr="00A05CD0">
              <w:rPr>
                <w:rFonts w:ascii="Times New Roman" w:hAnsi="Times New Roman" w:cs="Times New Roman"/>
                <w:sz w:val="22"/>
                <w:szCs w:val="22"/>
              </w:rPr>
              <w:t xml:space="preserve">Not regular </w:t>
            </w:r>
          </w:p>
        </w:tc>
        <w:tc>
          <w:tcPr>
            <w:tcW w:w="1070" w:type="dxa"/>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xx,xxx</w:t>
            </w:r>
          </w:p>
        </w:tc>
        <w:tc>
          <w:tcPr>
            <w:tcW w:w="1416" w:type="dxa"/>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w:t>
            </w:r>
          </w:p>
        </w:tc>
        <w:tc>
          <w:tcPr>
            <w:tcW w:w="888" w:type="dxa"/>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w:t>
            </w:r>
          </w:p>
        </w:tc>
        <w:tc>
          <w:tcPr>
            <w:tcW w:w="1150" w:type="dxa"/>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w:t>
            </w:r>
          </w:p>
        </w:tc>
        <w:tc>
          <w:tcPr>
            <w:tcW w:w="1235" w:type="dxa"/>
          </w:tcPr>
          <w:p w:rsidR="00A05CD0" w:rsidRPr="00A05CD0" w:rsidRDefault="00A05CD0" w:rsidP="00C33C20">
            <w:pPr>
              <w:spacing w:line="276" w:lineRule="auto"/>
              <w:jc w:val="center"/>
              <w:rPr>
                <w:rFonts w:ascii="Times New Roman" w:hAnsi="Times New Roman" w:cs="Times New Roman"/>
                <w:sz w:val="22"/>
                <w:szCs w:val="22"/>
              </w:rPr>
            </w:pPr>
            <w:r>
              <w:rPr>
                <w:rFonts w:ascii="Times New Roman" w:hAnsi="Times New Roman" w:cs="Times New Roman"/>
                <w:sz w:val="22"/>
                <w:szCs w:val="22"/>
              </w:rPr>
              <w:t>x.xx-x.xx</w:t>
            </w:r>
          </w:p>
        </w:tc>
        <w:tc>
          <w:tcPr>
            <w:tcW w:w="890" w:type="dxa"/>
          </w:tcPr>
          <w:p w:rsidR="00A05CD0" w:rsidRPr="00A05CD0" w:rsidRDefault="00A05CD0" w:rsidP="00E00D71">
            <w:pPr>
              <w:spacing w:line="276" w:lineRule="auto"/>
              <w:jc w:val="both"/>
              <w:rPr>
                <w:rFonts w:ascii="Times New Roman" w:hAnsi="Times New Roman" w:cs="Times New Roman"/>
                <w:sz w:val="22"/>
                <w:szCs w:val="22"/>
              </w:rPr>
            </w:pPr>
          </w:p>
        </w:tc>
      </w:tr>
    </w:tbl>
    <w:p w:rsidR="005E39CD" w:rsidRPr="005E39CD" w:rsidRDefault="005E39CD" w:rsidP="005E39CD">
      <w:pPr>
        <w:jc w:val="both"/>
        <w:rPr>
          <w:rFonts w:ascii="Times New Roman" w:hAnsi="Times New Roman" w:cs="Times New Roman"/>
          <w:b/>
          <w:i/>
          <w:sz w:val="24"/>
          <w:szCs w:val="24"/>
        </w:rPr>
      </w:pPr>
    </w:p>
    <w:p w:rsidR="00865819" w:rsidRDefault="00072CBF" w:rsidP="005E39CD">
      <w:pPr>
        <w:tabs>
          <w:tab w:val="left" w:pos="5935"/>
        </w:tabs>
        <w:jc w:val="both"/>
        <w:rPr>
          <w:rFonts w:ascii="Times New Roman" w:hAnsi="Times New Roman" w:cs="Times New Roman"/>
          <w:sz w:val="24"/>
          <w:szCs w:val="24"/>
        </w:rPr>
      </w:pPr>
      <w:r>
        <w:rPr>
          <w:rFonts w:ascii="Times New Roman" w:hAnsi="Times New Roman" w:cs="Times New Roman"/>
          <w:sz w:val="24"/>
          <w:szCs w:val="24"/>
        </w:rPr>
        <w:t>Multiple logistic regression analysis wa</w:t>
      </w:r>
      <w:r w:rsidR="00412920">
        <w:rPr>
          <w:rFonts w:ascii="Times New Roman" w:hAnsi="Times New Roman" w:cs="Times New Roman"/>
          <w:sz w:val="24"/>
          <w:szCs w:val="24"/>
        </w:rPr>
        <w:t>s done and it was found that HbA</w:t>
      </w:r>
      <w:r>
        <w:rPr>
          <w:rFonts w:ascii="Times New Roman" w:hAnsi="Times New Roman" w:cs="Times New Roman"/>
          <w:sz w:val="24"/>
          <w:szCs w:val="24"/>
        </w:rPr>
        <w:t>1c level was the main determinant factors which crude OR (x.xx, 95%CI:</w:t>
      </w:r>
      <w:r w:rsidR="00412920">
        <w:rPr>
          <w:rFonts w:ascii="Times New Roman" w:hAnsi="Times New Roman" w:cs="Times New Roman"/>
          <w:sz w:val="24"/>
          <w:szCs w:val="24"/>
        </w:rPr>
        <w:t xml:space="preserve"> </w:t>
      </w:r>
      <w:r>
        <w:rPr>
          <w:rFonts w:ascii="Times New Roman" w:hAnsi="Times New Roman" w:cs="Times New Roman"/>
          <w:sz w:val="24"/>
          <w:szCs w:val="24"/>
        </w:rPr>
        <w:t>x.xx-x.xx) and adjusted OR</w:t>
      </w:r>
      <w:r w:rsidR="00412920">
        <w:rPr>
          <w:rFonts w:ascii="Times New Roman" w:hAnsi="Times New Roman" w:cs="Times New Roman"/>
          <w:sz w:val="24"/>
          <w:szCs w:val="24"/>
        </w:rPr>
        <w:t xml:space="preserve"> </w:t>
      </w:r>
      <w:r>
        <w:rPr>
          <w:rFonts w:ascii="Times New Roman" w:hAnsi="Times New Roman" w:cs="Times New Roman"/>
          <w:sz w:val="24"/>
          <w:szCs w:val="24"/>
        </w:rPr>
        <w:t>(x.xx, 95%CI:</w:t>
      </w:r>
      <w:r w:rsidR="00412920">
        <w:rPr>
          <w:rFonts w:ascii="Times New Roman" w:hAnsi="Times New Roman" w:cs="Times New Roman"/>
          <w:sz w:val="24"/>
          <w:szCs w:val="24"/>
        </w:rPr>
        <w:t xml:space="preserve"> </w:t>
      </w:r>
      <w:r>
        <w:rPr>
          <w:rFonts w:ascii="Times New Roman" w:hAnsi="Times New Roman" w:cs="Times New Roman"/>
          <w:sz w:val="24"/>
          <w:szCs w:val="24"/>
        </w:rPr>
        <w:t>x.xx-x.xx) were largest and not much change after adjusting other covariates. The effect of blood pressure on retinopathy was small i.e. crude OR (x.xx, 95%CI:</w:t>
      </w:r>
      <w:r w:rsidR="00412920">
        <w:rPr>
          <w:rFonts w:ascii="Times New Roman" w:hAnsi="Times New Roman" w:cs="Times New Roman"/>
          <w:sz w:val="24"/>
          <w:szCs w:val="24"/>
        </w:rPr>
        <w:t xml:space="preserve"> </w:t>
      </w:r>
      <w:r>
        <w:rPr>
          <w:rFonts w:ascii="Times New Roman" w:hAnsi="Times New Roman" w:cs="Times New Roman"/>
          <w:sz w:val="24"/>
          <w:szCs w:val="24"/>
        </w:rPr>
        <w:t>x.xx-x.xx) and adjusted OR</w:t>
      </w:r>
      <w:r w:rsidR="00412920">
        <w:rPr>
          <w:rFonts w:ascii="Times New Roman" w:hAnsi="Times New Roman" w:cs="Times New Roman"/>
          <w:sz w:val="24"/>
          <w:szCs w:val="24"/>
        </w:rPr>
        <w:t xml:space="preserve"> </w:t>
      </w:r>
      <w:r>
        <w:rPr>
          <w:rFonts w:ascii="Times New Roman" w:hAnsi="Times New Roman" w:cs="Times New Roman"/>
          <w:sz w:val="24"/>
          <w:szCs w:val="24"/>
        </w:rPr>
        <w:t>(x.xx, 95%CI:</w:t>
      </w:r>
      <w:r w:rsidR="00412920">
        <w:rPr>
          <w:rFonts w:ascii="Times New Roman" w:hAnsi="Times New Roman" w:cs="Times New Roman"/>
          <w:sz w:val="24"/>
          <w:szCs w:val="24"/>
        </w:rPr>
        <w:t xml:space="preserve"> </w:t>
      </w:r>
      <w:r>
        <w:rPr>
          <w:rFonts w:ascii="Times New Roman" w:hAnsi="Times New Roman" w:cs="Times New Roman"/>
          <w:sz w:val="24"/>
          <w:szCs w:val="24"/>
        </w:rPr>
        <w:t>x.xx-x.xx)</w:t>
      </w:r>
      <w:r w:rsidR="00ED2EBD">
        <w:rPr>
          <w:rFonts w:ascii="Times New Roman" w:hAnsi="Times New Roman" w:cs="Times New Roman"/>
          <w:sz w:val="24"/>
          <w:szCs w:val="24"/>
        </w:rPr>
        <w:t>. Older age and female patients were more prone to have retinopathy with crude OR (x.xx, 95%CI:</w:t>
      </w:r>
      <w:r w:rsidR="00412920">
        <w:rPr>
          <w:rFonts w:ascii="Times New Roman" w:hAnsi="Times New Roman" w:cs="Times New Roman"/>
          <w:sz w:val="24"/>
          <w:szCs w:val="24"/>
        </w:rPr>
        <w:t xml:space="preserve"> </w:t>
      </w:r>
      <w:r w:rsidR="00ED2EBD">
        <w:rPr>
          <w:rFonts w:ascii="Times New Roman" w:hAnsi="Times New Roman" w:cs="Times New Roman"/>
          <w:sz w:val="24"/>
          <w:szCs w:val="24"/>
        </w:rPr>
        <w:t>x.xx-x.xx) and adjusted</w:t>
      </w:r>
      <w:r w:rsidR="00412920">
        <w:rPr>
          <w:rFonts w:ascii="Times New Roman" w:hAnsi="Times New Roman" w:cs="Times New Roman"/>
          <w:sz w:val="24"/>
          <w:szCs w:val="24"/>
        </w:rPr>
        <w:t xml:space="preserve"> OR (x.xx, 95%CI: x.xx-x.xx) for 4</w:t>
      </w:r>
      <w:r w:rsidR="00ED2EBD">
        <w:rPr>
          <w:rFonts w:ascii="Times New Roman" w:hAnsi="Times New Roman" w:cs="Times New Roman"/>
          <w:sz w:val="24"/>
          <w:szCs w:val="24"/>
        </w:rPr>
        <w:t>0 or greater age and crude OR (x.xx, 95%CI:</w:t>
      </w:r>
      <w:r w:rsidR="00412920">
        <w:rPr>
          <w:rFonts w:ascii="Times New Roman" w:hAnsi="Times New Roman" w:cs="Times New Roman"/>
          <w:sz w:val="24"/>
          <w:szCs w:val="24"/>
        </w:rPr>
        <w:t xml:space="preserve"> </w:t>
      </w:r>
      <w:r w:rsidR="00ED2EBD">
        <w:rPr>
          <w:rFonts w:ascii="Times New Roman" w:hAnsi="Times New Roman" w:cs="Times New Roman"/>
          <w:sz w:val="24"/>
          <w:szCs w:val="24"/>
        </w:rPr>
        <w:t>x.xx-x.xx) and adjusted OR</w:t>
      </w:r>
      <w:r w:rsidR="00412920">
        <w:rPr>
          <w:rFonts w:ascii="Times New Roman" w:hAnsi="Times New Roman" w:cs="Times New Roman"/>
          <w:sz w:val="24"/>
          <w:szCs w:val="24"/>
        </w:rPr>
        <w:t xml:space="preserve"> </w:t>
      </w:r>
      <w:r w:rsidR="00ED2EBD">
        <w:rPr>
          <w:rFonts w:ascii="Times New Roman" w:hAnsi="Times New Roman" w:cs="Times New Roman"/>
          <w:sz w:val="24"/>
          <w:szCs w:val="24"/>
        </w:rPr>
        <w:t>(x.xx, 95%CI:</w:t>
      </w:r>
      <w:r w:rsidR="00412920">
        <w:rPr>
          <w:rFonts w:ascii="Times New Roman" w:hAnsi="Times New Roman" w:cs="Times New Roman"/>
          <w:sz w:val="24"/>
          <w:szCs w:val="24"/>
        </w:rPr>
        <w:t xml:space="preserve"> </w:t>
      </w:r>
      <w:r w:rsidR="00ED2EBD">
        <w:rPr>
          <w:rFonts w:ascii="Times New Roman" w:hAnsi="Times New Roman" w:cs="Times New Roman"/>
          <w:sz w:val="24"/>
          <w:szCs w:val="24"/>
        </w:rPr>
        <w:t>x.xx-x.xx) for female.</w:t>
      </w:r>
    </w:p>
    <w:p w:rsidR="00865819" w:rsidRDefault="00865819" w:rsidP="005E39CD">
      <w:pPr>
        <w:tabs>
          <w:tab w:val="left" w:pos="5935"/>
        </w:tabs>
        <w:jc w:val="both"/>
        <w:rPr>
          <w:rFonts w:ascii="Times New Roman" w:hAnsi="Times New Roman" w:cs="Times New Roman"/>
          <w:sz w:val="24"/>
          <w:szCs w:val="24"/>
        </w:rPr>
      </w:pPr>
    </w:p>
    <w:p w:rsidR="00865819" w:rsidRDefault="00865819" w:rsidP="005E39CD">
      <w:pPr>
        <w:tabs>
          <w:tab w:val="left" w:pos="5935"/>
        </w:tabs>
        <w:jc w:val="both"/>
        <w:rPr>
          <w:rFonts w:ascii="Times New Roman" w:hAnsi="Times New Roman" w:cs="Times New Roman"/>
          <w:sz w:val="24"/>
          <w:szCs w:val="24"/>
        </w:rPr>
      </w:pPr>
    </w:p>
    <w:p w:rsidR="00865819" w:rsidRDefault="00865819" w:rsidP="005E39CD">
      <w:pPr>
        <w:tabs>
          <w:tab w:val="left" w:pos="5935"/>
        </w:tabs>
        <w:jc w:val="both"/>
        <w:rPr>
          <w:rFonts w:ascii="Times New Roman" w:hAnsi="Times New Roman" w:cs="Times New Roman"/>
          <w:sz w:val="24"/>
          <w:szCs w:val="24"/>
        </w:rPr>
      </w:pPr>
    </w:p>
    <w:p w:rsidR="00865819" w:rsidRDefault="00865819" w:rsidP="005E39CD">
      <w:pPr>
        <w:tabs>
          <w:tab w:val="left" w:pos="5935"/>
        </w:tabs>
        <w:jc w:val="both"/>
        <w:rPr>
          <w:rFonts w:ascii="Times New Roman" w:hAnsi="Times New Roman" w:cs="Times New Roman"/>
          <w:sz w:val="24"/>
          <w:szCs w:val="24"/>
        </w:rPr>
      </w:pPr>
    </w:p>
    <w:tbl>
      <w:tblPr>
        <w:tblpPr w:leftFromText="180" w:rightFromText="180" w:vertAnchor="text" w:horzAnchor="margin" w:tblpY="322"/>
        <w:tblW w:w="9215" w:type="dxa"/>
        <w:tblBorders>
          <w:top w:val="single" w:sz="4" w:space="0" w:color="auto"/>
          <w:left w:val="single" w:sz="4" w:space="0" w:color="auto"/>
          <w:bottom w:val="single" w:sz="4" w:space="0" w:color="auto"/>
          <w:right w:val="single" w:sz="4" w:space="0" w:color="auto"/>
        </w:tblBorders>
        <w:tblLayout w:type="fixed"/>
        <w:tblLook w:val="01E0"/>
      </w:tblPr>
      <w:tblGrid>
        <w:gridCol w:w="4537"/>
        <w:gridCol w:w="1276"/>
        <w:gridCol w:w="1134"/>
        <w:gridCol w:w="1276"/>
        <w:gridCol w:w="992"/>
      </w:tblGrid>
      <w:tr w:rsidR="00865819" w:rsidRPr="00865819" w:rsidTr="00C33C20">
        <w:trPr>
          <w:trHeight w:val="266"/>
        </w:trPr>
        <w:tc>
          <w:tcPr>
            <w:tcW w:w="4537" w:type="dxa"/>
            <w:tcBorders>
              <w:top w:val="single" w:sz="4" w:space="0" w:color="auto"/>
              <w:bottom w:val="single" w:sz="4" w:space="0" w:color="auto"/>
            </w:tcBorders>
          </w:tcPr>
          <w:p w:rsidR="00865819" w:rsidRPr="00865819" w:rsidRDefault="00865819" w:rsidP="00C33C20">
            <w:pPr>
              <w:tabs>
                <w:tab w:val="left" w:pos="700"/>
                <w:tab w:val="left" w:pos="1442"/>
              </w:tabs>
              <w:spacing w:before="120" w:after="120"/>
              <w:jc w:val="both"/>
              <w:rPr>
                <w:rFonts w:ascii="Times New Roman" w:hAnsi="Times New Roman" w:cs="Times New Roman"/>
                <w:b/>
                <w:bCs/>
                <w:noProof/>
                <w:sz w:val="22"/>
                <w:szCs w:val="22"/>
              </w:rPr>
            </w:pPr>
            <w:r w:rsidRPr="00865819">
              <w:rPr>
                <w:rFonts w:ascii="Times New Roman" w:hAnsi="Times New Roman" w:cs="Times New Roman"/>
                <w:b/>
                <w:bCs/>
                <w:noProof/>
                <w:sz w:val="22"/>
                <w:szCs w:val="22"/>
              </w:rPr>
              <w:lastRenderedPageBreak/>
              <w:t>Factors</w:t>
            </w:r>
          </w:p>
        </w:tc>
        <w:tc>
          <w:tcPr>
            <w:tcW w:w="1276" w:type="dxa"/>
            <w:tcBorders>
              <w:top w:val="single" w:sz="4" w:space="0" w:color="auto"/>
              <w:bottom w:val="single" w:sz="4" w:space="0" w:color="auto"/>
            </w:tcBorders>
          </w:tcPr>
          <w:p w:rsidR="00865819" w:rsidRPr="00865819" w:rsidRDefault="00865819" w:rsidP="00C33C20">
            <w:pPr>
              <w:spacing w:before="120" w:after="120"/>
              <w:jc w:val="both"/>
              <w:rPr>
                <w:rFonts w:ascii="Times New Roman" w:hAnsi="Times New Roman" w:cs="Times New Roman"/>
                <w:sz w:val="22"/>
                <w:szCs w:val="22"/>
              </w:rPr>
            </w:pPr>
          </w:p>
        </w:tc>
        <w:tc>
          <w:tcPr>
            <w:tcW w:w="1134" w:type="dxa"/>
            <w:tcBorders>
              <w:top w:val="single" w:sz="4" w:space="0" w:color="auto"/>
              <w:bottom w:val="single" w:sz="4" w:space="0" w:color="auto"/>
            </w:tcBorders>
          </w:tcPr>
          <w:p w:rsidR="00865819" w:rsidRPr="00865819" w:rsidRDefault="00865819" w:rsidP="00C33C20">
            <w:pPr>
              <w:tabs>
                <w:tab w:val="left" w:pos="700"/>
                <w:tab w:val="left" w:pos="1442"/>
              </w:tabs>
              <w:spacing w:before="120" w:after="120"/>
              <w:jc w:val="both"/>
              <w:rPr>
                <w:rFonts w:ascii="Times New Roman" w:hAnsi="Times New Roman" w:cs="Times New Roman"/>
                <w:b/>
                <w:bCs/>
                <w:noProof/>
                <w:sz w:val="22"/>
                <w:szCs w:val="22"/>
              </w:rPr>
            </w:pPr>
            <w:r w:rsidRPr="00865819">
              <w:rPr>
                <w:rFonts w:ascii="Times New Roman" w:hAnsi="Times New Roman" w:cs="Times New Roman"/>
                <w:b/>
                <w:bCs/>
                <w:noProof/>
                <w:sz w:val="22"/>
                <w:szCs w:val="22"/>
              </w:rPr>
              <w:t>Odds ratio</w:t>
            </w:r>
          </w:p>
        </w:tc>
        <w:tc>
          <w:tcPr>
            <w:tcW w:w="1276" w:type="dxa"/>
            <w:tcBorders>
              <w:top w:val="single" w:sz="4" w:space="0" w:color="auto"/>
              <w:bottom w:val="single" w:sz="4" w:space="0" w:color="auto"/>
            </w:tcBorders>
          </w:tcPr>
          <w:p w:rsidR="00865819" w:rsidRPr="00865819" w:rsidRDefault="00865819" w:rsidP="00C33C20">
            <w:pPr>
              <w:tabs>
                <w:tab w:val="left" w:pos="700"/>
                <w:tab w:val="left" w:pos="1442"/>
              </w:tabs>
              <w:spacing w:before="120" w:after="120"/>
              <w:jc w:val="both"/>
              <w:rPr>
                <w:rFonts w:ascii="Times New Roman" w:hAnsi="Times New Roman" w:cs="Times New Roman"/>
                <w:b/>
                <w:bCs/>
                <w:sz w:val="22"/>
                <w:szCs w:val="22"/>
              </w:rPr>
            </w:pPr>
            <w:r w:rsidRPr="00865819">
              <w:rPr>
                <w:rFonts w:ascii="Times New Roman" w:hAnsi="Times New Roman" w:cs="Times New Roman"/>
                <w:b/>
                <w:bCs/>
                <w:sz w:val="22"/>
                <w:szCs w:val="22"/>
              </w:rPr>
              <w:t>95% CI</w:t>
            </w:r>
          </w:p>
        </w:tc>
        <w:tc>
          <w:tcPr>
            <w:tcW w:w="992" w:type="dxa"/>
            <w:tcBorders>
              <w:top w:val="single" w:sz="4" w:space="0" w:color="auto"/>
              <w:bottom w:val="single" w:sz="4" w:space="0" w:color="auto"/>
            </w:tcBorders>
          </w:tcPr>
          <w:p w:rsidR="00865819" w:rsidRPr="00865819" w:rsidRDefault="00865819" w:rsidP="00C33C20">
            <w:pPr>
              <w:tabs>
                <w:tab w:val="left" w:pos="700"/>
                <w:tab w:val="left" w:pos="1442"/>
              </w:tabs>
              <w:spacing w:before="120" w:after="120"/>
              <w:jc w:val="both"/>
              <w:rPr>
                <w:rFonts w:ascii="Times New Roman" w:hAnsi="Times New Roman" w:cs="Times New Roman"/>
                <w:b/>
                <w:bCs/>
                <w:sz w:val="22"/>
                <w:szCs w:val="22"/>
              </w:rPr>
            </w:pPr>
            <w:r w:rsidRPr="00865819">
              <w:rPr>
                <w:rFonts w:ascii="Times New Roman" w:hAnsi="Times New Roman" w:cs="Times New Roman"/>
                <w:b/>
                <w:bCs/>
                <w:sz w:val="22"/>
                <w:szCs w:val="22"/>
              </w:rPr>
              <w:t>p-value</w:t>
            </w:r>
          </w:p>
        </w:tc>
      </w:tr>
      <w:tr w:rsidR="00865819" w:rsidRPr="00865819" w:rsidTr="00C33C20">
        <w:trPr>
          <w:trHeight w:val="266"/>
        </w:trPr>
        <w:tc>
          <w:tcPr>
            <w:tcW w:w="4537" w:type="dxa"/>
            <w:tcBorders>
              <w:top w:val="single" w:sz="4" w:space="0" w:color="auto"/>
            </w:tcBorders>
          </w:tcPr>
          <w:p w:rsidR="00865819" w:rsidRPr="00865819" w:rsidRDefault="00865819" w:rsidP="00C33C20">
            <w:pPr>
              <w:tabs>
                <w:tab w:val="left" w:pos="700"/>
                <w:tab w:val="left" w:pos="1442"/>
              </w:tabs>
              <w:spacing w:before="120" w:after="120"/>
              <w:jc w:val="both"/>
              <w:rPr>
                <w:rFonts w:ascii="Times New Roman" w:hAnsi="Times New Roman" w:cs="Times New Roman"/>
                <w:b/>
                <w:bCs/>
                <w:noProof/>
                <w:sz w:val="22"/>
                <w:szCs w:val="22"/>
              </w:rPr>
            </w:pPr>
          </w:p>
        </w:tc>
        <w:tc>
          <w:tcPr>
            <w:tcW w:w="1276" w:type="dxa"/>
            <w:tcBorders>
              <w:top w:val="single" w:sz="4" w:space="0" w:color="auto"/>
            </w:tcBorders>
          </w:tcPr>
          <w:p w:rsidR="00865819" w:rsidRPr="00865819" w:rsidRDefault="004740F3" w:rsidP="00C33C20">
            <w:pPr>
              <w:spacing w:before="120" w:after="120"/>
              <w:jc w:val="both"/>
              <w:rPr>
                <w:rFonts w:ascii="Times New Roman" w:hAnsi="Times New Roman" w:cs="Times New Roman"/>
                <w:sz w:val="22"/>
                <w:szCs w:val="22"/>
              </w:rPr>
            </w:pPr>
            <w:r>
              <w:rPr>
                <w:rFonts w:ascii="Times New Roman" w:hAnsi="Times New Roman" w:cs="Times New Roman"/>
                <w:noProof/>
                <w:sz w:val="22"/>
                <w:szCs w:val="22"/>
              </w:rPr>
              <w:pict>
                <v:shape id="_x0000_s1049" type="#_x0000_t32" style="position:absolute;left:0;text-align:left;margin-left:10.85pt;margin-top:.05pt;width:.05pt;height:158.5pt;flip:y;z-index:251681792;mso-position-horizontal-relative:text;mso-position-vertical-relative:text" o:connectortype="straight"/>
              </w:pict>
            </w:r>
          </w:p>
        </w:tc>
        <w:tc>
          <w:tcPr>
            <w:tcW w:w="1134" w:type="dxa"/>
            <w:tcBorders>
              <w:top w:val="single" w:sz="4" w:space="0" w:color="auto"/>
            </w:tcBorders>
          </w:tcPr>
          <w:p w:rsidR="00865819" w:rsidRPr="00865819" w:rsidRDefault="00865819" w:rsidP="00C33C20">
            <w:pPr>
              <w:tabs>
                <w:tab w:val="left" w:pos="700"/>
                <w:tab w:val="left" w:pos="1442"/>
              </w:tabs>
              <w:spacing w:before="120" w:after="120"/>
              <w:jc w:val="both"/>
              <w:rPr>
                <w:rFonts w:ascii="Times New Roman" w:hAnsi="Times New Roman" w:cs="Times New Roman"/>
                <w:b/>
                <w:bCs/>
                <w:noProof/>
                <w:sz w:val="22"/>
                <w:szCs w:val="22"/>
              </w:rPr>
            </w:pPr>
          </w:p>
        </w:tc>
        <w:tc>
          <w:tcPr>
            <w:tcW w:w="1276" w:type="dxa"/>
            <w:tcBorders>
              <w:top w:val="single" w:sz="4" w:space="0" w:color="auto"/>
            </w:tcBorders>
          </w:tcPr>
          <w:p w:rsidR="00865819" w:rsidRPr="00865819" w:rsidRDefault="00865819" w:rsidP="00C33C20">
            <w:pPr>
              <w:tabs>
                <w:tab w:val="left" w:pos="700"/>
                <w:tab w:val="left" w:pos="1442"/>
              </w:tabs>
              <w:spacing w:before="120" w:after="120"/>
              <w:jc w:val="both"/>
              <w:rPr>
                <w:rFonts w:ascii="Times New Roman" w:hAnsi="Times New Roman" w:cs="Times New Roman"/>
                <w:b/>
                <w:bCs/>
                <w:sz w:val="22"/>
                <w:szCs w:val="22"/>
              </w:rPr>
            </w:pPr>
          </w:p>
        </w:tc>
        <w:tc>
          <w:tcPr>
            <w:tcW w:w="992" w:type="dxa"/>
            <w:tcBorders>
              <w:top w:val="single" w:sz="4" w:space="0" w:color="auto"/>
            </w:tcBorders>
          </w:tcPr>
          <w:p w:rsidR="00865819" w:rsidRPr="00865819" w:rsidRDefault="00865819" w:rsidP="00C33C20">
            <w:pPr>
              <w:tabs>
                <w:tab w:val="left" w:pos="700"/>
                <w:tab w:val="left" w:pos="1442"/>
              </w:tabs>
              <w:spacing w:before="120" w:after="120"/>
              <w:jc w:val="both"/>
              <w:rPr>
                <w:rFonts w:ascii="Times New Roman" w:hAnsi="Times New Roman" w:cs="Times New Roman"/>
                <w:b/>
                <w:bCs/>
                <w:sz w:val="22"/>
                <w:szCs w:val="22"/>
              </w:rPr>
            </w:pPr>
          </w:p>
        </w:tc>
      </w:tr>
      <w:tr w:rsidR="00865819" w:rsidRPr="00865819" w:rsidTr="00C33C20">
        <w:trPr>
          <w:trHeight w:val="361"/>
        </w:trPr>
        <w:tc>
          <w:tcPr>
            <w:tcW w:w="4537" w:type="dxa"/>
          </w:tcPr>
          <w:p w:rsidR="00865819" w:rsidRPr="00865819" w:rsidRDefault="00865819" w:rsidP="00C33C20">
            <w:pPr>
              <w:tabs>
                <w:tab w:val="left" w:pos="700"/>
                <w:tab w:val="left" w:pos="1442"/>
              </w:tabs>
              <w:spacing w:line="480" w:lineRule="auto"/>
              <w:jc w:val="both"/>
              <w:rPr>
                <w:rFonts w:ascii="Times New Roman" w:hAnsi="Times New Roman" w:cs="Times New Roman"/>
                <w:noProof/>
                <w:sz w:val="22"/>
                <w:szCs w:val="22"/>
              </w:rPr>
            </w:pPr>
            <w:r w:rsidRPr="00865819">
              <w:rPr>
                <w:rFonts w:ascii="Times New Roman" w:hAnsi="Times New Roman" w:cs="Times New Roman"/>
                <w:noProof/>
                <w:sz w:val="22"/>
                <w:szCs w:val="22"/>
              </w:rPr>
              <w:t>Hba1c (≥ 7%)</w:t>
            </w:r>
          </w:p>
        </w:tc>
        <w:tc>
          <w:tcPr>
            <w:tcW w:w="1276" w:type="dxa"/>
          </w:tcPr>
          <w:p w:rsidR="00865819" w:rsidRPr="00865819" w:rsidRDefault="00865819" w:rsidP="00C33C20">
            <w:pPr>
              <w:spacing w:line="480" w:lineRule="auto"/>
              <w:jc w:val="both"/>
              <w:rPr>
                <w:rFonts w:ascii="Times New Roman" w:hAnsi="Times New Roman" w:cs="Times New Roman"/>
                <w:sz w:val="22"/>
                <w:szCs w:val="22"/>
              </w:rPr>
            </w:pPr>
          </w:p>
        </w:tc>
        <w:tc>
          <w:tcPr>
            <w:tcW w:w="1134" w:type="dxa"/>
          </w:tcPr>
          <w:p w:rsidR="00865819" w:rsidRPr="00865819" w:rsidRDefault="00865819" w:rsidP="00C33C20">
            <w:pPr>
              <w:tabs>
                <w:tab w:val="left" w:pos="700"/>
                <w:tab w:val="left" w:pos="1442"/>
              </w:tabs>
              <w:jc w:val="both"/>
              <w:rPr>
                <w:rFonts w:ascii="Times New Roman" w:hAnsi="Times New Roman" w:cs="Times New Roman"/>
                <w:sz w:val="22"/>
                <w:szCs w:val="22"/>
              </w:rPr>
            </w:pPr>
            <w:r w:rsidRPr="00865819">
              <w:rPr>
                <w:rFonts w:ascii="Times New Roman" w:hAnsi="Times New Roman" w:cs="Times New Roman"/>
                <w:sz w:val="22"/>
                <w:szCs w:val="22"/>
              </w:rPr>
              <w:t>x.xx</w:t>
            </w:r>
          </w:p>
        </w:tc>
        <w:tc>
          <w:tcPr>
            <w:tcW w:w="1276" w:type="dxa"/>
          </w:tcPr>
          <w:p w:rsidR="00865819" w:rsidRPr="00865819" w:rsidRDefault="00865819" w:rsidP="00C33C20">
            <w:pPr>
              <w:tabs>
                <w:tab w:val="left" w:pos="700"/>
                <w:tab w:val="left" w:pos="1442"/>
              </w:tabs>
              <w:jc w:val="both"/>
              <w:rPr>
                <w:rFonts w:ascii="Times New Roman" w:hAnsi="Times New Roman" w:cs="Times New Roman"/>
                <w:sz w:val="22"/>
                <w:szCs w:val="22"/>
              </w:rPr>
            </w:pPr>
            <w:r w:rsidRPr="00865819">
              <w:rPr>
                <w:rFonts w:ascii="Times New Roman" w:hAnsi="Times New Roman" w:cs="Times New Roman"/>
                <w:sz w:val="22"/>
                <w:szCs w:val="22"/>
              </w:rPr>
              <w:t>x.xx – x.xx</w:t>
            </w:r>
          </w:p>
        </w:tc>
        <w:tc>
          <w:tcPr>
            <w:tcW w:w="992" w:type="dxa"/>
          </w:tcPr>
          <w:p w:rsidR="00865819" w:rsidRPr="00865819" w:rsidRDefault="00865819" w:rsidP="00C33C20">
            <w:pPr>
              <w:tabs>
                <w:tab w:val="left" w:pos="700"/>
                <w:tab w:val="left" w:pos="1442"/>
              </w:tabs>
              <w:jc w:val="both"/>
              <w:rPr>
                <w:rFonts w:ascii="Times New Roman" w:hAnsi="Times New Roman" w:cs="Times New Roman"/>
                <w:sz w:val="22"/>
                <w:szCs w:val="22"/>
              </w:rPr>
            </w:pPr>
            <w:r w:rsidRPr="00865819">
              <w:rPr>
                <w:rFonts w:ascii="Times New Roman" w:hAnsi="Times New Roman" w:cs="Times New Roman"/>
                <w:sz w:val="22"/>
                <w:szCs w:val="22"/>
              </w:rPr>
              <w:t>0.xxx</w:t>
            </w:r>
          </w:p>
        </w:tc>
      </w:tr>
      <w:tr w:rsidR="00865819" w:rsidRPr="00865819" w:rsidTr="00C33C20">
        <w:trPr>
          <w:trHeight w:val="510"/>
        </w:trPr>
        <w:tc>
          <w:tcPr>
            <w:tcW w:w="4537" w:type="dxa"/>
            <w:shd w:val="clear" w:color="auto" w:fill="auto"/>
          </w:tcPr>
          <w:p w:rsidR="00865819" w:rsidRPr="00865819" w:rsidRDefault="00865819" w:rsidP="00C33C20">
            <w:pPr>
              <w:tabs>
                <w:tab w:val="left" w:pos="700"/>
                <w:tab w:val="left" w:pos="1442"/>
              </w:tabs>
              <w:jc w:val="both"/>
              <w:rPr>
                <w:rFonts w:ascii="Times New Roman" w:hAnsi="Times New Roman" w:cs="Times New Roman"/>
                <w:sz w:val="22"/>
                <w:szCs w:val="22"/>
              </w:rPr>
            </w:pPr>
            <w:r w:rsidRPr="00865819">
              <w:rPr>
                <w:rFonts w:ascii="Times New Roman" w:hAnsi="Times New Roman" w:cs="Times New Roman"/>
                <w:sz w:val="22"/>
                <w:szCs w:val="22"/>
              </w:rPr>
              <w:t>Blood pressure (</w:t>
            </w:r>
            <w:r w:rsidRPr="00865819">
              <w:rPr>
                <w:rFonts w:ascii="Times New Roman" w:hAnsi="Times New Roman" w:cs="Times New Roman"/>
                <w:noProof/>
                <w:sz w:val="22"/>
                <w:szCs w:val="22"/>
              </w:rPr>
              <w:t>≥ 130/80)</w:t>
            </w:r>
          </w:p>
        </w:tc>
        <w:tc>
          <w:tcPr>
            <w:tcW w:w="1276" w:type="dxa"/>
            <w:shd w:val="clear" w:color="auto" w:fill="auto"/>
          </w:tcPr>
          <w:p w:rsidR="00865819" w:rsidRPr="00865819" w:rsidRDefault="00865819" w:rsidP="00C33C20">
            <w:pPr>
              <w:tabs>
                <w:tab w:val="left" w:pos="700"/>
                <w:tab w:val="left" w:pos="1442"/>
              </w:tabs>
              <w:jc w:val="both"/>
              <w:rPr>
                <w:rFonts w:ascii="Times New Roman" w:hAnsi="Times New Roman" w:cs="Times New Roman"/>
                <w:noProof/>
                <w:sz w:val="22"/>
                <w:szCs w:val="22"/>
              </w:rPr>
            </w:pPr>
          </w:p>
        </w:tc>
        <w:tc>
          <w:tcPr>
            <w:tcW w:w="1134" w:type="dxa"/>
            <w:shd w:val="clear" w:color="auto" w:fill="auto"/>
          </w:tcPr>
          <w:p w:rsidR="00865819" w:rsidRPr="00865819" w:rsidRDefault="00865819" w:rsidP="00C33C20">
            <w:pPr>
              <w:tabs>
                <w:tab w:val="left" w:pos="700"/>
                <w:tab w:val="left" w:pos="1442"/>
              </w:tabs>
              <w:jc w:val="both"/>
              <w:rPr>
                <w:rFonts w:ascii="Times New Roman" w:hAnsi="Times New Roman" w:cs="Times New Roman"/>
                <w:sz w:val="22"/>
                <w:szCs w:val="22"/>
              </w:rPr>
            </w:pPr>
            <w:r w:rsidRPr="00865819">
              <w:rPr>
                <w:rFonts w:ascii="Times New Roman" w:hAnsi="Times New Roman" w:cs="Times New Roman"/>
                <w:sz w:val="22"/>
                <w:szCs w:val="22"/>
              </w:rPr>
              <w:t>x.xx</w:t>
            </w:r>
          </w:p>
        </w:tc>
        <w:tc>
          <w:tcPr>
            <w:tcW w:w="1276" w:type="dxa"/>
            <w:shd w:val="clear" w:color="auto" w:fill="auto"/>
          </w:tcPr>
          <w:p w:rsidR="00865819" w:rsidRPr="00865819" w:rsidRDefault="00865819" w:rsidP="00C33C20">
            <w:pPr>
              <w:tabs>
                <w:tab w:val="left" w:pos="700"/>
                <w:tab w:val="left" w:pos="1442"/>
              </w:tabs>
              <w:jc w:val="both"/>
              <w:rPr>
                <w:rFonts w:ascii="Times New Roman" w:hAnsi="Times New Roman" w:cs="Times New Roman"/>
                <w:sz w:val="22"/>
                <w:szCs w:val="22"/>
              </w:rPr>
            </w:pPr>
            <w:r w:rsidRPr="00865819">
              <w:rPr>
                <w:rFonts w:ascii="Times New Roman" w:hAnsi="Times New Roman" w:cs="Times New Roman"/>
                <w:sz w:val="22"/>
                <w:szCs w:val="22"/>
              </w:rPr>
              <w:t>x.xx – x.xx</w:t>
            </w:r>
          </w:p>
        </w:tc>
        <w:tc>
          <w:tcPr>
            <w:tcW w:w="992" w:type="dxa"/>
            <w:shd w:val="clear" w:color="auto" w:fill="auto"/>
          </w:tcPr>
          <w:p w:rsidR="00865819" w:rsidRPr="00865819" w:rsidRDefault="00865819" w:rsidP="00C33C20">
            <w:pPr>
              <w:tabs>
                <w:tab w:val="left" w:pos="700"/>
                <w:tab w:val="left" w:pos="1442"/>
              </w:tabs>
              <w:jc w:val="both"/>
              <w:rPr>
                <w:rFonts w:ascii="Times New Roman" w:hAnsi="Times New Roman" w:cs="Times New Roman"/>
                <w:sz w:val="22"/>
                <w:szCs w:val="22"/>
              </w:rPr>
            </w:pPr>
            <w:r w:rsidRPr="00865819">
              <w:rPr>
                <w:rFonts w:ascii="Times New Roman" w:hAnsi="Times New Roman" w:cs="Times New Roman"/>
                <w:sz w:val="22"/>
                <w:szCs w:val="22"/>
              </w:rPr>
              <w:t>0.xxx</w:t>
            </w:r>
          </w:p>
        </w:tc>
      </w:tr>
      <w:tr w:rsidR="00865819" w:rsidRPr="00865819" w:rsidTr="00C33C20">
        <w:trPr>
          <w:trHeight w:val="510"/>
        </w:trPr>
        <w:tc>
          <w:tcPr>
            <w:tcW w:w="5813" w:type="dxa"/>
            <w:gridSpan w:val="2"/>
          </w:tcPr>
          <w:p w:rsidR="00865819" w:rsidRPr="00865819" w:rsidRDefault="004740F3" w:rsidP="00C33C20">
            <w:pPr>
              <w:tabs>
                <w:tab w:val="left" w:pos="700"/>
                <w:tab w:val="left" w:pos="1442"/>
              </w:tabs>
              <w:jc w:val="both"/>
              <w:rPr>
                <w:rFonts w:ascii="Times New Roman" w:hAnsi="Times New Roman" w:cs="Times New Roman"/>
                <w:noProof/>
                <w:sz w:val="22"/>
                <w:szCs w:val="22"/>
              </w:rPr>
            </w:pPr>
            <w:r>
              <w:rPr>
                <w:rFonts w:ascii="Times New Roman" w:hAnsi="Times New Roman" w:cs="Times New Roman"/>
                <w:noProof/>
                <w:sz w:val="22"/>
                <w:szCs w:val="22"/>
              </w:rPr>
              <w:pict>
                <v:shape id="_x0000_s1053" type="#_x0000_t32" style="position:absolute;left:0;text-align:left;margin-left:242.25pt;margin-top:.95pt;width:0;height:6.95pt;z-index:251685888;mso-position-horizontal-relative:text;mso-position-vertical-relative:text" o:connectortype="straight" strokeweight="1pt"/>
              </w:pict>
            </w:r>
            <w:r>
              <w:rPr>
                <w:rFonts w:ascii="Times New Roman" w:hAnsi="Times New Roman" w:cs="Times New Roman"/>
                <w:noProof/>
                <w:sz w:val="22"/>
                <w:szCs w:val="22"/>
              </w:rPr>
              <w:pict>
                <v:shape id="_x0000_s1052" type="#_x0000_t32" style="position:absolute;left:0;text-align:left;margin-left:270.55pt;margin-top:1.2pt;width:0;height:6.95pt;z-index:251684864;mso-position-horizontal-relative:text;mso-position-vertical-relative:text" o:connectortype="straight" strokeweight="1pt"/>
              </w:pict>
            </w:r>
            <w:r>
              <w:rPr>
                <w:rFonts w:ascii="Times New Roman" w:hAnsi="Times New Roman" w:cs="Times New Roman"/>
                <w:noProof/>
                <w:sz w:val="22"/>
                <w:szCs w:val="22"/>
              </w:rPr>
              <w:pict>
                <v:line id="_x0000_s1051" style="position:absolute;left:0;text-align:left;z-index:251683840;mso-position-horizontal-relative:text;mso-position-vertical-relative:text" from="242.3pt,4.25pt" to="270.55pt,4.25pt" strokeweight="1.5pt"/>
              </w:pict>
            </w:r>
            <w:r>
              <w:rPr>
                <w:rFonts w:ascii="Times New Roman" w:hAnsi="Times New Roman" w:cs="Times New Roman"/>
                <w:noProof/>
                <w:sz w:val="22"/>
                <w:szCs w:val="22"/>
              </w:rPr>
              <w:pict>
                <v:rect id="_x0000_s1050" style="position:absolute;left:0;text-align:left;margin-left:249.8pt;margin-top:.95pt;width:3.7pt;height:6.25pt;z-index:251682816;mso-position-horizontal-relative:text;mso-position-vertical-relative:text" fillcolor="black" strokeweight="1pt"/>
              </w:pict>
            </w:r>
            <w:r w:rsidR="00412920">
              <w:rPr>
                <w:rFonts w:ascii="Times New Roman" w:hAnsi="Times New Roman" w:cs="Times New Roman"/>
                <w:noProof/>
                <w:sz w:val="22"/>
                <w:szCs w:val="22"/>
              </w:rPr>
              <w:t>Age (≥ 4</w:t>
            </w:r>
            <w:r w:rsidR="00865819" w:rsidRPr="00865819">
              <w:rPr>
                <w:rFonts w:ascii="Times New Roman" w:hAnsi="Times New Roman" w:cs="Times New Roman"/>
                <w:noProof/>
                <w:sz w:val="22"/>
                <w:szCs w:val="22"/>
              </w:rPr>
              <w:t>0)</w:t>
            </w:r>
          </w:p>
          <w:p w:rsidR="00865819" w:rsidRPr="00865819" w:rsidRDefault="00865819" w:rsidP="00C33C20">
            <w:pPr>
              <w:tabs>
                <w:tab w:val="left" w:pos="700"/>
                <w:tab w:val="left" w:pos="1442"/>
              </w:tabs>
              <w:jc w:val="both"/>
              <w:rPr>
                <w:rFonts w:ascii="Times New Roman" w:hAnsi="Times New Roman" w:cs="Times New Roman"/>
                <w:noProof/>
                <w:sz w:val="22"/>
                <w:szCs w:val="22"/>
              </w:rPr>
            </w:pPr>
          </w:p>
        </w:tc>
        <w:tc>
          <w:tcPr>
            <w:tcW w:w="1134" w:type="dxa"/>
          </w:tcPr>
          <w:p w:rsidR="00865819" w:rsidRPr="00865819" w:rsidRDefault="00865819" w:rsidP="00C33C20">
            <w:pPr>
              <w:tabs>
                <w:tab w:val="left" w:pos="700"/>
                <w:tab w:val="left" w:pos="1442"/>
              </w:tabs>
              <w:jc w:val="both"/>
              <w:rPr>
                <w:rFonts w:ascii="Times New Roman" w:hAnsi="Times New Roman" w:cs="Times New Roman"/>
                <w:sz w:val="22"/>
                <w:szCs w:val="22"/>
              </w:rPr>
            </w:pPr>
            <w:r w:rsidRPr="00865819">
              <w:rPr>
                <w:rFonts w:ascii="Times New Roman" w:hAnsi="Times New Roman" w:cs="Times New Roman"/>
                <w:sz w:val="22"/>
                <w:szCs w:val="22"/>
              </w:rPr>
              <w:t>x.xx</w:t>
            </w:r>
          </w:p>
        </w:tc>
        <w:tc>
          <w:tcPr>
            <w:tcW w:w="1276" w:type="dxa"/>
          </w:tcPr>
          <w:p w:rsidR="00865819" w:rsidRPr="00865819" w:rsidRDefault="00865819" w:rsidP="00C33C20">
            <w:pPr>
              <w:tabs>
                <w:tab w:val="left" w:pos="700"/>
                <w:tab w:val="left" w:pos="1442"/>
              </w:tabs>
              <w:jc w:val="both"/>
              <w:rPr>
                <w:rFonts w:ascii="Times New Roman" w:hAnsi="Times New Roman" w:cs="Times New Roman"/>
                <w:sz w:val="22"/>
                <w:szCs w:val="22"/>
              </w:rPr>
            </w:pPr>
            <w:r w:rsidRPr="00865819">
              <w:rPr>
                <w:rFonts w:ascii="Times New Roman" w:hAnsi="Times New Roman" w:cs="Times New Roman"/>
                <w:sz w:val="22"/>
                <w:szCs w:val="22"/>
              </w:rPr>
              <w:t>x.xx – x.xx</w:t>
            </w:r>
          </w:p>
        </w:tc>
        <w:tc>
          <w:tcPr>
            <w:tcW w:w="992" w:type="dxa"/>
          </w:tcPr>
          <w:p w:rsidR="00865819" w:rsidRPr="00865819" w:rsidRDefault="00865819" w:rsidP="00C33C20">
            <w:pPr>
              <w:tabs>
                <w:tab w:val="left" w:pos="700"/>
                <w:tab w:val="left" w:pos="1442"/>
              </w:tabs>
              <w:jc w:val="both"/>
              <w:rPr>
                <w:rFonts w:ascii="Times New Roman" w:hAnsi="Times New Roman" w:cs="Times New Roman"/>
                <w:sz w:val="22"/>
                <w:szCs w:val="22"/>
              </w:rPr>
            </w:pPr>
            <w:r w:rsidRPr="00865819">
              <w:rPr>
                <w:rFonts w:ascii="Times New Roman" w:hAnsi="Times New Roman" w:cs="Times New Roman"/>
                <w:sz w:val="22"/>
                <w:szCs w:val="22"/>
              </w:rPr>
              <w:t>0.xxx</w:t>
            </w:r>
          </w:p>
        </w:tc>
      </w:tr>
      <w:tr w:rsidR="00865819" w:rsidRPr="00865819" w:rsidTr="00C33C20">
        <w:tc>
          <w:tcPr>
            <w:tcW w:w="4537" w:type="dxa"/>
          </w:tcPr>
          <w:p w:rsidR="00865819" w:rsidRPr="00865819" w:rsidRDefault="00865819" w:rsidP="00C33C20">
            <w:pPr>
              <w:tabs>
                <w:tab w:val="left" w:pos="700"/>
                <w:tab w:val="left" w:pos="1442"/>
              </w:tabs>
              <w:jc w:val="both"/>
              <w:rPr>
                <w:rFonts w:ascii="Times New Roman" w:hAnsi="Times New Roman" w:cs="Times New Roman"/>
                <w:noProof/>
                <w:sz w:val="22"/>
                <w:szCs w:val="22"/>
              </w:rPr>
            </w:pPr>
            <w:r w:rsidRPr="00865819">
              <w:rPr>
                <w:rFonts w:ascii="Times New Roman" w:hAnsi="Times New Roman" w:cs="Times New Roman"/>
                <w:sz w:val="22"/>
                <w:szCs w:val="22"/>
              </w:rPr>
              <w:t>Gender (female)</w:t>
            </w:r>
          </w:p>
        </w:tc>
        <w:tc>
          <w:tcPr>
            <w:tcW w:w="1276" w:type="dxa"/>
          </w:tcPr>
          <w:p w:rsidR="00865819" w:rsidRPr="00865819" w:rsidRDefault="00865819" w:rsidP="00C33C20">
            <w:pPr>
              <w:jc w:val="both"/>
              <w:rPr>
                <w:rFonts w:ascii="Times New Roman" w:hAnsi="Times New Roman" w:cs="Times New Roman"/>
                <w:sz w:val="22"/>
                <w:szCs w:val="22"/>
              </w:rPr>
            </w:pPr>
          </w:p>
        </w:tc>
        <w:tc>
          <w:tcPr>
            <w:tcW w:w="1134" w:type="dxa"/>
          </w:tcPr>
          <w:p w:rsidR="00865819" w:rsidRPr="00865819" w:rsidRDefault="00865819" w:rsidP="00C33C20">
            <w:pPr>
              <w:tabs>
                <w:tab w:val="left" w:pos="700"/>
                <w:tab w:val="left" w:pos="1442"/>
              </w:tabs>
              <w:jc w:val="both"/>
              <w:rPr>
                <w:rFonts w:ascii="Times New Roman" w:hAnsi="Times New Roman" w:cs="Times New Roman"/>
                <w:sz w:val="22"/>
                <w:szCs w:val="22"/>
              </w:rPr>
            </w:pPr>
            <w:r w:rsidRPr="00865819">
              <w:rPr>
                <w:rFonts w:ascii="Times New Roman" w:hAnsi="Times New Roman" w:cs="Times New Roman"/>
                <w:sz w:val="22"/>
                <w:szCs w:val="22"/>
              </w:rPr>
              <w:t>x.xx</w:t>
            </w:r>
          </w:p>
        </w:tc>
        <w:tc>
          <w:tcPr>
            <w:tcW w:w="1276" w:type="dxa"/>
          </w:tcPr>
          <w:p w:rsidR="00865819" w:rsidRPr="00865819" w:rsidRDefault="00865819" w:rsidP="00C33C20">
            <w:pPr>
              <w:tabs>
                <w:tab w:val="left" w:pos="700"/>
                <w:tab w:val="left" w:pos="1442"/>
              </w:tabs>
              <w:jc w:val="both"/>
              <w:rPr>
                <w:rFonts w:ascii="Times New Roman" w:hAnsi="Times New Roman" w:cs="Times New Roman"/>
                <w:sz w:val="22"/>
                <w:szCs w:val="22"/>
              </w:rPr>
            </w:pPr>
            <w:r w:rsidRPr="00865819">
              <w:rPr>
                <w:rFonts w:ascii="Times New Roman" w:hAnsi="Times New Roman" w:cs="Times New Roman"/>
                <w:sz w:val="22"/>
                <w:szCs w:val="22"/>
              </w:rPr>
              <w:t>x.xx – x.xx</w:t>
            </w:r>
          </w:p>
        </w:tc>
        <w:tc>
          <w:tcPr>
            <w:tcW w:w="992" w:type="dxa"/>
          </w:tcPr>
          <w:p w:rsidR="00865819" w:rsidRPr="00865819" w:rsidRDefault="00865819" w:rsidP="00C33C20">
            <w:pPr>
              <w:tabs>
                <w:tab w:val="left" w:pos="700"/>
                <w:tab w:val="left" w:pos="1442"/>
              </w:tabs>
              <w:jc w:val="both"/>
              <w:rPr>
                <w:rFonts w:ascii="Times New Roman" w:hAnsi="Times New Roman" w:cs="Times New Roman"/>
                <w:sz w:val="22"/>
                <w:szCs w:val="22"/>
              </w:rPr>
            </w:pPr>
            <w:r w:rsidRPr="00865819">
              <w:rPr>
                <w:rFonts w:ascii="Times New Roman" w:hAnsi="Times New Roman" w:cs="Times New Roman"/>
                <w:sz w:val="22"/>
                <w:szCs w:val="22"/>
              </w:rPr>
              <w:t>0.xxx</w:t>
            </w:r>
          </w:p>
        </w:tc>
      </w:tr>
      <w:tr w:rsidR="00865819" w:rsidRPr="00865819" w:rsidTr="00C33C20">
        <w:tc>
          <w:tcPr>
            <w:tcW w:w="4537" w:type="dxa"/>
          </w:tcPr>
          <w:p w:rsidR="00865819" w:rsidRPr="00865819" w:rsidRDefault="00865819" w:rsidP="00C33C20">
            <w:pPr>
              <w:tabs>
                <w:tab w:val="left" w:pos="700"/>
                <w:tab w:val="left" w:pos="1442"/>
              </w:tabs>
              <w:jc w:val="both"/>
              <w:rPr>
                <w:rFonts w:ascii="Times New Roman" w:hAnsi="Times New Roman" w:cs="Times New Roman"/>
                <w:noProof/>
                <w:sz w:val="22"/>
                <w:szCs w:val="22"/>
              </w:rPr>
            </w:pPr>
          </w:p>
          <w:p w:rsidR="00865819" w:rsidRPr="00865819" w:rsidRDefault="00865819" w:rsidP="00C33C20">
            <w:pPr>
              <w:tabs>
                <w:tab w:val="left" w:pos="700"/>
                <w:tab w:val="left" w:pos="1442"/>
              </w:tabs>
              <w:jc w:val="both"/>
              <w:rPr>
                <w:rFonts w:ascii="Times New Roman" w:hAnsi="Times New Roman" w:cs="Times New Roman"/>
                <w:noProof/>
                <w:sz w:val="22"/>
                <w:szCs w:val="22"/>
              </w:rPr>
            </w:pPr>
            <w:r w:rsidRPr="00865819">
              <w:rPr>
                <w:rFonts w:ascii="Times New Roman" w:hAnsi="Times New Roman" w:cs="Times New Roman"/>
                <w:noProof/>
                <w:sz w:val="22"/>
                <w:szCs w:val="22"/>
              </w:rPr>
              <w:t>???</w:t>
            </w:r>
          </w:p>
          <w:p w:rsidR="00865819" w:rsidRPr="00865819" w:rsidRDefault="004740F3" w:rsidP="00C33C20">
            <w:pPr>
              <w:tabs>
                <w:tab w:val="left" w:pos="700"/>
                <w:tab w:val="left" w:pos="1442"/>
              </w:tabs>
              <w:jc w:val="both"/>
              <w:rPr>
                <w:rFonts w:ascii="Times New Roman" w:hAnsi="Times New Roman" w:cs="Times New Roman"/>
                <w:noProof/>
                <w:sz w:val="22"/>
                <w:szCs w:val="22"/>
              </w:rPr>
            </w:pPr>
            <w:r>
              <w:rPr>
                <w:rFonts w:ascii="Times New Roman" w:hAnsi="Times New Roman" w:cs="Times New Roman"/>
                <w:noProof/>
                <w:sz w:val="22"/>
                <w:szCs w:val="22"/>
              </w:rPr>
              <w:pict>
                <v:shape id="_x0000_s1061" type="#_x0000_t32" style="position:absolute;left:0;text-align:left;margin-left:146.9pt;margin-top:9.65pt;width:0;height:4.1pt;z-index:251694080" o:connectortype="straight"/>
              </w:pict>
            </w:r>
            <w:r>
              <w:rPr>
                <w:rFonts w:ascii="Times New Roman" w:hAnsi="Times New Roman" w:cs="Times New Roman"/>
                <w:noProof/>
                <w:sz w:val="22"/>
                <w:szCs w:val="22"/>
              </w:rPr>
              <w:pict>
                <v:shape id="_x0000_s1059" type="#_x0000_t32" style="position:absolute;left:0;text-align:left;margin-left:188.65pt;margin-top:10.05pt;width:0;height:4.1pt;z-index:251692032" o:connectortype="straight"/>
              </w:pict>
            </w:r>
            <w:r>
              <w:rPr>
                <w:rFonts w:ascii="Times New Roman" w:hAnsi="Times New Roman" w:cs="Times New Roman"/>
                <w:noProof/>
                <w:sz w:val="22"/>
                <w:szCs w:val="22"/>
              </w:rPr>
              <w:pict>
                <v:polyline id="_x0000_s1058" style="position:absolute;left:0;text-align:left;z-index:251691008" points="146.9pt,10.2pt,156.2pt,10.2pt,157.85pt,6.95pt,158.05pt,13.7pt,159.65pt,9.95pt,263.35pt,9.9pt,318.4pt,9.95pt" coordsize="3430,135" strokeweight="1pt">
                  <v:stroke endarrow="block"/>
                  <v:path arrowok="t"/>
                </v:polyline>
              </w:pict>
            </w:r>
            <w:r>
              <w:rPr>
                <w:rFonts w:ascii="Times New Roman" w:hAnsi="Times New Roman" w:cs="Times New Roman"/>
                <w:noProof/>
                <w:sz w:val="22"/>
                <w:szCs w:val="22"/>
              </w:rPr>
              <w:pict>
                <v:shape id="_x0000_s1057" type="#_x0000_t202" style="position:absolute;left:0;text-align:left;margin-left:175.6pt;margin-top:10.9pt;width:26.25pt;height:17.65pt;z-index:251689984" stroked="f">
                  <v:textbox style="mso-next-textbox:#_x0000_s1057">
                    <w:txbxContent>
                      <w:p w:rsidR="005D49C6" w:rsidRPr="00BD2E26" w:rsidRDefault="005D49C6" w:rsidP="00865819">
                        <w:pPr>
                          <w:rPr>
                            <w:sz w:val="16"/>
                            <w:szCs w:val="16"/>
                          </w:rPr>
                        </w:pPr>
                        <w:r w:rsidRPr="00BD2E26">
                          <w:rPr>
                            <w:sz w:val="16"/>
                            <w:szCs w:val="16"/>
                          </w:rPr>
                          <w:t>.</w:t>
                        </w:r>
                        <w:r>
                          <w:rPr>
                            <w:sz w:val="16"/>
                            <w:szCs w:val="16"/>
                          </w:rPr>
                          <w:t>50</w:t>
                        </w:r>
                      </w:p>
                    </w:txbxContent>
                  </v:textbox>
                </v:shape>
              </w:pict>
            </w:r>
            <w:r>
              <w:rPr>
                <w:rFonts w:ascii="Times New Roman" w:hAnsi="Times New Roman" w:cs="Times New Roman"/>
                <w:noProof/>
                <w:sz w:val="22"/>
                <w:szCs w:val="22"/>
              </w:rPr>
              <w:pict>
                <v:shape id="_x0000_s1054" type="#_x0000_t202" style="position:absolute;left:0;text-align:left;margin-left:138.9pt;margin-top:10.6pt;width:12.9pt;height:18.2pt;z-index:251686912" stroked="f">
                  <v:textbox style="mso-next-textbox:#_x0000_s1054">
                    <w:txbxContent>
                      <w:p w:rsidR="005D49C6" w:rsidRPr="00BD2E26" w:rsidRDefault="005D49C6" w:rsidP="00865819">
                        <w:pPr>
                          <w:rPr>
                            <w:sz w:val="16"/>
                            <w:szCs w:val="16"/>
                          </w:rPr>
                        </w:pPr>
                        <w:r>
                          <w:rPr>
                            <w:sz w:val="16"/>
                            <w:szCs w:val="16"/>
                          </w:rPr>
                          <w:t>0</w:t>
                        </w:r>
                      </w:p>
                    </w:txbxContent>
                  </v:textbox>
                </v:shape>
              </w:pict>
            </w:r>
            <w:r w:rsidR="00865819" w:rsidRPr="00865819">
              <w:rPr>
                <w:rFonts w:ascii="Times New Roman" w:hAnsi="Times New Roman" w:cs="Times New Roman"/>
                <w:noProof/>
                <w:sz w:val="22"/>
                <w:szCs w:val="22"/>
              </w:rPr>
              <w:t xml:space="preserve"> </w:t>
            </w:r>
          </w:p>
        </w:tc>
        <w:tc>
          <w:tcPr>
            <w:tcW w:w="1276" w:type="dxa"/>
          </w:tcPr>
          <w:p w:rsidR="00865819" w:rsidRPr="00865819" w:rsidRDefault="004740F3" w:rsidP="00C33C20">
            <w:pPr>
              <w:jc w:val="both"/>
              <w:rPr>
                <w:rFonts w:ascii="Times New Roman" w:hAnsi="Times New Roman" w:cs="Times New Roman"/>
                <w:sz w:val="22"/>
                <w:szCs w:val="22"/>
              </w:rPr>
            </w:pPr>
            <w:r>
              <w:rPr>
                <w:rFonts w:ascii="Times New Roman" w:hAnsi="Times New Roman" w:cs="Times New Roman"/>
                <w:noProof/>
                <w:sz w:val="22"/>
                <w:szCs w:val="22"/>
              </w:rPr>
              <w:pict>
                <v:shape id="_x0000_s1060" type="#_x0000_t32" style="position:absolute;left:0;text-align:left;margin-left:10.8pt;margin-top:22.4pt;width:.05pt;height:4.1pt;z-index:251693056;mso-position-horizontal-relative:text;mso-position-vertical-relative:text" o:connectortype="straight"/>
              </w:pict>
            </w:r>
          </w:p>
        </w:tc>
        <w:tc>
          <w:tcPr>
            <w:tcW w:w="1134" w:type="dxa"/>
          </w:tcPr>
          <w:p w:rsidR="00865819" w:rsidRPr="00865819" w:rsidRDefault="00865819" w:rsidP="00C33C20">
            <w:pPr>
              <w:tabs>
                <w:tab w:val="left" w:pos="700"/>
                <w:tab w:val="left" w:pos="1442"/>
              </w:tabs>
              <w:jc w:val="both"/>
              <w:rPr>
                <w:rFonts w:ascii="Times New Roman" w:hAnsi="Times New Roman" w:cs="Times New Roman"/>
                <w:sz w:val="22"/>
                <w:szCs w:val="22"/>
              </w:rPr>
            </w:pPr>
          </w:p>
          <w:p w:rsidR="00865819" w:rsidRPr="00865819" w:rsidRDefault="00865819" w:rsidP="00C33C20">
            <w:pPr>
              <w:tabs>
                <w:tab w:val="left" w:pos="700"/>
                <w:tab w:val="left" w:pos="1442"/>
              </w:tabs>
              <w:jc w:val="both"/>
              <w:rPr>
                <w:rFonts w:ascii="Times New Roman" w:hAnsi="Times New Roman" w:cs="Times New Roman"/>
                <w:sz w:val="22"/>
                <w:szCs w:val="22"/>
              </w:rPr>
            </w:pPr>
            <w:r w:rsidRPr="00865819">
              <w:rPr>
                <w:rFonts w:ascii="Times New Roman" w:hAnsi="Times New Roman" w:cs="Times New Roman"/>
                <w:sz w:val="22"/>
                <w:szCs w:val="22"/>
              </w:rPr>
              <w:t>x.xx</w:t>
            </w:r>
          </w:p>
        </w:tc>
        <w:tc>
          <w:tcPr>
            <w:tcW w:w="1276" w:type="dxa"/>
          </w:tcPr>
          <w:p w:rsidR="00865819" w:rsidRPr="00865819" w:rsidRDefault="00865819" w:rsidP="00C33C20">
            <w:pPr>
              <w:tabs>
                <w:tab w:val="left" w:pos="700"/>
                <w:tab w:val="left" w:pos="1442"/>
              </w:tabs>
              <w:jc w:val="both"/>
              <w:rPr>
                <w:rFonts w:ascii="Times New Roman" w:hAnsi="Times New Roman" w:cs="Times New Roman"/>
                <w:sz w:val="22"/>
                <w:szCs w:val="22"/>
              </w:rPr>
            </w:pPr>
          </w:p>
          <w:p w:rsidR="00865819" w:rsidRPr="00865819" w:rsidRDefault="00865819" w:rsidP="00C33C20">
            <w:pPr>
              <w:tabs>
                <w:tab w:val="left" w:pos="700"/>
                <w:tab w:val="left" w:pos="1442"/>
              </w:tabs>
              <w:jc w:val="both"/>
              <w:rPr>
                <w:rFonts w:ascii="Times New Roman" w:hAnsi="Times New Roman" w:cs="Times New Roman"/>
                <w:sz w:val="22"/>
                <w:szCs w:val="22"/>
              </w:rPr>
            </w:pPr>
            <w:r w:rsidRPr="00865819">
              <w:rPr>
                <w:rFonts w:ascii="Times New Roman" w:hAnsi="Times New Roman" w:cs="Times New Roman"/>
                <w:sz w:val="22"/>
                <w:szCs w:val="22"/>
              </w:rPr>
              <w:t>x.xx – x.xx</w:t>
            </w:r>
          </w:p>
        </w:tc>
        <w:tc>
          <w:tcPr>
            <w:tcW w:w="992" w:type="dxa"/>
          </w:tcPr>
          <w:p w:rsidR="00865819" w:rsidRPr="00865819" w:rsidRDefault="00865819" w:rsidP="00C33C20">
            <w:pPr>
              <w:tabs>
                <w:tab w:val="left" w:pos="700"/>
                <w:tab w:val="left" w:pos="1442"/>
              </w:tabs>
              <w:jc w:val="both"/>
              <w:rPr>
                <w:rFonts w:ascii="Times New Roman" w:hAnsi="Times New Roman" w:cs="Times New Roman"/>
                <w:sz w:val="22"/>
                <w:szCs w:val="22"/>
              </w:rPr>
            </w:pPr>
          </w:p>
          <w:p w:rsidR="00865819" w:rsidRPr="00865819" w:rsidRDefault="00865819" w:rsidP="00C33C20">
            <w:pPr>
              <w:tabs>
                <w:tab w:val="left" w:pos="700"/>
                <w:tab w:val="left" w:pos="1442"/>
              </w:tabs>
              <w:jc w:val="both"/>
              <w:rPr>
                <w:rFonts w:ascii="Times New Roman" w:hAnsi="Times New Roman" w:cs="Times New Roman"/>
                <w:sz w:val="22"/>
                <w:szCs w:val="22"/>
              </w:rPr>
            </w:pPr>
            <w:r w:rsidRPr="00865819">
              <w:rPr>
                <w:rFonts w:ascii="Times New Roman" w:hAnsi="Times New Roman" w:cs="Times New Roman"/>
                <w:sz w:val="22"/>
                <w:szCs w:val="22"/>
              </w:rPr>
              <w:t>0.xxx</w:t>
            </w:r>
          </w:p>
        </w:tc>
      </w:tr>
      <w:tr w:rsidR="00865819" w:rsidRPr="00865819" w:rsidTr="00C33C20">
        <w:tc>
          <w:tcPr>
            <w:tcW w:w="4537" w:type="dxa"/>
          </w:tcPr>
          <w:p w:rsidR="00865819" w:rsidRPr="00865819" w:rsidRDefault="00865819" w:rsidP="00C33C20">
            <w:pPr>
              <w:tabs>
                <w:tab w:val="left" w:pos="700"/>
                <w:tab w:val="left" w:pos="1442"/>
              </w:tabs>
              <w:ind w:left="-45"/>
              <w:jc w:val="both"/>
              <w:rPr>
                <w:rFonts w:ascii="Times New Roman" w:hAnsi="Times New Roman" w:cs="Times New Roman"/>
                <w:noProof/>
                <w:sz w:val="22"/>
                <w:szCs w:val="22"/>
              </w:rPr>
            </w:pPr>
          </w:p>
        </w:tc>
        <w:tc>
          <w:tcPr>
            <w:tcW w:w="1276" w:type="dxa"/>
          </w:tcPr>
          <w:p w:rsidR="00865819" w:rsidRPr="00865819" w:rsidRDefault="004740F3" w:rsidP="00C33C20">
            <w:pPr>
              <w:jc w:val="both"/>
              <w:rPr>
                <w:rFonts w:ascii="Times New Roman" w:hAnsi="Times New Roman" w:cs="Times New Roman"/>
                <w:sz w:val="22"/>
                <w:szCs w:val="22"/>
              </w:rPr>
            </w:pPr>
            <w:r>
              <w:rPr>
                <w:rFonts w:ascii="Times New Roman" w:hAnsi="Times New Roman" w:cs="Times New Roman"/>
                <w:noProof/>
                <w:sz w:val="22"/>
                <w:szCs w:val="22"/>
              </w:rPr>
              <w:pict>
                <v:shape id="_x0000_s1056" type="#_x0000_t202" style="position:absolute;left:0;text-align:left;margin-left:52.65pt;margin-top:.1pt;width:17.55pt;height:19.15pt;z-index:251688960;mso-position-horizontal-relative:text;mso-position-vertical-relative:text" stroked="f">
                  <v:textbox style="mso-next-textbox:#_x0000_s1056">
                    <w:txbxContent>
                      <w:p w:rsidR="005D49C6" w:rsidRPr="00DD2DFE" w:rsidRDefault="005D49C6" w:rsidP="00865819">
                        <w:pPr>
                          <w:rPr>
                            <w:sz w:val="16"/>
                            <w:szCs w:val="16"/>
                          </w:rPr>
                        </w:pPr>
                        <w:r>
                          <w:rPr>
                            <w:sz w:val="16"/>
                            <w:szCs w:val="16"/>
                          </w:rPr>
                          <w:t>2</w:t>
                        </w:r>
                      </w:p>
                    </w:txbxContent>
                  </v:textbox>
                </v:shape>
              </w:pict>
            </w:r>
            <w:r>
              <w:rPr>
                <w:rFonts w:ascii="Times New Roman" w:hAnsi="Times New Roman" w:cs="Times New Roman"/>
                <w:noProof/>
                <w:sz w:val="22"/>
                <w:szCs w:val="22"/>
              </w:rPr>
              <w:pict>
                <v:shape id="_x0000_s1055" type="#_x0000_t202" style="position:absolute;left:0;text-align:left;margin-left:1.5pt;margin-top:.1pt;width:17.55pt;height:19.15pt;z-index:251687936;mso-position-horizontal-relative:text;mso-position-vertical-relative:text" stroked="f">
                  <v:textbox style="mso-next-textbox:#_x0000_s1055">
                    <w:txbxContent>
                      <w:p w:rsidR="005D49C6" w:rsidRPr="00DD2DFE" w:rsidRDefault="005D49C6" w:rsidP="00865819">
                        <w:pPr>
                          <w:rPr>
                            <w:sz w:val="16"/>
                            <w:szCs w:val="16"/>
                          </w:rPr>
                        </w:pPr>
                        <w:r w:rsidRPr="00DD2DFE">
                          <w:rPr>
                            <w:sz w:val="16"/>
                            <w:szCs w:val="16"/>
                          </w:rPr>
                          <w:t>1</w:t>
                        </w:r>
                      </w:p>
                    </w:txbxContent>
                  </v:textbox>
                </v:shape>
              </w:pict>
            </w:r>
          </w:p>
        </w:tc>
        <w:tc>
          <w:tcPr>
            <w:tcW w:w="1134" w:type="dxa"/>
          </w:tcPr>
          <w:p w:rsidR="00865819" w:rsidRPr="00865819" w:rsidRDefault="00865819" w:rsidP="00C33C20">
            <w:pPr>
              <w:tabs>
                <w:tab w:val="left" w:pos="700"/>
                <w:tab w:val="left" w:pos="1442"/>
              </w:tabs>
              <w:jc w:val="both"/>
              <w:rPr>
                <w:rFonts w:ascii="Times New Roman" w:hAnsi="Times New Roman" w:cs="Times New Roman"/>
                <w:noProof/>
                <w:sz w:val="22"/>
                <w:szCs w:val="22"/>
              </w:rPr>
            </w:pPr>
          </w:p>
        </w:tc>
        <w:tc>
          <w:tcPr>
            <w:tcW w:w="1276" w:type="dxa"/>
          </w:tcPr>
          <w:p w:rsidR="00865819" w:rsidRPr="00865819" w:rsidRDefault="00865819" w:rsidP="00C33C20">
            <w:pPr>
              <w:tabs>
                <w:tab w:val="left" w:pos="700"/>
                <w:tab w:val="left" w:pos="1442"/>
              </w:tabs>
              <w:jc w:val="both"/>
              <w:rPr>
                <w:rFonts w:ascii="Times New Roman" w:hAnsi="Times New Roman" w:cs="Times New Roman"/>
                <w:sz w:val="22"/>
                <w:szCs w:val="22"/>
              </w:rPr>
            </w:pPr>
          </w:p>
        </w:tc>
        <w:tc>
          <w:tcPr>
            <w:tcW w:w="992" w:type="dxa"/>
          </w:tcPr>
          <w:p w:rsidR="00865819" w:rsidRPr="00865819" w:rsidRDefault="00865819" w:rsidP="00C33C20">
            <w:pPr>
              <w:tabs>
                <w:tab w:val="left" w:pos="700"/>
                <w:tab w:val="left" w:pos="1442"/>
              </w:tabs>
              <w:jc w:val="both"/>
              <w:rPr>
                <w:rFonts w:ascii="Times New Roman" w:hAnsi="Times New Roman" w:cs="Times New Roman"/>
                <w:sz w:val="22"/>
                <w:szCs w:val="22"/>
              </w:rPr>
            </w:pPr>
          </w:p>
        </w:tc>
      </w:tr>
      <w:tr w:rsidR="00865819" w:rsidRPr="00865819" w:rsidTr="00C33C20">
        <w:tc>
          <w:tcPr>
            <w:tcW w:w="4537" w:type="dxa"/>
          </w:tcPr>
          <w:p w:rsidR="00865819" w:rsidRPr="00865819" w:rsidRDefault="00865819" w:rsidP="00C33C20">
            <w:pPr>
              <w:tabs>
                <w:tab w:val="left" w:pos="700"/>
                <w:tab w:val="left" w:pos="1442"/>
              </w:tabs>
              <w:jc w:val="both"/>
              <w:rPr>
                <w:rFonts w:ascii="Times New Roman" w:hAnsi="Times New Roman" w:cs="Times New Roman"/>
                <w:noProof/>
                <w:sz w:val="22"/>
                <w:szCs w:val="22"/>
              </w:rPr>
            </w:pPr>
          </w:p>
        </w:tc>
        <w:tc>
          <w:tcPr>
            <w:tcW w:w="1276" w:type="dxa"/>
          </w:tcPr>
          <w:p w:rsidR="00865819" w:rsidRPr="00865819" w:rsidRDefault="00865819" w:rsidP="00C33C20">
            <w:pPr>
              <w:jc w:val="both"/>
              <w:rPr>
                <w:rFonts w:ascii="Times New Roman" w:hAnsi="Times New Roman" w:cs="Times New Roman"/>
                <w:sz w:val="22"/>
                <w:szCs w:val="22"/>
              </w:rPr>
            </w:pPr>
          </w:p>
        </w:tc>
        <w:tc>
          <w:tcPr>
            <w:tcW w:w="1134" w:type="dxa"/>
          </w:tcPr>
          <w:p w:rsidR="00865819" w:rsidRPr="00865819" w:rsidRDefault="00865819" w:rsidP="00C33C20">
            <w:pPr>
              <w:tabs>
                <w:tab w:val="left" w:pos="700"/>
                <w:tab w:val="left" w:pos="1442"/>
              </w:tabs>
              <w:jc w:val="both"/>
              <w:rPr>
                <w:rFonts w:ascii="Times New Roman" w:hAnsi="Times New Roman" w:cs="Times New Roman"/>
                <w:noProof/>
                <w:sz w:val="22"/>
                <w:szCs w:val="22"/>
              </w:rPr>
            </w:pPr>
          </w:p>
        </w:tc>
        <w:tc>
          <w:tcPr>
            <w:tcW w:w="1276" w:type="dxa"/>
          </w:tcPr>
          <w:p w:rsidR="00865819" w:rsidRPr="00865819" w:rsidRDefault="00865819" w:rsidP="00C33C20">
            <w:pPr>
              <w:tabs>
                <w:tab w:val="left" w:pos="700"/>
                <w:tab w:val="left" w:pos="1442"/>
              </w:tabs>
              <w:jc w:val="both"/>
              <w:rPr>
                <w:rFonts w:ascii="Times New Roman" w:hAnsi="Times New Roman" w:cs="Times New Roman"/>
                <w:sz w:val="22"/>
                <w:szCs w:val="22"/>
              </w:rPr>
            </w:pPr>
          </w:p>
        </w:tc>
        <w:tc>
          <w:tcPr>
            <w:tcW w:w="992" w:type="dxa"/>
          </w:tcPr>
          <w:p w:rsidR="00865819" w:rsidRPr="00865819" w:rsidRDefault="00865819" w:rsidP="00C33C20">
            <w:pPr>
              <w:tabs>
                <w:tab w:val="left" w:pos="700"/>
                <w:tab w:val="left" w:pos="1442"/>
              </w:tabs>
              <w:jc w:val="both"/>
              <w:rPr>
                <w:rFonts w:ascii="Times New Roman" w:hAnsi="Times New Roman" w:cs="Times New Roman"/>
                <w:sz w:val="22"/>
                <w:szCs w:val="22"/>
              </w:rPr>
            </w:pPr>
          </w:p>
        </w:tc>
      </w:tr>
    </w:tbl>
    <w:p w:rsidR="00A279ED" w:rsidRDefault="005E39CD" w:rsidP="005E39CD">
      <w:pPr>
        <w:tabs>
          <w:tab w:val="left" w:pos="5935"/>
        </w:tabs>
        <w:jc w:val="both"/>
        <w:rPr>
          <w:rFonts w:ascii="Times New Roman" w:hAnsi="Times New Roman" w:cs="Times New Roman"/>
          <w:sz w:val="24"/>
          <w:szCs w:val="24"/>
        </w:rPr>
      </w:pPr>
      <w:r>
        <w:rPr>
          <w:rFonts w:ascii="Times New Roman" w:hAnsi="Times New Roman" w:cs="Times New Roman"/>
          <w:sz w:val="24"/>
          <w:szCs w:val="24"/>
        </w:rPr>
        <w:tab/>
      </w:r>
    </w:p>
    <w:p w:rsidR="00A279ED" w:rsidRDefault="00A279ED" w:rsidP="00D111E0">
      <w:pPr>
        <w:rPr>
          <w:rFonts w:ascii="Times New Roman" w:hAnsi="Times New Roman" w:cs="Times New Roman"/>
          <w:sz w:val="24"/>
          <w:szCs w:val="24"/>
        </w:rPr>
      </w:pPr>
    </w:p>
    <w:p w:rsidR="00AC0D09" w:rsidRPr="00AC0D09" w:rsidRDefault="00AC0D09" w:rsidP="00D111E0">
      <w:pPr>
        <w:rPr>
          <w:rFonts w:ascii="Times New Roman" w:hAnsi="Times New Roman" w:cs="Times New Roman"/>
          <w:sz w:val="24"/>
          <w:szCs w:val="24"/>
        </w:rPr>
      </w:pPr>
      <w:r w:rsidRPr="00AC0D09">
        <w:rPr>
          <w:rFonts w:ascii="Times New Roman" w:hAnsi="Times New Roman" w:cs="Times New Roman"/>
          <w:b/>
          <w:bCs/>
          <w:sz w:val="24"/>
          <w:szCs w:val="24"/>
        </w:rPr>
        <w:t>Fig</w:t>
      </w:r>
      <w:r>
        <w:rPr>
          <w:rFonts w:ascii="Times New Roman" w:hAnsi="Times New Roman" w:cs="Times New Roman"/>
          <w:b/>
          <w:bCs/>
          <w:sz w:val="24"/>
          <w:szCs w:val="24"/>
        </w:rPr>
        <w:t>ure</w:t>
      </w:r>
      <w:r w:rsidRPr="00AC0D09">
        <w:rPr>
          <w:rFonts w:ascii="Times New Roman" w:hAnsi="Times New Roman" w:cs="Times New Roman"/>
          <w:b/>
          <w:bCs/>
          <w:sz w:val="24"/>
          <w:szCs w:val="24"/>
        </w:rPr>
        <w:t xml:space="preserve">. </w:t>
      </w:r>
      <w:r>
        <w:rPr>
          <w:rFonts w:ascii="Times New Roman" w:hAnsi="Times New Roman" w:cs="Times New Roman"/>
          <w:b/>
          <w:bCs/>
          <w:sz w:val="24"/>
          <w:szCs w:val="24"/>
        </w:rPr>
        <w:t>2</w:t>
      </w:r>
      <w:r w:rsidRPr="00AC0D09">
        <w:rPr>
          <w:rFonts w:ascii="Times New Roman" w:hAnsi="Times New Roman" w:cs="Times New Roman"/>
          <w:b/>
          <w:bCs/>
          <w:sz w:val="24"/>
          <w:szCs w:val="24"/>
        </w:rPr>
        <w:t xml:space="preserve">. </w:t>
      </w:r>
      <w:r w:rsidR="00A340BD">
        <w:rPr>
          <w:rFonts w:ascii="Times New Roman" w:hAnsi="Times New Roman" w:cs="Times New Roman"/>
          <w:bCs/>
          <w:sz w:val="24"/>
          <w:szCs w:val="24"/>
        </w:rPr>
        <w:t>Effect of HbA</w:t>
      </w:r>
      <w:r>
        <w:rPr>
          <w:rFonts w:ascii="Times New Roman" w:hAnsi="Times New Roman" w:cs="Times New Roman"/>
          <w:bCs/>
          <w:sz w:val="24"/>
          <w:szCs w:val="24"/>
        </w:rPr>
        <w:t>1c and blood pressure on retinopathy</w:t>
      </w:r>
      <w:r w:rsidR="00412920">
        <w:rPr>
          <w:rFonts w:ascii="Times New Roman" w:hAnsi="Times New Roman" w:cs="Times New Roman"/>
          <w:bCs/>
          <w:sz w:val="24"/>
          <w:szCs w:val="24"/>
        </w:rPr>
        <w:t xml:space="preserve"> progression</w:t>
      </w:r>
      <w:r w:rsidRPr="00AC0D09">
        <w:rPr>
          <w:rFonts w:ascii="Times New Roman" w:hAnsi="Times New Roman" w:cs="Times New Roman"/>
          <w:sz w:val="24"/>
          <w:szCs w:val="24"/>
        </w:rPr>
        <w:t xml:space="preserve">, presented as odds ratio adjusted for </w:t>
      </w:r>
      <w:r>
        <w:rPr>
          <w:rFonts w:ascii="Times New Roman" w:hAnsi="Times New Roman" w:cs="Times New Roman"/>
          <w:sz w:val="24"/>
          <w:szCs w:val="24"/>
        </w:rPr>
        <w:t xml:space="preserve">age, </w:t>
      </w:r>
      <w:r w:rsidRPr="00AC0D09">
        <w:rPr>
          <w:rFonts w:ascii="Times New Roman" w:hAnsi="Times New Roman" w:cs="Times New Roman"/>
          <w:sz w:val="24"/>
          <w:szCs w:val="24"/>
        </w:rPr>
        <w:t>gender,</w:t>
      </w:r>
      <w:r>
        <w:rPr>
          <w:rFonts w:ascii="Times New Roman" w:hAnsi="Times New Roman" w:cs="Times New Roman"/>
          <w:sz w:val="24"/>
          <w:szCs w:val="24"/>
        </w:rPr>
        <w:t xml:space="preserve"> disease duration, treatment effect</w:t>
      </w:r>
      <w:r w:rsidRPr="00AC0D09">
        <w:rPr>
          <w:rFonts w:ascii="Times New Roman" w:hAnsi="Times New Roman" w:cs="Times New Roman"/>
          <w:sz w:val="24"/>
          <w:szCs w:val="24"/>
        </w:rPr>
        <w:t>, using multiple logistic regression</w:t>
      </w:r>
    </w:p>
    <w:p w:rsidR="00A279ED" w:rsidRPr="00AC0D09" w:rsidRDefault="00A279ED" w:rsidP="00D111E0">
      <w:pPr>
        <w:rPr>
          <w:rFonts w:ascii="Times New Roman" w:hAnsi="Times New Roman" w:cs="Times New Roman"/>
          <w:sz w:val="24"/>
          <w:szCs w:val="24"/>
        </w:rPr>
      </w:pPr>
    </w:p>
    <w:p w:rsidR="00AC0D09" w:rsidRPr="00AC0D09" w:rsidRDefault="00AC0D09" w:rsidP="00AC0D09">
      <w:pPr>
        <w:pStyle w:val="CommentText"/>
        <w:spacing w:line="240" w:lineRule="auto"/>
        <w:jc w:val="both"/>
        <w:rPr>
          <w:rFonts w:ascii="Times New Roman" w:hAnsi="Times New Roman" w:cs="Times New Roman"/>
          <w:sz w:val="24"/>
          <w:szCs w:val="24"/>
        </w:rPr>
      </w:pPr>
      <w:r>
        <w:rPr>
          <w:rFonts w:ascii="Times New Roman" w:hAnsi="Times New Roman" w:cs="Times New Roman"/>
          <w:sz w:val="24"/>
          <w:szCs w:val="24"/>
        </w:rPr>
        <w:t>Hb</w:t>
      </w:r>
      <w:r w:rsidR="00412920">
        <w:rPr>
          <w:rFonts w:ascii="Times New Roman" w:hAnsi="Times New Roman" w:cs="Times New Roman"/>
          <w:sz w:val="24"/>
          <w:szCs w:val="24"/>
        </w:rPr>
        <w:t>A</w:t>
      </w:r>
      <w:r>
        <w:rPr>
          <w:rFonts w:ascii="Times New Roman" w:hAnsi="Times New Roman" w:cs="Times New Roman"/>
          <w:sz w:val="24"/>
          <w:szCs w:val="24"/>
        </w:rPr>
        <w:t>1c</w:t>
      </w:r>
      <w:r w:rsidRPr="00AC0D09">
        <w:rPr>
          <w:rFonts w:ascii="Times New Roman" w:hAnsi="Times New Roman" w:cs="Times New Roman"/>
          <w:sz w:val="24"/>
          <w:szCs w:val="24"/>
        </w:rPr>
        <w:t xml:space="preserve"> was predominantly the s</w:t>
      </w:r>
      <w:r w:rsidR="00412920">
        <w:rPr>
          <w:rFonts w:ascii="Times New Roman" w:hAnsi="Times New Roman" w:cs="Times New Roman"/>
          <w:sz w:val="24"/>
          <w:szCs w:val="24"/>
        </w:rPr>
        <w:t>trongest factor of progression towards</w:t>
      </w:r>
      <w:r>
        <w:rPr>
          <w:rFonts w:ascii="Times New Roman" w:hAnsi="Times New Roman" w:cs="Times New Roman"/>
          <w:sz w:val="24"/>
          <w:szCs w:val="24"/>
        </w:rPr>
        <w:t xml:space="preserve"> retinopathy</w:t>
      </w:r>
      <w:r w:rsidRPr="00AC0D09">
        <w:rPr>
          <w:rFonts w:ascii="Times New Roman" w:hAnsi="Times New Roman" w:cs="Times New Roman"/>
          <w:sz w:val="24"/>
          <w:szCs w:val="24"/>
        </w:rPr>
        <w:t xml:space="preserve">, i.e., it was </w:t>
      </w:r>
      <w:r>
        <w:rPr>
          <w:rFonts w:ascii="Times New Roman" w:hAnsi="Times New Roman" w:cs="Times New Roman"/>
          <w:sz w:val="24"/>
          <w:szCs w:val="24"/>
        </w:rPr>
        <w:t xml:space="preserve">x.xx </w:t>
      </w:r>
      <w:r w:rsidRPr="00AC0D09">
        <w:rPr>
          <w:rFonts w:ascii="Times New Roman" w:hAnsi="Times New Roman" w:cs="Times New Roman"/>
          <w:sz w:val="24"/>
          <w:szCs w:val="24"/>
        </w:rPr>
        <w:t xml:space="preserve">folds </w:t>
      </w:r>
      <w:r>
        <w:rPr>
          <w:rFonts w:ascii="Times New Roman" w:hAnsi="Times New Roman" w:cs="Times New Roman"/>
          <w:sz w:val="24"/>
          <w:szCs w:val="24"/>
        </w:rPr>
        <w:t>the risk of retinopathy for</w:t>
      </w:r>
      <w:r w:rsidR="00DB0174">
        <w:rPr>
          <w:rFonts w:ascii="Times New Roman" w:hAnsi="Times New Roman" w:cs="Times New Roman"/>
          <w:sz w:val="24"/>
          <w:szCs w:val="24"/>
        </w:rPr>
        <w:t xml:space="preserve"> patient with HbA</w:t>
      </w:r>
      <w:r>
        <w:rPr>
          <w:rFonts w:ascii="Times New Roman" w:hAnsi="Times New Roman" w:cs="Times New Roman"/>
          <w:sz w:val="24"/>
          <w:szCs w:val="24"/>
        </w:rPr>
        <w:t xml:space="preserve">1c </w:t>
      </w:r>
      <w:r w:rsidRPr="00865819">
        <w:rPr>
          <w:rFonts w:ascii="Times New Roman" w:hAnsi="Times New Roman" w:cs="Times New Roman"/>
          <w:noProof/>
          <w:sz w:val="22"/>
          <w:szCs w:val="22"/>
        </w:rPr>
        <w:t>(≥ 7%)</w:t>
      </w:r>
      <w:r w:rsidR="00DB0174">
        <w:rPr>
          <w:rFonts w:ascii="Times New Roman" w:hAnsi="Times New Roman" w:cs="Times New Roman"/>
          <w:sz w:val="24"/>
          <w:szCs w:val="24"/>
        </w:rPr>
        <w:t xml:space="preserve"> compared to patients with HbA</w:t>
      </w:r>
      <w:r>
        <w:rPr>
          <w:rFonts w:ascii="Times New Roman" w:hAnsi="Times New Roman" w:cs="Times New Roman"/>
          <w:sz w:val="24"/>
          <w:szCs w:val="24"/>
        </w:rPr>
        <w:t>1c (&lt; 7%)</w:t>
      </w:r>
      <w:r w:rsidRPr="00AC0D09">
        <w:rPr>
          <w:rFonts w:ascii="Times New Roman" w:hAnsi="Times New Roman" w:cs="Times New Roman"/>
          <w:sz w:val="24"/>
          <w:szCs w:val="24"/>
        </w:rPr>
        <w:t xml:space="preserve"> (OR = x.xx; 95%CI: x.xx –x.xx; </w:t>
      </w:r>
      <w:r w:rsidRPr="00AC0D09">
        <w:rPr>
          <w:rFonts w:ascii="Times New Roman" w:hAnsi="Times New Roman" w:cs="Times New Roman"/>
          <w:i/>
          <w:iCs/>
          <w:sz w:val="24"/>
          <w:szCs w:val="24"/>
        </w:rPr>
        <w:t xml:space="preserve">p </w:t>
      </w:r>
      <w:r w:rsidRPr="00AC0D09">
        <w:rPr>
          <w:rFonts w:ascii="Times New Roman" w:hAnsi="Times New Roman" w:cs="Times New Roman"/>
          <w:sz w:val="24"/>
          <w:szCs w:val="24"/>
        </w:rPr>
        <w:t>&lt; 0.xxx)</w:t>
      </w:r>
      <w:r w:rsidRPr="00AC0D09">
        <w:rPr>
          <w:rFonts w:ascii="Times New Roman" w:hAnsi="Times New Roman" w:cs="Times New Roman"/>
          <w:sz w:val="24"/>
          <w:szCs w:val="24"/>
          <w:cs/>
        </w:rPr>
        <w:t xml:space="preserve"> </w:t>
      </w:r>
      <w:r w:rsidRPr="00AC0D09">
        <w:rPr>
          <w:rFonts w:ascii="Times New Roman" w:hAnsi="Times New Roman" w:cs="Times New Roman"/>
          <w:sz w:val="24"/>
          <w:szCs w:val="24"/>
        </w:rPr>
        <w:t>(Fig</w:t>
      </w:r>
      <w:r w:rsidR="00DB0174">
        <w:rPr>
          <w:rFonts w:ascii="Times New Roman" w:hAnsi="Times New Roman" w:cs="Times New Roman"/>
          <w:sz w:val="24"/>
          <w:szCs w:val="24"/>
        </w:rPr>
        <w:t>ure</w:t>
      </w:r>
      <w:r w:rsidRPr="00AC0D09">
        <w:rPr>
          <w:rFonts w:ascii="Times New Roman" w:hAnsi="Times New Roman" w:cs="Times New Roman"/>
          <w:sz w:val="24"/>
          <w:szCs w:val="24"/>
        </w:rPr>
        <w:t xml:space="preserve">. </w:t>
      </w:r>
      <w:r>
        <w:rPr>
          <w:rFonts w:ascii="Times New Roman" w:hAnsi="Times New Roman" w:cs="Times New Roman"/>
          <w:sz w:val="24"/>
          <w:szCs w:val="24"/>
        </w:rPr>
        <w:t>2</w:t>
      </w:r>
      <w:r w:rsidRPr="00AC0D09">
        <w:rPr>
          <w:rFonts w:ascii="Times New Roman" w:hAnsi="Times New Roman" w:cs="Times New Roman"/>
          <w:sz w:val="24"/>
          <w:szCs w:val="24"/>
        </w:rPr>
        <w:t xml:space="preserve">). </w:t>
      </w:r>
    </w:p>
    <w:p w:rsidR="00A279ED" w:rsidRDefault="00A279ED" w:rsidP="00D111E0">
      <w:pPr>
        <w:rPr>
          <w:rFonts w:ascii="Times New Roman" w:hAnsi="Times New Roman" w:cs="Times New Roman"/>
          <w:sz w:val="24"/>
          <w:szCs w:val="24"/>
        </w:rPr>
      </w:pPr>
    </w:p>
    <w:p w:rsidR="00C33C20" w:rsidRPr="00AC2B27" w:rsidRDefault="00C33C20" w:rsidP="00C33C20">
      <w:pPr>
        <w:jc w:val="both"/>
        <w:rPr>
          <w:rFonts w:ascii="Times New Roman" w:hAnsi="Times New Roman" w:cs="Times New Roman"/>
          <w:b/>
          <w:bCs/>
          <w:sz w:val="24"/>
          <w:szCs w:val="24"/>
        </w:rPr>
      </w:pPr>
      <w:r w:rsidRPr="00AC2B27">
        <w:rPr>
          <w:rFonts w:ascii="Times New Roman" w:hAnsi="Times New Roman" w:cs="Times New Roman"/>
          <w:b/>
          <w:bCs/>
          <w:sz w:val="24"/>
          <w:szCs w:val="24"/>
        </w:rPr>
        <w:t>DISCUSSIONS</w:t>
      </w:r>
    </w:p>
    <w:p w:rsidR="00C33C20" w:rsidRDefault="00DB0174" w:rsidP="00DB0174">
      <w:pPr>
        <w:pStyle w:val="ListParagraph"/>
        <w:numPr>
          <w:ilvl w:val="0"/>
          <w:numId w:val="5"/>
        </w:numPr>
        <w:rPr>
          <w:rFonts w:ascii="Times New Roman" w:hAnsi="Times New Roman" w:cs="Times New Roman"/>
          <w:bCs/>
          <w:iCs/>
          <w:szCs w:val="24"/>
        </w:rPr>
      </w:pPr>
      <w:r w:rsidRPr="00DB0174">
        <w:rPr>
          <w:rFonts w:ascii="Times New Roman" w:hAnsi="Times New Roman" w:cs="Times New Roman"/>
          <w:bCs/>
          <w:iCs/>
          <w:szCs w:val="24"/>
        </w:rPr>
        <w:t>Prevalence of retinopathy</w:t>
      </w:r>
      <w:r w:rsidR="00412920">
        <w:rPr>
          <w:rFonts w:ascii="Times New Roman" w:hAnsi="Times New Roman" w:cs="Times New Roman"/>
          <w:bCs/>
          <w:iCs/>
          <w:szCs w:val="24"/>
        </w:rPr>
        <w:t xml:space="preserve"> progression</w:t>
      </w:r>
      <w:r w:rsidRPr="00DB0174">
        <w:rPr>
          <w:rFonts w:ascii="Times New Roman" w:hAnsi="Times New Roman" w:cs="Times New Roman"/>
          <w:bCs/>
          <w:iCs/>
          <w:szCs w:val="24"/>
        </w:rPr>
        <w:t xml:space="preserve"> among study population- by age group (&lt;40 and ≥ 40), by gender</w:t>
      </w:r>
      <w:r>
        <w:rPr>
          <w:rFonts w:ascii="Times New Roman" w:hAnsi="Times New Roman" w:cs="Times New Roman"/>
          <w:bCs/>
          <w:iCs/>
          <w:szCs w:val="24"/>
        </w:rPr>
        <w:t xml:space="preserve"> and health care institutional level-compare with other studies</w:t>
      </w:r>
    </w:p>
    <w:p w:rsidR="00DB0174" w:rsidRDefault="00F25067" w:rsidP="00DB0174">
      <w:pPr>
        <w:pStyle w:val="ListParagraph"/>
        <w:numPr>
          <w:ilvl w:val="0"/>
          <w:numId w:val="5"/>
        </w:numPr>
        <w:rPr>
          <w:rFonts w:ascii="Times New Roman" w:hAnsi="Times New Roman" w:cs="Times New Roman"/>
          <w:bCs/>
          <w:iCs/>
          <w:szCs w:val="24"/>
        </w:rPr>
      </w:pPr>
      <w:r>
        <w:rPr>
          <w:rFonts w:ascii="Times New Roman" w:hAnsi="Times New Roman" w:cs="Times New Roman"/>
          <w:bCs/>
          <w:iCs/>
          <w:szCs w:val="24"/>
        </w:rPr>
        <w:t>Major risk factors for diabetic retinopathy</w:t>
      </w:r>
    </w:p>
    <w:p w:rsidR="00F25067" w:rsidRPr="00DB0174" w:rsidRDefault="00F25067" w:rsidP="00DB0174">
      <w:pPr>
        <w:pStyle w:val="ListParagraph"/>
        <w:numPr>
          <w:ilvl w:val="0"/>
          <w:numId w:val="5"/>
        </w:numPr>
        <w:rPr>
          <w:rFonts w:ascii="Times New Roman" w:hAnsi="Times New Roman" w:cs="Times New Roman"/>
          <w:bCs/>
          <w:iCs/>
          <w:szCs w:val="24"/>
        </w:rPr>
      </w:pPr>
      <w:r>
        <w:rPr>
          <w:rFonts w:ascii="Times New Roman" w:hAnsi="Times New Roman" w:cs="Times New Roman"/>
          <w:bCs/>
          <w:iCs/>
          <w:szCs w:val="24"/>
        </w:rPr>
        <w:t>Strength of association changes after controlling covariates</w:t>
      </w:r>
    </w:p>
    <w:p w:rsidR="00AC2B27" w:rsidRPr="00DB0174" w:rsidRDefault="00AC2B27" w:rsidP="00C33C20">
      <w:pPr>
        <w:rPr>
          <w:rFonts w:ascii="Times New Roman" w:hAnsi="Times New Roman" w:cs="Times New Roman"/>
          <w:bCs/>
          <w:i/>
          <w:iCs/>
          <w:sz w:val="24"/>
          <w:szCs w:val="24"/>
        </w:rPr>
      </w:pPr>
    </w:p>
    <w:p w:rsidR="00AC2B27" w:rsidRDefault="00AC2B27" w:rsidP="00C33C20">
      <w:pPr>
        <w:rPr>
          <w:rFonts w:ascii="Times New Roman" w:hAnsi="Times New Roman" w:cs="Times New Roman"/>
          <w:b/>
          <w:bCs/>
          <w:i/>
          <w:iCs/>
          <w:sz w:val="24"/>
          <w:szCs w:val="24"/>
        </w:rPr>
      </w:pPr>
    </w:p>
    <w:p w:rsidR="00AC2B27" w:rsidRPr="00AC2B27" w:rsidRDefault="00AC2B27" w:rsidP="00AC2B27">
      <w:pPr>
        <w:rPr>
          <w:rFonts w:ascii="Times New Roman" w:hAnsi="Times New Roman" w:cs="Times New Roman"/>
          <w:b/>
          <w:bCs/>
          <w:i/>
          <w:iCs/>
          <w:sz w:val="24"/>
          <w:szCs w:val="24"/>
          <w:cs/>
        </w:rPr>
      </w:pPr>
      <w:r w:rsidRPr="00AC2B27">
        <w:rPr>
          <w:rFonts w:ascii="Times New Roman" w:hAnsi="Times New Roman" w:cs="Times New Roman"/>
          <w:b/>
          <w:bCs/>
          <w:i/>
          <w:iCs/>
          <w:sz w:val="24"/>
          <w:szCs w:val="24"/>
        </w:rPr>
        <w:t>Strength of the study</w:t>
      </w:r>
    </w:p>
    <w:p w:rsidR="00AC2B27" w:rsidRPr="005B6C95" w:rsidRDefault="005B6C95" w:rsidP="005B6C95">
      <w:pPr>
        <w:pStyle w:val="ListParagraph"/>
        <w:numPr>
          <w:ilvl w:val="0"/>
          <w:numId w:val="6"/>
        </w:numPr>
        <w:rPr>
          <w:rFonts w:ascii="Times New Roman" w:hAnsi="Times New Roman" w:cs="Times New Roman"/>
          <w:szCs w:val="24"/>
        </w:rPr>
      </w:pPr>
      <w:r>
        <w:rPr>
          <w:rFonts w:ascii="Times New Roman" w:hAnsi="Times New Roman" w:cs="Times New Roman"/>
          <w:szCs w:val="24"/>
        </w:rPr>
        <w:t>National data with large sample size</w:t>
      </w:r>
    </w:p>
    <w:p w:rsidR="00AC2B27" w:rsidRPr="00AC2B27" w:rsidRDefault="00AC2B27" w:rsidP="00AC2B27">
      <w:pPr>
        <w:rPr>
          <w:rFonts w:ascii="Times New Roman" w:hAnsi="Times New Roman" w:cs="Times New Roman"/>
          <w:sz w:val="24"/>
          <w:szCs w:val="24"/>
        </w:rPr>
      </w:pPr>
    </w:p>
    <w:p w:rsidR="00AC2B27" w:rsidRPr="00AC2B27" w:rsidRDefault="00AC2B27" w:rsidP="00AC2B27">
      <w:pPr>
        <w:rPr>
          <w:rFonts w:ascii="Times New Roman" w:hAnsi="Times New Roman" w:cs="Times New Roman"/>
          <w:b/>
          <w:bCs/>
          <w:i/>
          <w:iCs/>
          <w:sz w:val="24"/>
          <w:szCs w:val="24"/>
        </w:rPr>
      </w:pPr>
      <w:r w:rsidRPr="00AC2B27">
        <w:rPr>
          <w:rFonts w:ascii="Times New Roman" w:hAnsi="Times New Roman" w:cs="Times New Roman"/>
          <w:b/>
          <w:bCs/>
          <w:i/>
          <w:iCs/>
          <w:sz w:val="24"/>
          <w:szCs w:val="24"/>
        </w:rPr>
        <w:t>Limitation of the study</w:t>
      </w:r>
    </w:p>
    <w:p w:rsidR="00AC2B27" w:rsidRPr="00AC2B27" w:rsidRDefault="005B6C95" w:rsidP="00AC2B27">
      <w:pPr>
        <w:numPr>
          <w:ilvl w:val="0"/>
          <w:numId w:val="1"/>
        </w:numPr>
        <w:rPr>
          <w:rFonts w:ascii="Times New Roman" w:hAnsi="Times New Roman" w:cs="Times New Roman"/>
          <w:i/>
          <w:iCs/>
          <w:sz w:val="24"/>
          <w:szCs w:val="24"/>
        </w:rPr>
      </w:pPr>
      <w:r>
        <w:rPr>
          <w:rFonts w:ascii="Times New Roman" w:hAnsi="Times New Roman" w:cs="Times New Roman"/>
          <w:iCs/>
          <w:sz w:val="24"/>
          <w:szCs w:val="24"/>
        </w:rPr>
        <w:t>Hospital based study – just we see tip of the ice berg, many left in the community</w:t>
      </w:r>
    </w:p>
    <w:p w:rsidR="00AC2B27" w:rsidRPr="00AC2B27" w:rsidRDefault="005B6C95" w:rsidP="00AC2B27">
      <w:pPr>
        <w:numPr>
          <w:ilvl w:val="0"/>
          <w:numId w:val="1"/>
        </w:numPr>
        <w:rPr>
          <w:rFonts w:ascii="Times New Roman" w:hAnsi="Times New Roman" w:cs="Times New Roman"/>
          <w:i/>
          <w:iCs/>
          <w:sz w:val="24"/>
          <w:szCs w:val="24"/>
        </w:rPr>
      </w:pPr>
      <w:r>
        <w:rPr>
          <w:rFonts w:ascii="Times New Roman" w:hAnsi="Times New Roman" w:cs="Times New Roman"/>
          <w:iCs/>
          <w:sz w:val="24"/>
          <w:szCs w:val="24"/>
        </w:rPr>
        <w:t>Secondary data analysis – should consider on Data validity</w:t>
      </w:r>
    </w:p>
    <w:p w:rsidR="00AC2B27" w:rsidRPr="00AC2B27" w:rsidRDefault="005B6C95" w:rsidP="00AC2B27">
      <w:pPr>
        <w:numPr>
          <w:ilvl w:val="0"/>
          <w:numId w:val="1"/>
        </w:numPr>
        <w:rPr>
          <w:rFonts w:ascii="Times New Roman" w:hAnsi="Times New Roman" w:cs="Times New Roman"/>
          <w:i/>
          <w:iCs/>
          <w:sz w:val="24"/>
          <w:szCs w:val="24"/>
        </w:rPr>
      </w:pPr>
      <w:r>
        <w:rPr>
          <w:rFonts w:ascii="Times New Roman" w:hAnsi="Times New Roman" w:cs="Times New Roman"/>
          <w:iCs/>
          <w:sz w:val="24"/>
          <w:szCs w:val="24"/>
        </w:rPr>
        <w:t>Confounders can be controlled by data analysis phase</w:t>
      </w:r>
    </w:p>
    <w:p w:rsidR="00AC2B27" w:rsidRPr="00AC2B27" w:rsidRDefault="00AC2B27" w:rsidP="00AC2B27">
      <w:pPr>
        <w:rPr>
          <w:rFonts w:ascii="Times New Roman" w:hAnsi="Times New Roman" w:cs="Times New Roman"/>
          <w:sz w:val="24"/>
          <w:szCs w:val="24"/>
        </w:rPr>
      </w:pPr>
    </w:p>
    <w:p w:rsidR="00AC2B27" w:rsidRPr="00AC2B27" w:rsidRDefault="00AC2B27" w:rsidP="00AC2B27">
      <w:pPr>
        <w:rPr>
          <w:rFonts w:ascii="Times New Roman" w:hAnsi="Times New Roman" w:cs="Times New Roman"/>
          <w:b/>
          <w:bCs/>
          <w:i/>
          <w:iCs/>
          <w:sz w:val="24"/>
          <w:szCs w:val="24"/>
        </w:rPr>
      </w:pPr>
      <w:r w:rsidRPr="00AC2B27">
        <w:rPr>
          <w:rFonts w:ascii="Times New Roman" w:hAnsi="Times New Roman" w:cs="Times New Roman"/>
          <w:b/>
          <w:bCs/>
          <w:i/>
          <w:iCs/>
          <w:sz w:val="24"/>
          <w:szCs w:val="24"/>
        </w:rPr>
        <w:t>Conclusions</w:t>
      </w:r>
    </w:p>
    <w:p w:rsidR="00412920" w:rsidRDefault="00285D05" w:rsidP="00285D05">
      <w:pPr>
        <w:jc w:val="both"/>
        <w:rPr>
          <w:rFonts w:ascii="Times New Roman" w:hAnsi="Times New Roman" w:cs="Times New Roman"/>
          <w:sz w:val="24"/>
          <w:szCs w:val="24"/>
        </w:rPr>
      </w:pPr>
      <w:r>
        <w:rPr>
          <w:rFonts w:ascii="Times New Roman" w:hAnsi="Times New Roman" w:cs="Times New Roman"/>
          <w:sz w:val="24"/>
          <w:szCs w:val="24"/>
        </w:rPr>
        <w:t>The prevalence of Diabetic retinopathy</w:t>
      </w:r>
      <w:r w:rsidR="00412920">
        <w:rPr>
          <w:rFonts w:ascii="Times New Roman" w:hAnsi="Times New Roman" w:cs="Times New Roman"/>
          <w:sz w:val="24"/>
          <w:szCs w:val="24"/>
        </w:rPr>
        <w:t xml:space="preserve"> progression</w:t>
      </w:r>
      <w:r>
        <w:rPr>
          <w:rFonts w:ascii="Times New Roman" w:hAnsi="Times New Roman" w:cs="Times New Roman"/>
          <w:sz w:val="24"/>
          <w:szCs w:val="24"/>
        </w:rPr>
        <w:t xml:space="preserve"> was low compared to other studies. It reflects the national quality of diabetic care. HbA1c level was the most important risk factor</w:t>
      </w:r>
      <w:r w:rsidR="00412920">
        <w:rPr>
          <w:rFonts w:ascii="Times New Roman" w:hAnsi="Times New Roman" w:cs="Times New Roman"/>
          <w:sz w:val="24"/>
          <w:szCs w:val="24"/>
        </w:rPr>
        <w:t xml:space="preserve"> towards</w:t>
      </w:r>
      <w:r w:rsidRPr="00296A5A">
        <w:rPr>
          <w:rFonts w:ascii="Times New Roman" w:hAnsi="Times New Roman" w:cs="Times New Roman"/>
          <w:sz w:val="24"/>
          <w:szCs w:val="24"/>
        </w:rPr>
        <w:t xml:space="preserve"> retinopathy</w:t>
      </w:r>
      <w:r w:rsidR="00412920">
        <w:rPr>
          <w:rFonts w:ascii="Times New Roman" w:hAnsi="Times New Roman" w:cs="Times New Roman"/>
          <w:sz w:val="24"/>
          <w:szCs w:val="24"/>
        </w:rPr>
        <w:t xml:space="preserve"> progression</w:t>
      </w:r>
      <w:r>
        <w:rPr>
          <w:rFonts w:ascii="Times New Roman" w:hAnsi="Times New Roman" w:cs="Times New Roman"/>
          <w:sz w:val="24"/>
          <w:szCs w:val="24"/>
        </w:rPr>
        <w:t xml:space="preserve"> and the high blood pressure and female gender were more likely to get retinopathy complication.</w:t>
      </w:r>
      <w:r w:rsidRPr="00296A5A">
        <w:rPr>
          <w:rFonts w:ascii="Times New Roman" w:hAnsi="Times New Roman" w:cs="Times New Roman"/>
          <w:sz w:val="24"/>
          <w:szCs w:val="24"/>
        </w:rPr>
        <w:t xml:space="preserve"> </w:t>
      </w:r>
      <w:r>
        <w:rPr>
          <w:rFonts w:ascii="Times New Roman" w:hAnsi="Times New Roman" w:cs="Times New Roman"/>
          <w:sz w:val="24"/>
          <w:szCs w:val="24"/>
        </w:rPr>
        <w:t xml:space="preserve">The percentage of </w:t>
      </w:r>
      <w:r>
        <w:rPr>
          <w:rFonts w:ascii="Times New Roman" w:hAnsi="Times New Roman" w:cs="Times New Roman"/>
          <w:sz w:val="24"/>
          <w:szCs w:val="24"/>
        </w:rPr>
        <w:lastRenderedPageBreak/>
        <w:t>HbA1c</w:t>
      </w:r>
      <w:r w:rsidRPr="00296A5A">
        <w:rPr>
          <w:rFonts w:ascii="Times New Roman" w:hAnsi="Times New Roman" w:cs="Times New Roman"/>
          <w:sz w:val="24"/>
          <w:szCs w:val="24"/>
        </w:rPr>
        <w:t xml:space="preserve"> </w:t>
      </w:r>
      <w:r>
        <w:rPr>
          <w:rFonts w:ascii="Times New Roman" w:hAnsi="Times New Roman" w:cs="Times New Roman"/>
          <w:sz w:val="24"/>
          <w:szCs w:val="24"/>
        </w:rPr>
        <w:t>&lt;7% and blood pressure &lt;130/80 among study population should be increased to prevent progression to</w:t>
      </w:r>
      <w:r w:rsidR="00412920">
        <w:rPr>
          <w:rFonts w:ascii="Times New Roman" w:hAnsi="Times New Roman" w:cs="Times New Roman"/>
          <w:sz w:val="24"/>
          <w:szCs w:val="24"/>
        </w:rPr>
        <w:t>wards</w:t>
      </w:r>
      <w:r>
        <w:rPr>
          <w:rFonts w:ascii="Times New Roman" w:hAnsi="Times New Roman" w:cs="Times New Roman"/>
          <w:sz w:val="24"/>
          <w:szCs w:val="24"/>
        </w:rPr>
        <w:t xml:space="preserve"> diabetes retinopathy and other complications.</w:t>
      </w:r>
      <w:r w:rsidRPr="00296A5A">
        <w:rPr>
          <w:rFonts w:ascii="Times New Roman" w:hAnsi="Times New Roman" w:cs="Times New Roman"/>
          <w:sz w:val="24"/>
          <w:szCs w:val="24"/>
        </w:rPr>
        <w:t xml:space="preserve"> </w:t>
      </w:r>
    </w:p>
    <w:p w:rsidR="00285D05" w:rsidRDefault="00285D05" w:rsidP="00285D05">
      <w:pPr>
        <w:jc w:val="both"/>
        <w:rPr>
          <w:rFonts w:ascii="Times New Roman" w:hAnsi="Times New Roman" w:cs="Times New Roman"/>
          <w:sz w:val="24"/>
          <w:szCs w:val="24"/>
        </w:rPr>
      </w:pPr>
      <w:r w:rsidRPr="00296A5A">
        <w:rPr>
          <w:rFonts w:ascii="Times New Roman" w:hAnsi="Times New Roman" w:cs="Times New Roman"/>
          <w:sz w:val="24"/>
          <w:szCs w:val="24"/>
        </w:rPr>
        <w:t xml:space="preserve">   </w:t>
      </w:r>
    </w:p>
    <w:p w:rsidR="00AC2B27" w:rsidRPr="00285D05" w:rsidRDefault="00AC2B27" w:rsidP="00285D05">
      <w:pPr>
        <w:jc w:val="both"/>
        <w:rPr>
          <w:rFonts w:ascii="Times New Roman" w:hAnsi="Times New Roman" w:cs="Times New Roman"/>
          <w:sz w:val="24"/>
          <w:szCs w:val="24"/>
        </w:rPr>
      </w:pPr>
      <w:r w:rsidRPr="00AC2B27">
        <w:rPr>
          <w:rFonts w:ascii="Times New Roman" w:hAnsi="Times New Roman" w:cs="Times New Roman"/>
          <w:b/>
          <w:bCs/>
          <w:i/>
          <w:iCs/>
          <w:sz w:val="24"/>
          <w:szCs w:val="24"/>
        </w:rPr>
        <w:t>Recommendations</w:t>
      </w:r>
    </w:p>
    <w:p w:rsidR="00AC2B27" w:rsidRDefault="00285D05" w:rsidP="00285D05">
      <w:pPr>
        <w:pStyle w:val="ListParagraph"/>
        <w:numPr>
          <w:ilvl w:val="0"/>
          <w:numId w:val="7"/>
        </w:numPr>
        <w:rPr>
          <w:rFonts w:ascii="Times New Roman" w:hAnsi="Times New Roman" w:cs="Times New Roman"/>
          <w:szCs w:val="24"/>
        </w:rPr>
      </w:pPr>
      <w:r>
        <w:rPr>
          <w:rFonts w:ascii="Times New Roman" w:hAnsi="Times New Roman" w:cs="Times New Roman"/>
          <w:szCs w:val="24"/>
        </w:rPr>
        <w:t>National survey concerning with Diabetes Mellitus and its complication should be conducted to reflect the community</w:t>
      </w:r>
      <w:r w:rsidR="00C075DA">
        <w:rPr>
          <w:rFonts w:ascii="Times New Roman" w:hAnsi="Times New Roman" w:cs="Times New Roman"/>
          <w:szCs w:val="24"/>
        </w:rPr>
        <w:t>.</w:t>
      </w:r>
    </w:p>
    <w:p w:rsidR="00285D05" w:rsidRDefault="00C075DA" w:rsidP="00285D05">
      <w:pPr>
        <w:pStyle w:val="ListParagraph"/>
        <w:numPr>
          <w:ilvl w:val="0"/>
          <w:numId w:val="7"/>
        </w:numPr>
        <w:rPr>
          <w:rFonts w:ascii="Times New Roman" w:hAnsi="Times New Roman" w:cs="Times New Roman"/>
          <w:szCs w:val="24"/>
        </w:rPr>
      </w:pPr>
      <w:r>
        <w:rPr>
          <w:rFonts w:ascii="Times New Roman" w:hAnsi="Times New Roman" w:cs="Times New Roman"/>
          <w:szCs w:val="24"/>
        </w:rPr>
        <w:t xml:space="preserve">Continuous monitoring of HbA1c level among Diabetes Mellitus and </w:t>
      </w:r>
      <w:r w:rsidR="008B3B9E">
        <w:rPr>
          <w:rFonts w:ascii="Times New Roman" w:hAnsi="Times New Roman" w:cs="Times New Roman"/>
          <w:szCs w:val="24"/>
        </w:rPr>
        <w:t>tight glycemic control by medication</w:t>
      </w:r>
    </w:p>
    <w:p w:rsidR="008B3B9E" w:rsidRDefault="008B3B9E" w:rsidP="00285D05">
      <w:pPr>
        <w:pStyle w:val="ListParagraph"/>
        <w:numPr>
          <w:ilvl w:val="0"/>
          <w:numId w:val="7"/>
        </w:numPr>
        <w:rPr>
          <w:rFonts w:ascii="Times New Roman" w:hAnsi="Times New Roman" w:cs="Times New Roman"/>
          <w:szCs w:val="24"/>
        </w:rPr>
      </w:pPr>
      <w:r>
        <w:rPr>
          <w:rFonts w:ascii="Times New Roman" w:hAnsi="Times New Roman" w:cs="Times New Roman"/>
          <w:szCs w:val="24"/>
        </w:rPr>
        <w:t>Awareness raising campaign concerning with risk factors of Diabetes Mellitus, its complication and prevention methods</w:t>
      </w:r>
    </w:p>
    <w:p w:rsidR="008B3B9E" w:rsidRPr="00285D05" w:rsidRDefault="008B3B9E" w:rsidP="00285D05">
      <w:pPr>
        <w:pStyle w:val="ListParagraph"/>
        <w:numPr>
          <w:ilvl w:val="0"/>
          <w:numId w:val="7"/>
        </w:numPr>
        <w:rPr>
          <w:rFonts w:ascii="Times New Roman" w:hAnsi="Times New Roman" w:cs="Times New Roman"/>
          <w:szCs w:val="24"/>
        </w:rPr>
      </w:pPr>
      <w:r>
        <w:rPr>
          <w:rFonts w:ascii="Times New Roman" w:hAnsi="Times New Roman" w:cs="Times New Roman"/>
          <w:szCs w:val="24"/>
        </w:rPr>
        <w:t xml:space="preserve">Quality health care setting at the community level with high accessibility and affordability </w:t>
      </w:r>
    </w:p>
    <w:p w:rsidR="00AC2B27" w:rsidRPr="00AC2B27" w:rsidRDefault="00AC2B27" w:rsidP="00AC2B27">
      <w:pPr>
        <w:rPr>
          <w:rFonts w:ascii="Times New Roman" w:hAnsi="Times New Roman" w:cs="Times New Roman"/>
          <w:sz w:val="24"/>
          <w:szCs w:val="24"/>
        </w:rPr>
      </w:pPr>
    </w:p>
    <w:p w:rsidR="00AA56ED" w:rsidRDefault="00AC2B27" w:rsidP="00D10795">
      <w:pPr>
        <w:rPr>
          <w:rFonts w:ascii="Times New Roman" w:hAnsi="Times New Roman" w:cs="Times New Roman"/>
          <w:sz w:val="24"/>
          <w:szCs w:val="24"/>
        </w:rPr>
      </w:pPr>
      <w:r w:rsidRPr="00AC2B27">
        <w:rPr>
          <w:rFonts w:ascii="Times New Roman" w:hAnsi="Times New Roman" w:cs="Times New Roman"/>
          <w:b/>
          <w:bCs/>
          <w:i/>
          <w:iCs/>
          <w:sz w:val="24"/>
          <w:szCs w:val="24"/>
        </w:rPr>
        <w:t>Acknowledgements:</w:t>
      </w:r>
      <w:r w:rsidR="00412920">
        <w:rPr>
          <w:rFonts w:ascii="Times New Roman" w:hAnsi="Times New Roman" w:cs="Times New Roman"/>
          <w:b/>
          <w:bCs/>
          <w:i/>
          <w:iCs/>
          <w:sz w:val="24"/>
          <w:szCs w:val="24"/>
        </w:rPr>
        <w:t xml:space="preserve"> </w:t>
      </w:r>
      <w:r w:rsidR="00D10795">
        <w:rPr>
          <w:rFonts w:ascii="Times New Roman" w:hAnsi="Times New Roman" w:cs="Times New Roman"/>
          <w:sz w:val="24"/>
          <w:szCs w:val="24"/>
        </w:rPr>
        <w:t xml:space="preserve">This material is based upon data collected for quality assessment of medical care among patients with type 2 Diabetes and/or Hypertension at hospitals under Ministry of Public Health and Bangkok Metropolitan Administration in Thailand during 2010, 2011 and 2012. </w:t>
      </w:r>
      <w:r w:rsidRPr="00AC2B27">
        <w:rPr>
          <w:rFonts w:ascii="Times New Roman" w:hAnsi="Times New Roman" w:cs="Times New Roman"/>
          <w:sz w:val="24"/>
          <w:szCs w:val="24"/>
        </w:rPr>
        <w:t>All contents of this material, including opinions, findings, discussion and conclusions or recommendations, are those of the authors and do not necessar</w:t>
      </w:r>
      <w:r w:rsidR="001B77DD">
        <w:rPr>
          <w:rFonts w:ascii="Times New Roman" w:hAnsi="Times New Roman" w:cs="Times New Roman"/>
          <w:sz w:val="24"/>
          <w:szCs w:val="24"/>
        </w:rPr>
        <w:t>ily reflect to others. The authors thank to faculty of public health for giving opportunity to conduct this study.</w:t>
      </w:r>
    </w:p>
    <w:p w:rsidR="00AC2B27" w:rsidRPr="00AC2B27" w:rsidRDefault="00AC2B27" w:rsidP="00D10795">
      <w:pPr>
        <w:rPr>
          <w:rFonts w:ascii="Times New Roman" w:hAnsi="Times New Roman" w:cs="Times New Roman"/>
          <w:sz w:val="24"/>
          <w:szCs w:val="24"/>
        </w:rPr>
      </w:pPr>
      <w:r w:rsidRPr="00AC2B27">
        <w:rPr>
          <w:rFonts w:ascii="Times New Roman" w:hAnsi="Times New Roman" w:cs="Times New Roman"/>
          <w:sz w:val="24"/>
          <w:szCs w:val="24"/>
        </w:rPr>
        <w:t xml:space="preserve"> </w:t>
      </w:r>
    </w:p>
    <w:p w:rsidR="00AC2B27" w:rsidRPr="00AC2B27" w:rsidRDefault="00AC2B27" w:rsidP="00AC2B27">
      <w:pPr>
        <w:jc w:val="both"/>
        <w:rPr>
          <w:rFonts w:ascii="Times New Roman" w:hAnsi="Times New Roman" w:cs="Times New Roman"/>
          <w:b/>
          <w:bCs/>
          <w:i/>
          <w:iCs/>
          <w:sz w:val="24"/>
          <w:szCs w:val="24"/>
        </w:rPr>
      </w:pPr>
      <w:r w:rsidRPr="00AC2B27">
        <w:rPr>
          <w:rFonts w:ascii="Times New Roman" w:hAnsi="Times New Roman" w:cs="Times New Roman"/>
          <w:b/>
          <w:bCs/>
          <w:i/>
          <w:iCs/>
          <w:sz w:val="24"/>
          <w:szCs w:val="24"/>
        </w:rPr>
        <w:t xml:space="preserve">Funds: </w:t>
      </w:r>
      <w:r w:rsidR="001B77DD">
        <w:rPr>
          <w:rFonts w:ascii="Times New Roman" w:hAnsi="Times New Roman" w:cs="Times New Roman"/>
          <w:sz w:val="24"/>
          <w:szCs w:val="24"/>
        </w:rPr>
        <w:t xml:space="preserve"> no funding</w:t>
      </w:r>
    </w:p>
    <w:p w:rsidR="00AC2B27" w:rsidRPr="00AC2B27" w:rsidRDefault="00AC2B27" w:rsidP="00C33C20">
      <w:pPr>
        <w:rPr>
          <w:rFonts w:ascii="Times New Roman" w:hAnsi="Times New Roman" w:cs="Times New Roman"/>
          <w:b/>
          <w:bCs/>
          <w:sz w:val="24"/>
          <w:szCs w:val="24"/>
          <w:cs/>
        </w:rPr>
      </w:pPr>
    </w:p>
    <w:p w:rsidR="00F9199D" w:rsidRPr="00AC2B27" w:rsidRDefault="00AC2B27" w:rsidP="00AC2B27">
      <w:pPr>
        <w:tabs>
          <w:tab w:val="left" w:pos="1052"/>
        </w:tabs>
        <w:rPr>
          <w:rFonts w:ascii="Times New Roman" w:hAnsi="Times New Roman" w:cs="Times New Roman"/>
          <w:sz w:val="24"/>
          <w:szCs w:val="24"/>
        </w:rPr>
      </w:pPr>
      <w:r w:rsidRPr="00AC2B27">
        <w:rPr>
          <w:rFonts w:ascii="Times New Roman" w:hAnsi="Times New Roman" w:cs="Times New Roman"/>
          <w:sz w:val="24"/>
          <w:szCs w:val="24"/>
        </w:rPr>
        <w:tab/>
      </w:r>
    </w:p>
    <w:p w:rsidR="00D111E0" w:rsidRPr="001B77DD" w:rsidRDefault="00D111E0" w:rsidP="001B77DD">
      <w:pPr>
        <w:rPr>
          <w:rFonts w:ascii="Times New Roman" w:hAnsi="Times New Roman" w:cs="Times New Roman"/>
          <w:color w:val="FF0000"/>
          <w:sz w:val="24"/>
          <w:szCs w:val="24"/>
        </w:rPr>
      </w:pPr>
      <w:r w:rsidRPr="00D111E0">
        <w:rPr>
          <w:rFonts w:ascii="Times New Roman" w:hAnsi="Times New Roman" w:cs="Times New Roman"/>
          <w:sz w:val="24"/>
          <w:szCs w:val="24"/>
        </w:rPr>
        <w:t>REFERENCES</w:t>
      </w:r>
    </w:p>
    <w:p w:rsidR="0044382D" w:rsidRPr="009D01C3" w:rsidRDefault="004740F3" w:rsidP="0044382D">
      <w:pPr>
        <w:pStyle w:val="Bibliography"/>
        <w:rPr>
          <w:rFonts w:ascii="Times New Roman" w:hAnsi="Times New Roman" w:cs="Times New Roman"/>
          <w:sz w:val="24"/>
        </w:rPr>
      </w:pPr>
      <w:r w:rsidRPr="004740F3">
        <w:rPr>
          <w:color w:val="FF0000"/>
        </w:rPr>
        <w:fldChar w:fldCharType="begin"/>
      </w:r>
      <w:r w:rsidR="0024109F">
        <w:rPr>
          <w:color w:val="FF0000"/>
        </w:rPr>
        <w:instrText xml:space="preserve"> ADDIN ZOTERO_BIBL {"custom":[]} CSL_BIBLIOGRAPHY </w:instrText>
      </w:r>
      <w:r w:rsidRPr="004740F3">
        <w:rPr>
          <w:color w:val="FF0000"/>
        </w:rPr>
        <w:fldChar w:fldCharType="separate"/>
      </w:r>
      <w:r w:rsidR="00C90D5B" w:rsidRPr="00C90D5B">
        <w:rPr>
          <w:rFonts w:ascii="Times New Roman" w:hAnsi="Times New Roman" w:cs="Times New Roman"/>
          <w:sz w:val="24"/>
        </w:rPr>
        <w:t xml:space="preserve"> </w:t>
      </w:r>
      <w:r w:rsidRPr="004740F3">
        <w:rPr>
          <w:rFonts w:asciiTheme="minorHAnsi" w:hAnsiTheme="minorHAnsi" w:cstheme="minorBidi"/>
          <w:sz w:val="22"/>
          <w:szCs w:val="22"/>
        </w:rPr>
        <w:fldChar w:fldCharType="begin"/>
      </w:r>
      <w:r w:rsidR="0044382D" w:rsidRPr="00617058">
        <w:instrText xml:space="preserve"> ADDIN ZOTERO_BIBL {"custom":[]} CSL_BIBLIOGRAPHY </w:instrText>
      </w:r>
      <w:r w:rsidRPr="004740F3">
        <w:rPr>
          <w:rFonts w:asciiTheme="minorHAnsi" w:hAnsiTheme="minorHAnsi" w:cstheme="minorBidi"/>
          <w:sz w:val="22"/>
          <w:szCs w:val="22"/>
        </w:rPr>
        <w:fldChar w:fldCharType="separate"/>
      </w:r>
      <w:r w:rsidR="0044382D" w:rsidRPr="009D01C3">
        <w:rPr>
          <w:rFonts w:ascii="Times New Roman" w:hAnsi="Times New Roman" w:cs="Times New Roman"/>
          <w:sz w:val="24"/>
        </w:rPr>
        <w:t xml:space="preserve">1. </w:t>
      </w:r>
      <w:r w:rsidR="0044382D" w:rsidRPr="009D01C3">
        <w:rPr>
          <w:rFonts w:ascii="Times New Roman" w:hAnsi="Times New Roman" w:cs="Times New Roman"/>
          <w:sz w:val="24"/>
        </w:rPr>
        <w:tab/>
        <w:t xml:space="preserve">Liu DP, Molyneaux L, Chua E, Wang YZ, Wu CR, Jing H, et al. Retinopathy in a Chinese population with type 2 diabetes: factors affecting the presence of this complication at diagnosis of diabetes. Diabetes Res. Clin. Pract. 2002 May;56(2):125–31. </w:t>
      </w:r>
    </w:p>
    <w:p w:rsidR="0044382D" w:rsidRPr="009D01C3" w:rsidRDefault="0044382D" w:rsidP="0044382D">
      <w:pPr>
        <w:pStyle w:val="Bibliography"/>
        <w:rPr>
          <w:rFonts w:ascii="Times New Roman" w:hAnsi="Times New Roman" w:cs="Times New Roman"/>
          <w:sz w:val="24"/>
        </w:rPr>
      </w:pPr>
      <w:r w:rsidRPr="009D01C3">
        <w:rPr>
          <w:rFonts w:ascii="Times New Roman" w:hAnsi="Times New Roman" w:cs="Times New Roman"/>
          <w:sz w:val="24"/>
        </w:rPr>
        <w:t xml:space="preserve">2. </w:t>
      </w:r>
      <w:r w:rsidRPr="009D01C3">
        <w:rPr>
          <w:rFonts w:ascii="Times New Roman" w:hAnsi="Times New Roman" w:cs="Times New Roman"/>
          <w:sz w:val="24"/>
        </w:rPr>
        <w:tab/>
        <w:t xml:space="preserve">Chaturvedi N. The burden of diabetes and its complications: Trends and implications for intervention. Diabetes Res. Clin. Pract. 2007 May;76(3, Supplement):S3–S12. </w:t>
      </w:r>
    </w:p>
    <w:p w:rsidR="0044382D" w:rsidRPr="009D01C3" w:rsidRDefault="0044382D" w:rsidP="0044382D">
      <w:pPr>
        <w:pStyle w:val="Bibliography"/>
        <w:rPr>
          <w:rFonts w:ascii="Times New Roman" w:hAnsi="Times New Roman" w:cs="Times New Roman"/>
          <w:sz w:val="24"/>
        </w:rPr>
      </w:pPr>
      <w:r w:rsidRPr="009D01C3">
        <w:rPr>
          <w:rFonts w:ascii="Times New Roman" w:hAnsi="Times New Roman" w:cs="Times New Roman"/>
          <w:sz w:val="24"/>
        </w:rPr>
        <w:t xml:space="preserve">3. </w:t>
      </w:r>
      <w:r w:rsidRPr="009D01C3">
        <w:rPr>
          <w:rFonts w:ascii="Times New Roman" w:hAnsi="Times New Roman" w:cs="Times New Roman"/>
          <w:sz w:val="24"/>
        </w:rPr>
        <w:tab/>
        <w:t xml:space="preserve">Chang C-J, Lu F-H, Yang Y-C, Wu J-S, Wu T-J, Chen M-S, et al. Epidemiologic study of type 2 diabetes in Taiwan. Diabetes Res. Clin. Pract. 2000 Oct;50, Supplement 2:S49–S59. </w:t>
      </w:r>
    </w:p>
    <w:p w:rsidR="0044382D" w:rsidRPr="009D01C3" w:rsidRDefault="0044382D" w:rsidP="0044382D">
      <w:pPr>
        <w:pStyle w:val="Bibliography"/>
        <w:rPr>
          <w:rFonts w:ascii="Times New Roman" w:hAnsi="Times New Roman" w:cs="Times New Roman"/>
          <w:sz w:val="24"/>
        </w:rPr>
      </w:pPr>
      <w:r w:rsidRPr="009D01C3">
        <w:rPr>
          <w:rFonts w:ascii="Times New Roman" w:hAnsi="Times New Roman" w:cs="Times New Roman"/>
          <w:sz w:val="24"/>
        </w:rPr>
        <w:t xml:space="preserve">4. </w:t>
      </w:r>
      <w:r w:rsidRPr="009D01C3">
        <w:rPr>
          <w:rFonts w:ascii="Times New Roman" w:hAnsi="Times New Roman" w:cs="Times New Roman"/>
          <w:sz w:val="24"/>
        </w:rPr>
        <w:tab/>
        <w:t xml:space="preserve">Shera AS, Jawad F, Maqsood A. Prevalence of diabetes in Pakistan. Diabetes Res. Clin. Pract. 2007 May;76(2):219–22. </w:t>
      </w:r>
    </w:p>
    <w:p w:rsidR="0044382D" w:rsidRPr="009D01C3" w:rsidRDefault="0044382D" w:rsidP="0044382D">
      <w:pPr>
        <w:pStyle w:val="Bibliography"/>
        <w:rPr>
          <w:rFonts w:ascii="Times New Roman" w:hAnsi="Times New Roman" w:cs="Times New Roman"/>
          <w:sz w:val="24"/>
        </w:rPr>
      </w:pPr>
      <w:r w:rsidRPr="009D01C3">
        <w:rPr>
          <w:rFonts w:ascii="Times New Roman" w:hAnsi="Times New Roman" w:cs="Times New Roman"/>
          <w:sz w:val="24"/>
        </w:rPr>
        <w:t xml:space="preserve">5. </w:t>
      </w:r>
      <w:r w:rsidRPr="009D01C3">
        <w:rPr>
          <w:rFonts w:ascii="Times New Roman" w:hAnsi="Times New Roman" w:cs="Times New Roman"/>
          <w:sz w:val="24"/>
        </w:rPr>
        <w:tab/>
        <w:t xml:space="preserve">Amini M, Parvaresh E. Prevalence of macro- and microvascular complications among patients with type 2 diabetes in Iran: A systematic review. Diabetes Res. Clin. Pract. 2009 Jan;83(1):18–25. </w:t>
      </w:r>
    </w:p>
    <w:p w:rsidR="0044382D" w:rsidRPr="009D01C3" w:rsidRDefault="0044382D" w:rsidP="0044382D">
      <w:pPr>
        <w:pStyle w:val="Bibliography"/>
        <w:rPr>
          <w:rFonts w:ascii="Times New Roman" w:hAnsi="Times New Roman" w:cs="Times New Roman"/>
          <w:sz w:val="24"/>
        </w:rPr>
      </w:pPr>
      <w:r w:rsidRPr="009D01C3">
        <w:rPr>
          <w:rFonts w:ascii="Times New Roman" w:hAnsi="Times New Roman" w:cs="Times New Roman"/>
          <w:sz w:val="24"/>
        </w:rPr>
        <w:t xml:space="preserve">6. </w:t>
      </w:r>
      <w:r w:rsidRPr="009D01C3">
        <w:rPr>
          <w:rFonts w:ascii="Times New Roman" w:hAnsi="Times New Roman" w:cs="Times New Roman"/>
          <w:sz w:val="24"/>
        </w:rPr>
        <w:tab/>
        <w:t xml:space="preserve">Diabetic Retinopathy. Dia Care. 2002 Jan 1;25(suppl 1):s90–s93. </w:t>
      </w:r>
    </w:p>
    <w:p w:rsidR="00D111E0" w:rsidRPr="00D111E0" w:rsidRDefault="0044382D" w:rsidP="00AA56ED">
      <w:pPr>
        <w:pStyle w:val="Bibliography"/>
        <w:rPr>
          <w:rFonts w:ascii="Times New Roman" w:hAnsi="Times New Roman" w:cs="Times New Roman"/>
          <w:sz w:val="24"/>
          <w:szCs w:val="24"/>
        </w:rPr>
      </w:pPr>
      <w:r w:rsidRPr="009D01C3">
        <w:rPr>
          <w:rFonts w:ascii="Times New Roman" w:hAnsi="Times New Roman" w:cs="Times New Roman"/>
          <w:sz w:val="24"/>
        </w:rPr>
        <w:t xml:space="preserve">7. </w:t>
      </w:r>
      <w:r w:rsidRPr="009D01C3">
        <w:rPr>
          <w:rFonts w:ascii="Times New Roman" w:hAnsi="Times New Roman" w:cs="Times New Roman"/>
          <w:sz w:val="24"/>
        </w:rPr>
        <w:tab/>
        <w:t xml:space="preserve">Cardoso CRL, Salles GF. Predictors of development and progression of microvascular complications in a cohort of Brazilian type 2 diabetic patients. J. Diabetes Complications. 2008 May;22(3):164–70. </w:t>
      </w:r>
      <w:r w:rsidR="001B77DD">
        <w:rPr>
          <w:rFonts w:ascii="Times New Roman" w:hAnsi="Times New Roman" w:cs="Times New Roman"/>
          <w:sz w:val="24"/>
        </w:rPr>
        <w:t xml:space="preserve">   </w:t>
      </w:r>
      <w:r w:rsidR="004740F3" w:rsidRPr="00617058">
        <w:rPr>
          <w:rFonts w:ascii="Times New Roman" w:hAnsi="Times New Roman" w:cs="Times New Roman"/>
          <w:sz w:val="24"/>
          <w:szCs w:val="24"/>
        </w:rPr>
        <w:fldChar w:fldCharType="end"/>
      </w:r>
      <w:r w:rsidR="004740F3">
        <w:rPr>
          <w:rFonts w:ascii="Times New Roman" w:hAnsi="Times New Roman" w:cs="Times New Roman"/>
          <w:color w:val="FF0000"/>
          <w:sz w:val="24"/>
          <w:szCs w:val="24"/>
        </w:rPr>
        <w:fldChar w:fldCharType="end"/>
      </w:r>
    </w:p>
    <w:sectPr w:rsidR="00D111E0" w:rsidRPr="00D111E0" w:rsidSect="00C247FC">
      <w:headerReference w:type="even" r:id="rId9"/>
      <w:headerReference w:type="default" r:id="rId10"/>
      <w:pgSz w:w="11906" w:h="16838" w:code="9"/>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258" w:rsidRDefault="00412258">
      <w:r>
        <w:separator/>
      </w:r>
    </w:p>
  </w:endnote>
  <w:endnote w:type="continuationSeparator" w:id="1">
    <w:p w:rsidR="00412258" w:rsidRDefault="004122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00"/>
    <w:family w:val="roman"/>
    <w:pitch w:val="variable"/>
    <w:sig w:usb0="01000003" w:usb1="00000000" w:usb2="00000000" w:usb3="00000000" w:csb0="00010001" w:csb1="00000000"/>
  </w:font>
  <w:font w:name="EucrosiaUPC">
    <w:panose1 w:val="02020603050405020304"/>
    <w:charset w:val="DE"/>
    <w:family w:val="roman"/>
    <w:pitch w:val="variable"/>
    <w:sig w:usb0="01000001" w:usb1="00000000" w:usb2="00000000" w:usb3="00000000" w:csb0="00010000" w:csb1="00000000"/>
  </w:font>
  <w:font w:name="Cordia New">
    <w:panose1 w:val="020B0304020202020204"/>
    <w:charset w:val="00"/>
    <w:family w:val="swiss"/>
    <w:pitch w:val="variable"/>
    <w:sig w:usb0="01000003" w:usb1="00000000" w:usb2="00000000" w:usb3="00000000" w:csb0="00010001" w:csb1="00000000"/>
  </w:font>
  <w:font w:name="AngsanaUPC">
    <w:panose1 w:val="02020603050405020304"/>
    <w:charset w:val="DE"/>
    <w:family w:val="roman"/>
    <w:pitch w:val="variable"/>
    <w:sig w:usb0="01000003" w:usb1="00000000" w:usb2="00000000" w:usb3="00000000" w:csb0="0001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258" w:rsidRDefault="00412258">
      <w:r>
        <w:separator/>
      </w:r>
    </w:p>
  </w:footnote>
  <w:footnote w:type="continuationSeparator" w:id="1">
    <w:p w:rsidR="00412258" w:rsidRDefault="004122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9C6" w:rsidRDefault="005D49C6" w:rsidP="00B017F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49C6" w:rsidRDefault="005D49C6" w:rsidP="00B017F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9C6" w:rsidRDefault="005D49C6" w:rsidP="00B017F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56ED">
      <w:rPr>
        <w:rStyle w:val="PageNumber"/>
        <w:noProof/>
      </w:rPr>
      <w:t>1</w:t>
    </w:r>
    <w:r>
      <w:rPr>
        <w:rStyle w:val="PageNumber"/>
      </w:rPr>
      <w:fldChar w:fldCharType="end"/>
    </w:r>
  </w:p>
  <w:p w:rsidR="005D49C6" w:rsidRDefault="005D49C6" w:rsidP="00B017F4">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F1519"/>
    <w:multiLevelType w:val="hybridMultilevel"/>
    <w:tmpl w:val="48427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D1B19"/>
    <w:multiLevelType w:val="hybridMultilevel"/>
    <w:tmpl w:val="2DC40A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F8A01D1"/>
    <w:multiLevelType w:val="hybridMultilevel"/>
    <w:tmpl w:val="DD5A6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B0199A"/>
    <w:multiLevelType w:val="hybridMultilevel"/>
    <w:tmpl w:val="BD40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9018EB"/>
    <w:multiLevelType w:val="hybridMultilevel"/>
    <w:tmpl w:val="5D6A2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FD076E"/>
    <w:multiLevelType w:val="hybridMultilevel"/>
    <w:tmpl w:val="6EE22C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nsid w:val="6F777209"/>
    <w:multiLevelType w:val="hybridMultilevel"/>
    <w:tmpl w:val="1FBE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noPunctuationKerning/>
  <w:characterSpacingControl w:val="doNotCompress"/>
  <w:footnotePr>
    <w:footnote w:id="0"/>
    <w:footnote w:id="1"/>
  </w:footnotePr>
  <w:endnotePr>
    <w:endnote w:id="0"/>
    <w:endnote w:id="1"/>
  </w:endnotePr>
  <w:compat>
    <w:applyBreakingRules/>
    <w:useFELayout/>
  </w:compat>
  <w:rsids>
    <w:rsidRoot w:val="002428CD"/>
    <w:rsid w:val="00032A94"/>
    <w:rsid w:val="0006009B"/>
    <w:rsid w:val="0007140C"/>
    <w:rsid w:val="00072CBF"/>
    <w:rsid w:val="000B5837"/>
    <w:rsid w:val="000C4907"/>
    <w:rsid w:val="000E5998"/>
    <w:rsid w:val="001841E0"/>
    <w:rsid w:val="001B77DD"/>
    <w:rsid w:val="001C045C"/>
    <w:rsid w:val="001E0245"/>
    <w:rsid w:val="0021464F"/>
    <w:rsid w:val="0024109F"/>
    <w:rsid w:val="002428CD"/>
    <w:rsid w:val="00266A70"/>
    <w:rsid w:val="00275DD7"/>
    <w:rsid w:val="00281D2B"/>
    <w:rsid w:val="00285D05"/>
    <w:rsid w:val="002910F0"/>
    <w:rsid w:val="00296A5A"/>
    <w:rsid w:val="00302AB0"/>
    <w:rsid w:val="00324580"/>
    <w:rsid w:val="00326C37"/>
    <w:rsid w:val="003336B4"/>
    <w:rsid w:val="00343634"/>
    <w:rsid w:val="00355C67"/>
    <w:rsid w:val="003E7202"/>
    <w:rsid w:val="00412258"/>
    <w:rsid w:val="00412920"/>
    <w:rsid w:val="0041294D"/>
    <w:rsid w:val="0044040A"/>
    <w:rsid w:val="00442991"/>
    <w:rsid w:val="0044382D"/>
    <w:rsid w:val="0046150C"/>
    <w:rsid w:val="00461A8C"/>
    <w:rsid w:val="00461D5B"/>
    <w:rsid w:val="004621D3"/>
    <w:rsid w:val="004740F3"/>
    <w:rsid w:val="004E3178"/>
    <w:rsid w:val="004F3196"/>
    <w:rsid w:val="004F6A75"/>
    <w:rsid w:val="0053656C"/>
    <w:rsid w:val="00562770"/>
    <w:rsid w:val="005B6C95"/>
    <w:rsid w:val="005C5453"/>
    <w:rsid w:val="005D49C6"/>
    <w:rsid w:val="005E3204"/>
    <w:rsid w:val="005E39CD"/>
    <w:rsid w:val="005E7333"/>
    <w:rsid w:val="00650640"/>
    <w:rsid w:val="00661E7A"/>
    <w:rsid w:val="00682383"/>
    <w:rsid w:val="006824A3"/>
    <w:rsid w:val="006879F6"/>
    <w:rsid w:val="006B3A8E"/>
    <w:rsid w:val="006D5B97"/>
    <w:rsid w:val="006E2194"/>
    <w:rsid w:val="00713167"/>
    <w:rsid w:val="00756D4D"/>
    <w:rsid w:val="007641D6"/>
    <w:rsid w:val="007C0E9C"/>
    <w:rsid w:val="00800C41"/>
    <w:rsid w:val="008259B3"/>
    <w:rsid w:val="00827044"/>
    <w:rsid w:val="00865819"/>
    <w:rsid w:val="0088030E"/>
    <w:rsid w:val="00881DBF"/>
    <w:rsid w:val="00891D49"/>
    <w:rsid w:val="008B3B9E"/>
    <w:rsid w:val="008D27B9"/>
    <w:rsid w:val="008E6B27"/>
    <w:rsid w:val="00941257"/>
    <w:rsid w:val="00951E44"/>
    <w:rsid w:val="00970FC1"/>
    <w:rsid w:val="009C155A"/>
    <w:rsid w:val="009C5721"/>
    <w:rsid w:val="00A05CD0"/>
    <w:rsid w:val="00A279ED"/>
    <w:rsid w:val="00A340BD"/>
    <w:rsid w:val="00A4096A"/>
    <w:rsid w:val="00A66F08"/>
    <w:rsid w:val="00A87CC2"/>
    <w:rsid w:val="00AA56ED"/>
    <w:rsid w:val="00AB69B5"/>
    <w:rsid w:val="00AC0D09"/>
    <w:rsid w:val="00AC2B27"/>
    <w:rsid w:val="00B017F4"/>
    <w:rsid w:val="00B3488C"/>
    <w:rsid w:val="00B42CCF"/>
    <w:rsid w:val="00B43FC6"/>
    <w:rsid w:val="00B4615D"/>
    <w:rsid w:val="00B62B60"/>
    <w:rsid w:val="00B93A0E"/>
    <w:rsid w:val="00C075DA"/>
    <w:rsid w:val="00C247FC"/>
    <w:rsid w:val="00C33C20"/>
    <w:rsid w:val="00C742CC"/>
    <w:rsid w:val="00C90D5B"/>
    <w:rsid w:val="00CB456E"/>
    <w:rsid w:val="00CD0600"/>
    <w:rsid w:val="00CD2CFD"/>
    <w:rsid w:val="00D0674D"/>
    <w:rsid w:val="00D10795"/>
    <w:rsid w:val="00D111E0"/>
    <w:rsid w:val="00DB0174"/>
    <w:rsid w:val="00DB66B0"/>
    <w:rsid w:val="00DB74D6"/>
    <w:rsid w:val="00DC472C"/>
    <w:rsid w:val="00DD5A1C"/>
    <w:rsid w:val="00DF43D9"/>
    <w:rsid w:val="00E00D71"/>
    <w:rsid w:val="00E0265D"/>
    <w:rsid w:val="00E32C74"/>
    <w:rsid w:val="00E614CF"/>
    <w:rsid w:val="00E625D8"/>
    <w:rsid w:val="00E91110"/>
    <w:rsid w:val="00ED2EBD"/>
    <w:rsid w:val="00F25067"/>
    <w:rsid w:val="00F5407D"/>
    <w:rsid w:val="00F9199D"/>
    <w:rsid w:val="00FF1192"/>
    <w:rsid w:val="00FF29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style="mso-width-relative:margin;mso-height-relative:margin" fillcolor="white">
      <v:fill color="white"/>
    </o:shapedefaults>
    <o:shapelayout v:ext="edit">
      <o:idmap v:ext="edit" data="1"/>
      <o:rules v:ext="edit">
        <o:r id="V:Rule17" type="connector" idref="#_x0000_s1040"/>
        <o:r id="V:Rule18" type="connector" idref="#_x0000_s1049"/>
        <o:r id="V:Rule19" type="connector" idref="#_x0000_s1034"/>
        <o:r id="V:Rule20" type="connector" idref="#_x0000_s1060"/>
        <o:r id="V:Rule21" type="connector" idref="#_x0000_s1052"/>
        <o:r id="V:Rule22" type="connector" idref="#_x0000_s1047"/>
        <o:r id="V:Rule23" type="connector" idref="#_x0000_s1037"/>
        <o:r id="V:Rule24" type="connector" idref="#_x0000_s1061"/>
        <o:r id="V:Rule25" type="connector" idref="#_x0000_s1031"/>
        <o:r id="V:Rule26" type="connector" idref="#_x0000_s1039"/>
        <o:r id="V:Rule27" type="connector" idref="#_x0000_s1053"/>
        <o:r id="V:Rule28" type="connector" idref="#_x0000_s1030"/>
        <o:r id="V:Rule29" type="connector" idref="#_x0000_s1038"/>
        <o:r id="V:Rule30" type="connector" idref="#_x0000_s1059"/>
        <o:r id="V:Rule31" type="connector" idref="#_x0000_s1046"/>
        <o:r id="V:Rule3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Angsana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11E0"/>
    <w:rPr>
      <w:rFonts w:ascii="EucrosiaUPC" w:eastAsia="Cordia New" w:hAnsi="EucrosiaUPC" w:cs="EucrosiaUPC"/>
      <w:sz w:val="32"/>
      <w:szCs w:val="32"/>
      <w:lang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ComplexAngsanaNew">
    <w:name w:val="Style (Complex) Angsana New"/>
    <w:rsid w:val="002428CD"/>
    <w:rPr>
      <w:rFonts w:ascii="Angsana New" w:eastAsia="Arial Unicode MS" w:hAnsi="Angsana New" w:cs="Angsana New"/>
      <w:sz w:val="32"/>
      <w:szCs w:val="32"/>
    </w:rPr>
  </w:style>
  <w:style w:type="character" w:customStyle="1" w:styleId="StyleComplexAngsanaNew1">
    <w:name w:val="Style (Complex) Angsana New1"/>
    <w:rsid w:val="00827044"/>
    <w:rPr>
      <w:rFonts w:ascii="AngsanaUPC" w:eastAsia="Arial Unicode MS" w:hAnsi="AngsanaUPC" w:cs="Angsana New"/>
      <w:color w:val="auto"/>
      <w:sz w:val="32"/>
      <w:szCs w:val="32"/>
    </w:rPr>
  </w:style>
  <w:style w:type="paragraph" w:styleId="Caption">
    <w:name w:val="caption"/>
    <w:basedOn w:val="Normal"/>
    <w:next w:val="Normal"/>
    <w:qFormat/>
    <w:rsid w:val="001E0245"/>
    <w:pPr>
      <w:spacing w:before="120" w:after="120"/>
    </w:pPr>
    <w:rPr>
      <w:b/>
      <w:bCs/>
      <w:sz w:val="20"/>
      <w:szCs w:val="20"/>
    </w:rPr>
  </w:style>
  <w:style w:type="paragraph" w:styleId="PlainText">
    <w:name w:val="Plain Text"/>
    <w:basedOn w:val="Normal"/>
    <w:rsid w:val="001E0245"/>
    <w:rPr>
      <w:rFonts w:ascii="Courier New" w:hAnsi="Courier New" w:cs="Courier New"/>
      <w:sz w:val="20"/>
      <w:szCs w:val="20"/>
    </w:rPr>
  </w:style>
  <w:style w:type="character" w:customStyle="1" w:styleId="StyleComplexAngsanaNewComplex16pt">
    <w:name w:val="Style (Complex) Angsana New (Complex) 16 pt"/>
    <w:rsid w:val="007C0E9C"/>
    <w:rPr>
      <w:rFonts w:ascii="Angsana New" w:hAnsi="Angsana New" w:cs="Angsana New"/>
      <w:sz w:val="32"/>
      <w:szCs w:val="32"/>
    </w:rPr>
  </w:style>
  <w:style w:type="character" w:customStyle="1" w:styleId="StyleBold">
    <w:name w:val="Style Bold"/>
    <w:rsid w:val="00661E7A"/>
    <w:rPr>
      <w:rFonts w:ascii="Times New Roman" w:eastAsia="Arial Unicode MS" w:hAnsi="Times New Roman" w:cs="Times New Roman"/>
      <w:bCs/>
      <w:dstrike w:val="0"/>
      <w:color w:val="auto"/>
      <w:sz w:val="24"/>
      <w:szCs w:val="24"/>
      <w:vertAlign w:val="baseline"/>
    </w:rPr>
  </w:style>
  <w:style w:type="paragraph" w:customStyle="1" w:styleId="Style1">
    <w:name w:val="Style1"/>
    <w:basedOn w:val="Normal"/>
    <w:rsid w:val="00DB74D6"/>
    <w:rPr>
      <w:rFonts w:cs="Angsana New"/>
    </w:rPr>
  </w:style>
  <w:style w:type="character" w:customStyle="1" w:styleId="StyleLatinTimesNewRomanComplexAngsanaUPC">
    <w:name w:val="Style (Latin) Times New Roman (Complex) AngsanaUPC"/>
    <w:rsid w:val="00CD2CFD"/>
    <w:rPr>
      <w:rFonts w:ascii="AngsanaUPC" w:hAnsi="AngsanaUPC" w:cs="AngsanaUPC"/>
      <w:dstrike w:val="0"/>
      <w:sz w:val="32"/>
      <w:vertAlign w:val="baseline"/>
    </w:rPr>
  </w:style>
  <w:style w:type="character" w:customStyle="1" w:styleId="StyleStyleLatinTimesNewRomanComplexAngsanaUPCLatin">
    <w:name w:val="Style Style (Latin) Times New Roman (Complex) AngsanaUPC + (Latin) ..."/>
    <w:rsid w:val="00CD2CFD"/>
    <w:rPr>
      <w:rFonts w:ascii="Angsana New" w:hAnsi="Angsana New" w:cs="Angsana New"/>
      <w:dstrike w:val="0"/>
      <w:sz w:val="32"/>
      <w:szCs w:val="32"/>
      <w:vertAlign w:val="baseline"/>
    </w:rPr>
  </w:style>
  <w:style w:type="paragraph" w:customStyle="1" w:styleId="StyleComplexAngsanaNewJustifiedFirstline127cm">
    <w:name w:val="Style (Complex) Angsana New Justified First line:  1.27 cm"/>
    <w:basedOn w:val="Normal"/>
    <w:rsid w:val="00CD2CFD"/>
    <w:pPr>
      <w:ind w:firstLine="720"/>
      <w:jc w:val="both"/>
    </w:pPr>
    <w:rPr>
      <w:rFonts w:cs="Angsana New"/>
    </w:rPr>
  </w:style>
  <w:style w:type="character" w:customStyle="1" w:styleId="StyleComplexAngsanaNew2">
    <w:name w:val="Style (Complex) Angsana New2"/>
    <w:rsid w:val="006D5B97"/>
    <w:rPr>
      <w:rFonts w:cs="Angsana New"/>
      <w:szCs w:val="32"/>
    </w:rPr>
  </w:style>
  <w:style w:type="character" w:customStyle="1" w:styleId="StyleComplexAngsanaNew3">
    <w:name w:val="Style (Complex) Angsana New3"/>
    <w:rsid w:val="0006009B"/>
    <w:rPr>
      <w:rFonts w:cs="Angsana New"/>
      <w:szCs w:val="32"/>
    </w:rPr>
  </w:style>
  <w:style w:type="paragraph" w:styleId="Header">
    <w:name w:val="header"/>
    <w:basedOn w:val="Normal"/>
    <w:rsid w:val="00D111E0"/>
    <w:pPr>
      <w:tabs>
        <w:tab w:val="center" w:pos="4320"/>
        <w:tab w:val="right" w:pos="8640"/>
      </w:tabs>
      <w:jc w:val="thaiDistribute"/>
    </w:pPr>
    <w:rPr>
      <w:rFonts w:eastAsia="Times New Roman"/>
    </w:rPr>
  </w:style>
  <w:style w:type="character" w:styleId="PageNumber">
    <w:name w:val="page number"/>
    <w:basedOn w:val="DefaultParagraphFont"/>
    <w:rsid w:val="00B017F4"/>
  </w:style>
  <w:style w:type="paragraph" w:styleId="NoSpacing">
    <w:name w:val="No Spacing"/>
    <w:basedOn w:val="Normal"/>
    <w:link w:val="NoSpacingChar"/>
    <w:uiPriority w:val="1"/>
    <w:qFormat/>
    <w:rsid w:val="00C247FC"/>
    <w:rPr>
      <w:rFonts w:ascii="Calibri" w:eastAsia="Calibri" w:hAnsi="Calibri" w:cs="Times New Roman"/>
      <w:sz w:val="22"/>
      <w:szCs w:val="28"/>
      <w:lang w:bidi="ar-SA"/>
    </w:rPr>
  </w:style>
  <w:style w:type="character" w:styleId="Hyperlink">
    <w:name w:val="Hyperlink"/>
    <w:uiPriority w:val="99"/>
    <w:unhideWhenUsed/>
    <w:rsid w:val="00C247FC"/>
    <w:rPr>
      <w:color w:val="0000FF"/>
      <w:u w:val="single"/>
    </w:rPr>
  </w:style>
  <w:style w:type="character" w:customStyle="1" w:styleId="NoSpacingChar">
    <w:name w:val="No Spacing Char"/>
    <w:link w:val="NoSpacing"/>
    <w:uiPriority w:val="1"/>
    <w:rsid w:val="00C247FC"/>
    <w:rPr>
      <w:rFonts w:ascii="Calibri" w:eastAsia="Calibri" w:hAnsi="Calibri"/>
      <w:sz w:val="22"/>
      <w:szCs w:val="28"/>
    </w:rPr>
  </w:style>
  <w:style w:type="paragraph" w:styleId="ListParagraph">
    <w:name w:val="List Paragraph"/>
    <w:basedOn w:val="Normal"/>
    <w:uiPriority w:val="34"/>
    <w:qFormat/>
    <w:rsid w:val="008D27B9"/>
    <w:pPr>
      <w:ind w:left="720"/>
      <w:contextualSpacing/>
    </w:pPr>
    <w:rPr>
      <w:rFonts w:ascii="Calibri" w:eastAsia="Calibri" w:hAnsi="Calibri" w:cs="Angsana New"/>
      <w:sz w:val="24"/>
      <w:lang w:eastAsia="en-US"/>
    </w:rPr>
  </w:style>
  <w:style w:type="character" w:styleId="Emphasis">
    <w:name w:val="Emphasis"/>
    <w:uiPriority w:val="20"/>
    <w:qFormat/>
    <w:rsid w:val="00B62B60"/>
    <w:rPr>
      <w:b/>
      <w:bCs/>
      <w:i/>
      <w:iCs/>
      <w:spacing w:val="10"/>
      <w:bdr w:val="none" w:sz="0" w:space="0" w:color="auto"/>
      <w:shd w:val="clear" w:color="auto" w:fill="auto"/>
    </w:rPr>
  </w:style>
  <w:style w:type="paragraph" w:styleId="BalloonText">
    <w:name w:val="Balloon Text"/>
    <w:basedOn w:val="Normal"/>
    <w:link w:val="BalloonTextChar"/>
    <w:rsid w:val="0088030E"/>
    <w:rPr>
      <w:rFonts w:ascii="Tahoma" w:hAnsi="Tahoma" w:cs="Angsana New"/>
      <w:sz w:val="16"/>
      <w:szCs w:val="20"/>
    </w:rPr>
  </w:style>
  <w:style w:type="character" w:customStyle="1" w:styleId="BalloonTextChar">
    <w:name w:val="Balloon Text Char"/>
    <w:basedOn w:val="DefaultParagraphFont"/>
    <w:link w:val="BalloonText"/>
    <w:rsid w:val="0088030E"/>
    <w:rPr>
      <w:rFonts w:ascii="Tahoma" w:eastAsia="Cordia New" w:hAnsi="Tahoma"/>
      <w:sz w:val="16"/>
      <w:lang w:eastAsia="zh-CN" w:bidi="th-TH"/>
    </w:rPr>
  </w:style>
  <w:style w:type="table" w:styleId="TableGrid">
    <w:name w:val="Table Grid"/>
    <w:basedOn w:val="TableNormal"/>
    <w:rsid w:val="00CD06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List3">
    <w:name w:val="Table List 3"/>
    <w:basedOn w:val="TableNormal"/>
    <w:rsid w:val="00CD060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rsid w:val="00CD060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CommentText">
    <w:name w:val="annotation text"/>
    <w:basedOn w:val="Normal"/>
    <w:link w:val="CommentTextChar"/>
    <w:rsid w:val="00AC0D09"/>
    <w:pPr>
      <w:spacing w:after="200" w:line="276" w:lineRule="auto"/>
    </w:pPr>
    <w:rPr>
      <w:rFonts w:ascii="Calibri" w:eastAsia="Calibri" w:hAnsi="Calibri" w:cs="Angsana New"/>
      <w:sz w:val="20"/>
      <w:szCs w:val="23"/>
    </w:rPr>
  </w:style>
  <w:style w:type="character" w:customStyle="1" w:styleId="CommentTextChar">
    <w:name w:val="Comment Text Char"/>
    <w:basedOn w:val="DefaultParagraphFont"/>
    <w:link w:val="CommentText"/>
    <w:rsid w:val="00AC0D09"/>
    <w:rPr>
      <w:rFonts w:ascii="Calibri" w:eastAsia="Calibri" w:hAnsi="Calibri"/>
      <w:szCs w:val="23"/>
      <w:lang w:bidi="th-TH"/>
    </w:rPr>
  </w:style>
  <w:style w:type="paragraph" w:styleId="Bibliography">
    <w:name w:val="Bibliography"/>
    <w:basedOn w:val="Normal"/>
    <w:next w:val="Normal"/>
    <w:uiPriority w:val="37"/>
    <w:unhideWhenUsed/>
    <w:rsid w:val="000C4907"/>
    <w:pPr>
      <w:tabs>
        <w:tab w:val="left" w:pos="384"/>
      </w:tabs>
      <w:spacing w:after="240"/>
      <w:ind w:left="384" w:hanging="384"/>
    </w:pPr>
    <w:rPr>
      <w:rFonts w:cs="Angsana New"/>
      <w:szCs w:val="40"/>
    </w:rPr>
  </w:style>
  <w:style w:type="paragraph" w:styleId="Footer">
    <w:name w:val="footer"/>
    <w:basedOn w:val="Normal"/>
    <w:link w:val="FooterChar"/>
    <w:rsid w:val="00F25067"/>
    <w:pPr>
      <w:tabs>
        <w:tab w:val="center" w:pos="4680"/>
        <w:tab w:val="right" w:pos="9360"/>
      </w:tabs>
    </w:pPr>
    <w:rPr>
      <w:rFonts w:cs="Angsana New"/>
      <w:szCs w:val="40"/>
    </w:rPr>
  </w:style>
  <w:style w:type="character" w:customStyle="1" w:styleId="FooterChar">
    <w:name w:val="Footer Char"/>
    <w:basedOn w:val="DefaultParagraphFont"/>
    <w:link w:val="Footer"/>
    <w:rsid w:val="00F25067"/>
    <w:rPr>
      <w:rFonts w:ascii="EucrosiaUPC" w:eastAsia="Cordia New" w:hAnsi="EucrosiaUPC"/>
      <w:sz w:val="32"/>
      <w:szCs w:val="40"/>
      <w:lang w:eastAsia="zh-CN" w:bidi="th-TH"/>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dit@kku.ac.t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A2A56-BEA8-4B61-8B6B-477AA67AA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8</Pages>
  <Words>5490</Words>
  <Characters>31299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TITLE OF THE STUDY</vt:lpstr>
    </vt:vector>
  </TitlesOfParts>
  <Company>kku</Company>
  <LinksUpToDate>false</LinksUpToDate>
  <CharactersWithSpaces>36716</CharactersWithSpaces>
  <SharedDoc>false</SharedDoc>
  <HLinks>
    <vt:vector size="6" baseType="variant">
      <vt:variant>
        <vt:i4>1376362</vt:i4>
      </vt:variant>
      <vt:variant>
        <vt:i4>0</vt:i4>
      </vt:variant>
      <vt:variant>
        <vt:i4>0</vt:i4>
      </vt:variant>
      <vt:variant>
        <vt:i4>5</vt:i4>
      </vt:variant>
      <vt:variant>
        <vt:lpwstr>mailto:bandit@kku.ac.th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STUDY</dc:title>
  <dc:subject/>
  <dc:creator>kku</dc:creator>
  <cp:keywords/>
  <cp:lastModifiedBy>axxc</cp:lastModifiedBy>
  <cp:revision>31</cp:revision>
  <cp:lastPrinted>2004-08-30T07:40:00Z</cp:lastPrinted>
  <dcterms:created xsi:type="dcterms:W3CDTF">2013-06-19T15:30:00Z</dcterms:created>
  <dcterms:modified xsi:type="dcterms:W3CDTF">2013-07-07T00:35:00Z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zotero-version="4.0.8"&gt;&lt;session id="xqr2wz55"/&gt;&lt;style id="http://www.zotero.org/styles/vancouver" hasBibliography="1" bibliographyStyleHasBeenSet="1"/&gt;&lt;prefs&gt;&lt;pref name="fieldType" value="Field"/&gt;&lt;pref name="storeReferences" value="</vt:lpwstr>
  </property>
  <property fmtid="{D5CDD505-2E9C-101B-9397-08002B2CF9AE}" pid="3" name="ZOTERO_PREF_2">
    <vt:lpwstr>true"/&gt;&lt;pref name="automaticJournalAbbreviations" value="true"/&gt;&lt;pref name="noteType" value="0"/&gt;&lt;/prefs&gt;&lt;/data&gt;</vt:lpwstr>
  </property>
</Properties>
</file>