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33" w:rsidRPr="00CC3CC4" w:rsidRDefault="00C115BA" w:rsidP="006D732B">
      <w:pPr>
        <w:spacing w:line="24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TITLE</w:t>
      </w:r>
      <w:r w:rsidR="00C80F33" w:rsidRPr="00CC3CC4">
        <w:rPr>
          <w:rFonts w:ascii="Times New Roman" w:hAnsi="Times New Roman" w:cs="Times New Roman"/>
          <w:b/>
          <w:bCs/>
          <w:sz w:val="20"/>
          <w:szCs w:val="20"/>
        </w:rPr>
        <w:t xml:space="preserve"> PAGE</w:t>
      </w:r>
    </w:p>
    <w:p w:rsidR="00C80F33" w:rsidRPr="00CC3CC4" w:rsidRDefault="00C80F33" w:rsidP="006D732B">
      <w:pPr>
        <w:pStyle w:val="NoSpacing"/>
        <w:suppressLineNumbers/>
        <w:jc w:val="both"/>
        <w:rPr>
          <w:rFonts w:ascii="Times New Roman" w:hAnsi="Times New Roman" w:cs="Times New Roman"/>
          <w:b/>
          <w:bCs/>
          <w:sz w:val="20"/>
          <w:szCs w:val="20"/>
        </w:rPr>
      </w:pPr>
    </w:p>
    <w:p w:rsidR="00CF3933" w:rsidRPr="00CC3CC4" w:rsidRDefault="00C80F33" w:rsidP="00A06EFC">
      <w:pPr>
        <w:pStyle w:val="NoSpacing"/>
        <w:suppressLineNumbers/>
        <w:tabs>
          <w:tab w:val="left" w:pos="0"/>
        </w:tabs>
        <w:jc w:val="both"/>
        <w:rPr>
          <w:rFonts w:ascii="Times New Roman" w:hAnsi="Times New Roman" w:cs="Times New Roman"/>
          <w:sz w:val="20"/>
          <w:szCs w:val="20"/>
        </w:rPr>
      </w:pPr>
      <w:r w:rsidRPr="00CC3CC4">
        <w:rPr>
          <w:rFonts w:ascii="Times New Roman" w:hAnsi="Times New Roman" w:cs="Times New Roman"/>
          <w:b/>
          <w:bCs/>
          <w:sz w:val="20"/>
          <w:szCs w:val="20"/>
        </w:rPr>
        <w:t xml:space="preserve">Title: </w:t>
      </w:r>
      <w:r w:rsidR="00A06EFC" w:rsidRPr="00CC3CC4">
        <w:rPr>
          <w:rFonts w:ascii="Times New Roman" w:hAnsi="Times New Roman" w:cs="Times New Roman"/>
          <w:sz w:val="20"/>
          <w:szCs w:val="20"/>
        </w:rPr>
        <w:t xml:space="preserve">Effect of </w:t>
      </w:r>
      <w:r w:rsidR="0057230B">
        <w:rPr>
          <w:rFonts w:ascii="Times New Roman" w:hAnsi="Times New Roman" w:cs="Times New Roman"/>
          <w:sz w:val="20"/>
          <w:szCs w:val="20"/>
        </w:rPr>
        <w:t xml:space="preserve">Hypertension and </w:t>
      </w:r>
      <w:proofErr w:type="spellStart"/>
      <w:r w:rsidR="0057230B">
        <w:rPr>
          <w:rFonts w:ascii="Times New Roman" w:hAnsi="Times New Roman" w:cs="Times New Roman"/>
          <w:sz w:val="20"/>
          <w:szCs w:val="20"/>
        </w:rPr>
        <w:t>Dyslipid</w:t>
      </w:r>
      <w:r w:rsidR="00CF3933" w:rsidRPr="00CC3CC4">
        <w:rPr>
          <w:rFonts w:ascii="Times New Roman" w:hAnsi="Times New Roman" w:cs="Times New Roman"/>
          <w:sz w:val="20"/>
          <w:szCs w:val="20"/>
        </w:rPr>
        <w:t>emia</w:t>
      </w:r>
      <w:proofErr w:type="spellEnd"/>
      <w:r w:rsidR="00CF3933"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CF3933" w:rsidRPr="00CC3CC4">
        <w:rPr>
          <w:rFonts w:ascii="Times New Roman" w:hAnsi="Times New Roman" w:cs="Times New Roman"/>
          <w:sz w:val="20"/>
          <w:szCs w:val="20"/>
        </w:rPr>
        <w:t xml:space="preserve"> among Type 2 Diabetes patients</w:t>
      </w:r>
      <w:r w:rsidR="00A10AA2">
        <w:rPr>
          <w:rFonts w:ascii="Times New Roman" w:hAnsi="Times New Roman" w:cs="Times New Roman"/>
          <w:sz w:val="20"/>
          <w:szCs w:val="20"/>
        </w:rPr>
        <w:t xml:space="preserve"> in Thailand</w:t>
      </w:r>
    </w:p>
    <w:p w:rsidR="00B11FF9" w:rsidRPr="00CC3CC4" w:rsidRDefault="00B11FF9" w:rsidP="00CF3933">
      <w:pPr>
        <w:pStyle w:val="NoSpacing"/>
        <w:suppressLineNumbers/>
        <w:jc w:val="both"/>
        <w:rPr>
          <w:rFonts w:ascii="Times New Roman" w:hAnsi="Times New Roman" w:cs="Times New Roman"/>
          <w:b/>
          <w:i/>
          <w:sz w:val="20"/>
          <w:szCs w:val="20"/>
        </w:rPr>
      </w:pPr>
    </w:p>
    <w:p w:rsidR="00C80F33" w:rsidRPr="00CC3CC4" w:rsidRDefault="00C80F33" w:rsidP="006D732B">
      <w:pPr>
        <w:pStyle w:val="NoSpacing"/>
        <w:suppressLineNumbers/>
        <w:jc w:val="both"/>
        <w:rPr>
          <w:rFonts w:ascii="Times New Roman" w:hAnsi="Times New Roman" w:cs="Times New Roman"/>
          <w:sz w:val="20"/>
          <w:szCs w:val="20"/>
        </w:rPr>
      </w:pPr>
    </w:p>
    <w:p w:rsidR="00EA4BD7" w:rsidRPr="00CC3CC4" w:rsidRDefault="00EA4BD7" w:rsidP="006D732B">
      <w:pPr>
        <w:pStyle w:val="NoSpacing"/>
        <w:suppressLineNumbers/>
        <w:jc w:val="both"/>
        <w:rPr>
          <w:rFonts w:ascii="Times New Roman" w:hAnsi="Times New Roman" w:cs="Times New Roman"/>
          <w:sz w:val="20"/>
          <w:szCs w:val="20"/>
        </w:rPr>
      </w:pPr>
    </w:p>
    <w:p w:rsidR="00C80F33" w:rsidRPr="00CC3CC4" w:rsidRDefault="00C80F33" w:rsidP="006D732B">
      <w:pPr>
        <w:suppressLineNumbers/>
        <w:spacing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Authors:</w:t>
      </w:r>
      <w:r w:rsidRPr="00CC3CC4">
        <w:rPr>
          <w:rFonts w:ascii="Times New Roman" w:hAnsi="Times New Roman" w:cs="Times New Roman"/>
          <w:sz w:val="20"/>
          <w:szCs w:val="20"/>
        </w:rPr>
        <w:t xml:space="preserve"> </w:t>
      </w:r>
      <w:proofErr w:type="spellStart"/>
      <w:r w:rsidR="00CF3933" w:rsidRPr="00CC3CC4">
        <w:rPr>
          <w:rFonts w:ascii="Times New Roman" w:hAnsi="Times New Roman" w:cs="Times New Roman"/>
          <w:sz w:val="20"/>
          <w:szCs w:val="20"/>
        </w:rPr>
        <w:t>Mya</w:t>
      </w:r>
      <w:proofErr w:type="spellEnd"/>
      <w:r w:rsidR="00CF3933" w:rsidRPr="00CC3CC4">
        <w:rPr>
          <w:rFonts w:ascii="Times New Roman" w:hAnsi="Times New Roman" w:cs="Times New Roman"/>
          <w:sz w:val="20"/>
          <w:szCs w:val="20"/>
        </w:rPr>
        <w:t xml:space="preserve"> Thandar</w:t>
      </w:r>
      <w:r w:rsidR="0040563D" w:rsidRPr="00CC3CC4">
        <w:rPr>
          <w:rFonts w:ascii="Times New Roman" w:hAnsi="Times New Roman" w:cs="Times New Roman"/>
          <w:sz w:val="20"/>
          <w:szCs w:val="20"/>
          <w:vertAlign w:val="superscript"/>
        </w:rPr>
        <w:t>1</w:t>
      </w:r>
      <w:r w:rsidR="0040563D" w:rsidRPr="00CC3CC4">
        <w:rPr>
          <w:rFonts w:ascii="Times New Roman" w:hAnsi="Times New Roman" w:cs="Times New Roman"/>
          <w:sz w:val="20"/>
          <w:szCs w:val="20"/>
        </w:rPr>
        <w:t>, Bandit Thinkamrop</w:t>
      </w:r>
      <w:r w:rsidR="005A620E" w:rsidRPr="00CC3CC4">
        <w:rPr>
          <w:rFonts w:ascii="Times New Roman" w:hAnsi="Times New Roman" w:cs="Times New Roman"/>
          <w:sz w:val="20"/>
          <w:szCs w:val="20"/>
          <w:vertAlign w:val="superscript"/>
        </w:rPr>
        <w:t>2</w:t>
      </w:r>
      <w:r w:rsidR="00141B55" w:rsidRPr="00CC3CC4">
        <w:rPr>
          <w:rFonts w:ascii="Times New Roman" w:hAnsi="Times New Roman" w:cs="Times New Roman"/>
          <w:sz w:val="20"/>
          <w:szCs w:val="20"/>
        </w:rPr>
        <w:t>, &lt;Others to be added&gt;</w:t>
      </w:r>
    </w:p>
    <w:p w:rsidR="00C80F33" w:rsidRPr="00CC3CC4" w:rsidRDefault="00C80F33" w:rsidP="006D732B">
      <w:pPr>
        <w:suppressLineNumbers/>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Affiliations:</w:t>
      </w:r>
    </w:p>
    <w:p w:rsidR="0040563D" w:rsidRPr="00CC3CC4" w:rsidRDefault="0040563D" w:rsidP="006D732B">
      <w:pPr>
        <w:pStyle w:val="NoSpacing"/>
        <w:suppressLineNumbers/>
        <w:ind w:left="709" w:hanging="142"/>
        <w:jc w:val="both"/>
        <w:rPr>
          <w:rFonts w:ascii="Times New Roman" w:hAnsi="Times New Roman" w:cs="Times New Roman"/>
          <w:sz w:val="20"/>
          <w:szCs w:val="20"/>
        </w:rPr>
      </w:pPr>
      <w:r w:rsidRPr="00CC3CC4">
        <w:rPr>
          <w:rFonts w:ascii="Times New Roman" w:hAnsi="Times New Roman" w:cs="Times New Roman"/>
          <w:sz w:val="20"/>
          <w:szCs w:val="20"/>
          <w:vertAlign w:val="superscript"/>
        </w:rPr>
        <w:t xml:space="preserve"> </w:t>
      </w:r>
      <w:r w:rsidRPr="00CC3CC4">
        <w:rPr>
          <w:rFonts w:ascii="Times New Roman" w:hAnsi="Times New Roman" w:cs="Times New Roman"/>
          <w:sz w:val="20"/>
          <w:szCs w:val="20"/>
        </w:rPr>
        <w:t xml:space="preserve">Department of Biostatistics and Demography, Faculty of Public Health,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xml:space="preserve"> University, Thailand</w:t>
      </w:r>
    </w:p>
    <w:p w:rsidR="00C80F33" w:rsidRPr="00CC3CC4" w:rsidRDefault="00C80F33" w:rsidP="006D732B">
      <w:pPr>
        <w:pStyle w:val="NoSpacing"/>
        <w:suppressLineNumbers/>
        <w:ind w:left="1134"/>
        <w:jc w:val="both"/>
        <w:rPr>
          <w:rFonts w:ascii="Times New Roman" w:hAnsi="Times New Roman" w:cs="Times New Roman"/>
          <w:sz w:val="20"/>
          <w:szCs w:val="20"/>
        </w:rPr>
      </w:pPr>
    </w:p>
    <w:p w:rsidR="00C80F33" w:rsidRPr="00CC3CC4" w:rsidRDefault="00C80F33" w:rsidP="006D732B">
      <w:pPr>
        <w:pStyle w:val="NoSpacing"/>
        <w:suppressLineNumbers/>
        <w:jc w:val="both"/>
        <w:rPr>
          <w:rFonts w:ascii="Times New Roman" w:hAnsi="Times New Roman" w:cs="Times New Roman"/>
          <w:sz w:val="20"/>
          <w:szCs w:val="20"/>
        </w:rPr>
      </w:pPr>
      <w:r w:rsidRPr="00CC3CC4">
        <w:rPr>
          <w:rFonts w:ascii="Times New Roman" w:hAnsi="Times New Roman" w:cs="Times New Roman"/>
          <w:b/>
          <w:bCs/>
          <w:sz w:val="20"/>
          <w:szCs w:val="20"/>
        </w:rPr>
        <w:t>Corresponding authors:</w:t>
      </w:r>
      <w:r w:rsidRPr="00CC3CC4">
        <w:rPr>
          <w:rFonts w:ascii="Times New Roman" w:hAnsi="Times New Roman" w:cs="Times New Roman"/>
          <w:sz w:val="20"/>
          <w:szCs w:val="20"/>
        </w:rPr>
        <w:t xml:space="preserve"> </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 xml:space="preserve">Name: </w:t>
      </w:r>
      <w:r w:rsidRPr="00CC3CC4">
        <w:rPr>
          <w:rFonts w:ascii="Times New Roman" w:hAnsi="Times New Roman" w:cs="Times New Roman"/>
          <w:sz w:val="20"/>
          <w:szCs w:val="20"/>
        </w:rPr>
        <w:tab/>
        <w:t xml:space="preserve">Bandit </w:t>
      </w:r>
      <w:proofErr w:type="spellStart"/>
      <w:r w:rsidRPr="00CC3CC4">
        <w:rPr>
          <w:rFonts w:ascii="Times New Roman" w:hAnsi="Times New Roman" w:cs="Times New Roman"/>
          <w:sz w:val="20"/>
          <w:szCs w:val="20"/>
        </w:rPr>
        <w:t>Thinkhamrop</w:t>
      </w:r>
      <w:proofErr w:type="spellEnd"/>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Address:</w:t>
      </w:r>
      <w:r w:rsidRPr="00CC3CC4">
        <w:rPr>
          <w:rFonts w:ascii="Times New Roman" w:hAnsi="Times New Roman" w:cs="Times New Roman"/>
          <w:sz w:val="20"/>
          <w:szCs w:val="20"/>
        </w:rPr>
        <w:tab/>
        <w:t xml:space="preserve">Department of Biostatistics and Demography, Faculty of Public Health,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xml:space="preserve"> University,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40002, Thailand</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Telephone:</w:t>
      </w:r>
      <w:r w:rsidRPr="00CC3CC4">
        <w:rPr>
          <w:rFonts w:ascii="Times New Roman" w:hAnsi="Times New Roman" w:cs="Times New Roman"/>
          <w:sz w:val="20"/>
          <w:szCs w:val="20"/>
        </w:rPr>
        <w:tab/>
        <w:t>+66-85-0011123</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Fax:</w:t>
      </w:r>
      <w:r w:rsidRPr="00CC3CC4">
        <w:rPr>
          <w:rFonts w:ascii="Times New Roman" w:hAnsi="Times New Roman" w:cs="Times New Roman"/>
          <w:sz w:val="20"/>
          <w:szCs w:val="20"/>
        </w:rPr>
        <w:tab/>
        <w:t>+66-43-362075</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proofErr w:type="gramStart"/>
      <w:r w:rsidRPr="00CC3CC4">
        <w:rPr>
          <w:rFonts w:ascii="Times New Roman" w:hAnsi="Times New Roman" w:cs="Times New Roman"/>
          <w:sz w:val="20"/>
          <w:szCs w:val="20"/>
        </w:rPr>
        <w:t>e-Mail</w:t>
      </w:r>
      <w:proofErr w:type="gramEnd"/>
      <w:r w:rsidRPr="00CC3CC4">
        <w:rPr>
          <w:rFonts w:ascii="Times New Roman" w:hAnsi="Times New Roman" w:cs="Times New Roman"/>
          <w:sz w:val="20"/>
          <w:szCs w:val="20"/>
        </w:rPr>
        <w:t>:</w:t>
      </w:r>
      <w:r w:rsidRPr="00CC3CC4">
        <w:rPr>
          <w:rFonts w:ascii="Times New Roman" w:hAnsi="Times New Roman" w:cs="Times New Roman"/>
          <w:sz w:val="20"/>
          <w:szCs w:val="20"/>
        </w:rPr>
        <w:tab/>
      </w:r>
      <w:hyperlink r:id="rId8" w:history="1">
        <w:r w:rsidRPr="00CC3CC4">
          <w:rPr>
            <w:rStyle w:val="Hyperlink"/>
            <w:rFonts w:ascii="Times New Roman" w:hAnsi="Times New Roman" w:cs="Times New Roman"/>
            <w:sz w:val="20"/>
            <w:szCs w:val="20"/>
          </w:rPr>
          <w:t>bandit@kku.ac.th</w:t>
        </w:r>
      </w:hyperlink>
    </w:p>
    <w:p w:rsidR="00EA4BD7" w:rsidRPr="00CC3CC4" w:rsidRDefault="00EA4BD7" w:rsidP="006D732B">
      <w:pPr>
        <w:pStyle w:val="NoSpacing"/>
        <w:suppressLineNumbers/>
        <w:tabs>
          <w:tab w:val="left" w:pos="3119"/>
        </w:tabs>
        <w:jc w:val="both"/>
        <w:rPr>
          <w:rFonts w:ascii="Times New Roman" w:hAnsi="Times New Roman" w:cs="Times New Roman"/>
          <w:b/>
          <w:bCs/>
          <w:sz w:val="20"/>
          <w:szCs w:val="20"/>
        </w:rPr>
      </w:pPr>
    </w:p>
    <w:p w:rsidR="0055507C" w:rsidRPr="00CC3CC4" w:rsidRDefault="0055507C" w:rsidP="006D732B">
      <w:pPr>
        <w:pStyle w:val="NoSpacing"/>
        <w:suppressLineNumbers/>
        <w:tabs>
          <w:tab w:val="left" w:pos="3119"/>
        </w:tabs>
        <w:jc w:val="both"/>
        <w:rPr>
          <w:rFonts w:ascii="Times New Roman" w:hAnsi="Times New Roman" w:cs="Times New Roman"/>
          <w:sz w:val="20"/>
          <w:szCs w:val="20"/>
        </w:rPr>
      </w:pPr>
      <w:r w:rsidRPr="00CC3CC4">
        <w:rPr>
          <w:rFonts w:ascii="Times New Roman" w:hAnsi="Times New Roman" w:cs="Times New Roman"/>
          <w:b/>
          <w:bCs/>
          <w:sz w:val="20"/>
          <w:szCs w:val="20"/>
        </w:rPr>
        <w:t>Type of contribution:</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t>Original research results</w:t>
      </w:r>
    </w:p>
    <w:p w:rsidR="00EA4BD7" w:rsidRPr="00CC3CC4" w:rsidRDefault="00EA4BD7" w:rsidP="006D732B">
      <w:pPr>
        <w:pStyle w:val="NoSpacing"/>
        <w:suppressLineNumbers/>
        <w:tabs>
          <w:tab w:val="left" w:pos="3119"/>
        </w:tabs>
        <w:jc w:val="both"/>
        <w:rPr>
          <w:rFonts w:ascii="Times New Roman" w:hAnsi="Times New Roman" w:cs="Times New Roman"/>
          <w:b/>
          <w:bCs/>
          <w:sz w:val="20"/>
          <w:szCs w:val="20"/>
        </w:rPr>
      </w:pPr>
    </w:p>
    <w:p w:rsidR="0011482F" w:rsidRPr="00CC3CC4" w:rsidRDefault="0055507C" w:rsidP="006D732B">
      <w:pPr>
        <w:pStyle w:val="NoSpacing"/>
        <w:suppressLineNumbers/>
        <w:tabs>
          <w:tab w:val="left" w:pos="3119"/>
        </w:tabs>
        <w:jc w:val="both"/>
        <w:rPr>
          <w:rFonts w:ascii="Times New Roman" w:hAnsi="Times New Roman" w:cs="Times New Roman"/>
          <w:b/>
          <w:bCs/>
          <w:sz w:val="20"/>
          <w:szCs w:val="20"/>
        </w:rPr>
      </w:pPr>
      <w:r w:rsidRPr="00CC3CC4">
        <w:rPr>
          <w:rFonts w:ascii="Times New Roman" w:hAnsi="Times New Roman" w:cs="Times New Roman"/>
          <w:b/>
          <w:bCs/>
          <w:sz w:val="20"/>
          <w:szCs w:val="20"/>
        </w:rPr>
        <w:t>Running title:</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p>
    <w:p w:rsidR="0011482F" w:rsidRPr="00CC3CC4" w:rsidRDefault="0011482F" w:rsidP="006D732B">
      <w:pPr>
        <w:pStyle w:val="NoSpacing"/>
        <w:suppressLineNumbers/>
        <w:tabs>
          <w:tab w:val="left" w:pos="3119"/>
        </w:tabs>
        <w:jc w:val="both"/>
        <w:rPr>
          <w:rFonts w:ascii="Times New Roman" w:hAnsi="Times New Roman" w:cs="Times New Roman"/>
          <w:b/>
          <w:bCs/>
          <w:sz w:val="20"/>
          <w:szCs w:val="20"/>
        </w:rPr>
      </w:pPr>
    </w:p>
    <w:p w:rsidR="0055507C" w:rsidRPr="00CC3CC4" w:rsidRDefault="0055507C" w:rsidP="006D732B">
      <w:pPr>
        <w:pStyle w:val="NoSpacing"/>
        <w:suppressLineNumbers/>
        <w:tabs>
          <w:tab w:val="left" w:pos="3119"/>
        </w:tabs>
        <w:jc w:val="both"/>
        <w:rPr>
          <w:rFonts w:ascii="Times New Roman" w:hAnsi="Times New Roman" w:cs="Cordia New"/>
          <w:sz w:val="20"/>
          <w:szCs w:val="20"/>
        </w:rPr>
      </w:pPr>
      <w:r w:rsidRPr="00CC3CC4">
        <w:rPr>
          <w:rFonts w:ascii="Times New Roman" w:hAnsi="Times New Roman" w:cs="Times New Roman"/>
          <w:b/>
          <w:bCs/>
          <w:sz w:val="20"/>
          <w:szCs w:val="20"/>
        </w:rPr>
        <w:t>Number of words in the abstract:</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11482F" w:rsidRPr="00CC3CC4">
        <w:rPr>
          <w:rFonts w:ascii="Times New Roman" w:hAnsi="Times New Roman" w:cs="Cordia New"/>
          <w:sz w:val="20"/>
          <w:szCs w:val="20"/>
        </w:rPr>
        <w:t>310</w:t>
      </w:r>
    </w:p>
    <w:p w:rsidR="00EA4BD7" w:rsidRPr="00CC3CC4" w:rsidRDefault="00EA4BD7" w:rsidP="006D732B">
      <w:pPr>
        <w:tabs>
          <w:tab w:val="left" w:pos="3119"/>
        </w:tabs>
        <w:spacing w:after="0" w:line="240" w:lineRule="auto"/>
        <w:jc w:val="both"/>
        <w:rPr>
          <w:rFonts w:ascii="Times New Roman" w:hAnsi="Times New Roman" w:cs="Times New Roman"/>
          <w:b/>
          <w:bCs/>
          <w:sz w:val="20"/>
          <w:szCs w:val="20"/>
        </w:rPr>
      </w:pPr>
    </w:p>
    <w:p w:rsidR="0055507C" w:rsidRPr="00CC3CC4" w:rsidRDefault="0055507C" w:rsidP="006D732B">
      <w:pPr>
        <w:tabs>
          <w:tab w:val="left" w:pos="3119"/>
        </w:tabs>
        <w:spacing w:after="0" w:line="240" w:lineRule="auto"/>
        <w:jc w:val="both"/>
        <w:rPr>
          <w:rFonts w:ascii="Times New Roman" w:hAnsi="Times New Roman" w:cs="Cordia New"/>
          <w:sz w:val="20"/>
          <w:szCs w:val="20"/>
        </w:rPr>
      </w:pPr>
      <w:r w:rsidRPr="00CC3CC4">
        <w:rPr>
          <w:rFonts w:ascii="Times New Roman" w:hAnsi="Times New Roman" w:cs="Times New Roman"/>
          <w:b/>
          <w:bCs/>
          <w:sz w:val="20"/>
          <w:szCs w:val="20"/>
        </w:rPr>
        <w:t>Number of words in the text:</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9859EF">
        <w:rPr>
          <w:rFonts w:ascii="Times New Roman" w:hAnsi="Times New Roman" w:cs="Times New Roman"/>
          <w:sz w:val="20"/>
          <w:szCs w:val="20"/>
        </w:rPr>
        <w:t>3,551</w:t>
      </w:r>
    </w:p>
    <w:p w:rsidR="00EA4BD7" w:rsidRPr="00CC3CC4" w:rsidRDefault="00EA4BD7" w:rsidP="006D732B">
      <w:pPr>
        <w:tabs>
          <w:tab w:val="left" w:pos="3119"/>
        </w:tabs>
        <w:spacing w:after="0" w:line="240" w:lineRule="auto"/>
        <w:jc w:val="both"/>
        <w:rPr>
          <w:rFonts w:ascii="Times New Roman" w:hAnsi="Times New Roman" w:cs="Times New Roman"/>
          <w:b/>
          <w:bCs/>
          <w:sz w:val="20"/>
          <w:szCs w:val="20"/>
        </w:rPr>
      </w:pPr>
    </w:p>
    <w:p w:rsidR="00EA4BD7" w:rsidRDefault="0055507C" w:rsidP="006D732B">
      <w:pPr>
        <w:tabs>
          <w:tab w:val="left" w:pos="3119"/>
        </w:tabs>
        <w:spacing w:after="0"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Number of tables:</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A10AA2">
        <w:rPr>
          <w:rFonts w:ascii="Times New Roman" w:hAnsi="Times New Roman" w:cs="Times New Roman"/>
          <w:sz w:val="20"/>
          <w:szCs w:val="20"/>
        </w:rPr>
        <w:t>3</w:t>
      </w:r>
    </w:p>
    <w:p w:rsidR="00A10AA2" w:rsidRPr="00CC3CC4" w:rsidRDefault="00A10AA2" w:rsidP="006D732B">
      <w:pPr>
        <w:tabs>
          <w:tab w:val="left" w:pos="3119"/>
        </w:tabs>
        <w:spacing w:after="0" w:line="240" w:lineRule="auto"/>
        <w:jc w:val="both"/>
        <w:rPr>
          <w:rFonts w:ascii="Times New Roman" w:hAnsi="Times New Roman" w:cs="Times New Roman"/>
          <w:b/>
          <w:bCs/>
          <w:sz w:val="20"/>
          <w:szCs w:val="20"/>
        </w:rPr>
      </w:pPr>
    </w:p>
    <w:p w:rsidR="0055507C" w:rsidRPr="00CC3CC4" w:rsidRDefault="0055507C" w:rsidP="006D732B">
      <w:pPr>
        <w:tabs>
          <w:tab w:val="left" w:pos="3119"/>
        </w:tabs>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Number of figures:</w:t>
      </w:r>
      <w:r w:rsidR="00A10AA2">
        <w:rPr>
          <w:rFonts w:ascii="Times New Roman" w:hAnsi="Times New Roman" w:cs="Times New Roman"/>
          <w:sz w:val="20"/>
          <w:szCs w:val="20"/>
        </w:rPr>
        <w:t xml:space="preserve"> </w:t>
      </w:r>
      <w:r w:rsidR="00A10AA2">
        <w:rPr>
          <w:rFonts w:ascii="Times New Roman" w:hAnsi="Times New Roman" w:cs="Times New Roman"/>
          <w:sz w:val="20"/>
          <w:szCs w:val="20"/>
        </w:rPr>
        <w:tab/>
        <w:t>2</w:t>
      </w:r>
    </w:p>
    <w:p w:rsidR="0055507C" w:rsidRPr="00CC3CC4" w:rsidRDefault="0055507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11482F" w:rsidRPr="00CC3CC4" w:rsidRDefault="0011482F" w:rsidP="0011482F">
      <w:pPr>
        <w:jc w:val="center"/>
        <w:rPr>
          <w:rFonts w:ascii="Times New Roman" w:hAnsi="Times New Roman" w:cs="Times New Roman"/>
          <w:b/>
          <w:bCs/>
          <w:sz w:val="20"/>
          <w:szCs w:val="20"/>
        </w:rPr>
      </w:pPr>
      <w:r w:rsidRPr="00CC3CC4">
        <w:rPr>
          <w:rFonts w:ascii="Times New Roman" w:hAnsi="Times New Roman" w:cs="Times New Roman"/>
          <w:b/>
          <w:bCs/>
          <w:sz w:val="20"/>
          <w:szCs w:val="20"/>
        </w:rPr>
        <w:lastRenderedPageBreak/>
        <w:t>Abstract</w:t>
      </w:r>
    </w:p>
    <w:p w:rsidR="0011482F" w:rsidRPr="00CC3CC4" w:rsidRDefault="0011482F" w:rsidP="0067297D">
      <w:pPr>
        <w:autoSpaceDE w:val="0"/>
        <w:autoSpaceDN w:val="0"/>
        <w:adjustRightInd w:val="0"/>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Background:</w:t>
      </w:r>
      <w:r w:rsidRPr="00CC3CC4">
        <w:rPr>
          <w:rFonts w:ascii="Times New Roman" w:hAnsi="Times New Roman" w:cs="Times New Roman"/>
          <w:sz w:val="20"/>
          <w:szCs w:val="20"/>
        </w:rPr>
        <w:t xml:space="preserve"> Type 2 diabetes is a common and serious condition associated with reduced life expectancy and considerable morbidity. Hypertension and </w:t>
      </w:r>
      <w:proofErr w:type="spellStart"/>
      <w:r w:rsidRPr="00CC3CC4">
        <w:rPr>
          <w:rFonts w:ascii="Times New Roman" w:hAnsi="Times New Roman" w:cs="Times New Roman"/>
          <w:sz w:val="20"/>
          <w:szCs w:val="20"/>
        </w:rPr>
        <w:t>dyslipidaemia</w:t>
      </w:r>
      <w:proofErr w:type="spellEnd"/>
      <w:r w:rsidR="00C823BD" w:rsidRPr="00CC3CC4">
        <w:rPr>
          <w:rFonts w:ascii="Times New Roman" w:hAnsi="Times New Roman" w:cs="Times New Roman"/>
          <w:sz w:val="20"/>
          <w:szCs w:val="20"/>
        </w:rPr>
        <w:t xml:space="preserve"> are common co-morbidities</w:t>
      </w:r>
      <w:r w:rsidRPr="00CC3CC4">
        <w:rPr>
          <w:rFonts w:ascii="Times New Roman" w:hAnsi="Times New Roman" w:cs="Times New Roman"/>
          <w:sz w:val="20"/>
          <w:szCs w:val="20"/>
        </w:rPr>
        <w:t xml:space="preserve"> in patients with type 2 diabetes</w:t>
      </w:r>
      <w:r w:rsidR="009C61CC">
        <w:rPr>
          <w:rFonts w:ascii="Times New Roman" w:hAnsi="Times New Roman" w:cs="Times New Roman"/>
          <w:sz w:val="20"/>
          <w:szCs w:val="20"/>
        </w:rPr>
        <w:t xml:space="preserve"> which can lead to micro-vascular and macro-</w:t>
      </w:r>
      <w:proofErr w:type="gramStart"/>
      <w:r w:rsidR="009C61CC">
        <w:rPr>
          <w:rFonts w:ascii="Times New Roman" w:hAnsi="Times New Roman" w:cs="Times New Roman"/>
          <w:sz w:val="20"/>
          <w:szCs w:val="20"/>
        </w:rPr>
        <w:t xml:space="preserve">vascular </w:t>
      </w:r>
      <w:r w:rsidR="00A10AA2">
        <w:rPr>
          <w:rFonts w:ascii="Times New Roman" w:hAnsi="Times New Roman" w:cs="Times New Roman"/>
          <w:sz w:val="20"/>
          <w:szCs w:val="20"/>
        </w:rPr>
        <w:t xml:space="preserve"> </w:t>
      </w:r>
      <w:r w:rsidR="009C61CC">
        <w:rPr>
          <w:rFonts w:ascii="Times New Roman" w:hAnsi="Times New Roman" w:cs="Times New Roman"/>
          <w:sz w:val="20"/>
          <w:szCs w:val="20"/>
        </w:rPr>
        <w:t>complication</w:t>
      </w:r>
      <w:r w:rsidR="00A10AA2">
        <w:rPr>
          <w:rFonts w:ascii="Times New Roman" w:hAnsi="Times New Roman" w:cs="Times New Roman"/>
          <w:sz w:val="20"/>
          <w:szCs w:val="20"/>
        </w:rPr>
        <w:t>s</w:t>
      </w:r>
      <w:proofErr w:type="gramEnd"/>
      <w:r w:rsidRPr="00CC3CC4">
        <w:rPr>
          <w:rFonts w:ascii="Times New Roman" w:hAnsi="Times New Roman" w:cs="Times New Roman"/>
          <w:sz w:val="20"/>
          <w:szCs w:val="20"/>
        </w:rPr>
        <w:t>.</w:t>
      </w:r>
      <w:r w:rsidR="00B41B6B" w:rsidRPr="00CC3CC4">
        <w:rPr>
          <w:rFonts w:ascii="Times New Roman" w:hAnsi="Times New Roman" w:cs="Times New Roman"/>
          <w:sz w:val="20"/>
          <w:szCs w:val="20"/>
        </w:rPr>
        <w:t xml:space="preserve"> </w:t>
      </w:r>
      <w:r w:rsidR="007E6698" w:rsidRPr="00CC3CC4">
        <w:rPr>
          <w:rFonts w:ascii="Times New Roman" w:hAnsi="Times New Roman" w:cs="Times New Roman"/>
          <w:sz w:val="20"/>
          <w:szCs w:val="20"/>
        </w:rPr>
        <w:t xml:space="preserve">Strict control of blood glucose, blood pressure and cholesterol could </w:t>
      </w:r>
      <w:r w:rsidR="00C823BD" w:rsidRPr="00CC3CC4">
        <w:rPr>
          <w:rFonts w:ascii="Times New Roman" w:hAnsi="Times New Roman" w:cs="Times New Roman"/>
          <w:sz w:val="20"/>
          <w:szCs w:val="20"/>
        </w:rPr>
        <w:t>minimize</w:t>
      </w:r>
      <w:r w:rsidR="007E6698" w:rsidRPr="00CC3CC4">
        <w:rPr>
          <w:rFonts w:ascii="Times New Roman" w:hAnsi="Times New Roman" w:cs="Times New Roman"/>
          <w:sz w:val="20"/>
          <w:szCs w:val="20"/>
        </w:rPr>
        <w:t xml:space="preserve"> the complications of </w:t>
      </w:r>
      <w:r w:rsidR="00C61D96">
        <w:rPr>
          <w:rFonts w:ascii="Times New Roman" w:hAnsi="Times New Roman" w:cs="Times New Roman"/>
          <w:sz w:val="20"/>
          <w:szCs w:val="20"/>
        </w:rPr>
        <w:t>diabetes (DM)</w:t>
      </w:r>
      <w:r w:rsidR="00FF1A82">
        <w:rPr>
          <w:rFonts w:ascii="Times New Roman" w:hAnsi="Times New Roman" w:cs="Times New Roman"/>
          <w:sz w:val="20"/>
          <w:szCs w:val="20"/>
        </w:rPr>
        <w:t>.</w:t>
      </w:r>
      <w:r w:rsidR="00FE3C47">
        <w:rPr>
          <w:rFonts w:ascii="Times New Roman" w:hAnsi="Times New Roman" w:cs="Times New Roman"/>
          <w:sz w:val="20"/>
          <w:szCs w:val="20"/>
        </w:rPr>
        <w:t xml:space="preserve"> </w:t>
      </w:r>
      <w:r w:rsidR="00994B8B" w:rsidRPr="00FE3C47">
        <w:rPr>
          <w:rFonts w:ascii="Times New Roman" w:hAnsi="Times New Roman" w:cs="Times New Roman"/>
          <w:sz w:val="20"/>
          <w:szCs w:val="20"/>
        </w:rPr>
        <w:t xml:space="preserve">Good </w:t>
      </w:r>
      <w:proofErr w:type="spellStart"/>
      <w:r w:rsidR="00994B8B" w:rsidRPr="00FE3C47">
        <w:rPr>
          <w:rFonts w:ascii="Times New Roman" w:hAnsi="Times New Roman" w:cs="Times New Roman"/>
          <w:sz w:val="20"/>
          <w:szCs w:val="20"/>
        </w:rPr>
        <w:t>glycemic</w:t>
      </w:r>
      <w:proofErr w:type="spellEnd"/>
      <w:r w:rsidR="00994B8B" w:rsidRPr="00FE3C47">
        <w:rPr>
          <w:rFonts w:ascii="Times New Roman" w:hAnsi="Times New Roman" w:cs="Times New Roman"/>
          <w:sz w:val="20"/>
          <w:szCs w:val="20"/>
        </w:rPr>
        <w:t xml:space="preserve"> control is essential in preventing the complication of diabetes</w:t>
      </w:r>
      <w:r w:rsidR="00994B8B" w:rsidRPr="00CC3CC4">
        <w:rPr>
          <w:rFonts w:ascii="Times New Roman" w:hAnsi="Times New Roman" w:cs="Times New Roman"/>
          <w:color w:val="FF0000"/>
          <w:sz w:val="20"/>
          <w:szCs w:val="20"/>
        </w:rPr>
        <w:t>.</w:t>
      </w:r>
      <w:r w:rsidR="009602F4" w:rsidRPr="00CC3CC4">
        <w:rPr>
          <w:rFonts w:ascii="Times New Roman" w:hAnsi="Times New Roman" w:cs="Times New Roman"/>
          <w:sz w:val="20"/>
          <w:szCs w:val="20"/>
        </w:rPr>
        <w:t xml:space="preserve"> Little is known about the effect of co</w:t>
      </w:r>
      <w:r w:rsidR="00C823BD" w:rsidRPr="00CC3CC4">
        <w:rPr>
          <w:rFonts w:ascii="Times New Roman" w:hAnsi="Times New Roman" w:cs="Times New Roman"/>
          <w:sz w:val="20"/>
          <w:szCs w:val="20"/>
        </w:rPr>
        <w:t>-</w:t>
      </w:r>
      <w:r w:rsidR="009602F4" w:rsidRPr="00CC3CC4">
        <w:rPr>
          <w:rFonts w:ascii="Times New Roman" w:hAnsi="Times New Roman" w:cs="Times New Roman"/>
          <w:sz w:val="20"/>
          <w:szCs w:val="20"/>
        </w:rPr>
        <w:t>morbiditi</w:t>
      </w:r>
      <w:r w:rsidR="009C61CC">
        <w:rPr>
          <w:rFonts w:ascii="Times New Roman" w:hAnsi="Times New Roman" w:cs="Times New Roman"/>
          <w:sz w:val="20"/>
          <w:szCs w:val="20"/>
        </w:rPr>
        <w:t xml:space="preserve">es of hypertension and </w:t>
      </w:r>
      <w:proofErr w:type="spellStart"/>
      <w:r w:rsidR="009C61CC">
        <w:rPr>
          <w:rFonts w:ascii="Times New Roman" w:hAnsi="Times New Roman" w:cs="Times New Roman"/>
          <w:sz w:val="20"/>
          <w:szCs w:val="20"/>
        </w:rPr>
        <w:t>dyslipid</w:t>
      </w:r>
      <w:r w:rsidR="009602F4" w:rsidRPr="00CC3CC4">
        <w:rPr>
          <w:rFonts w:ascii="Times New Roman" w:hAnsi="Times New Roman" w:cs="Times New Roman"/>
          <w:sz w:val="20"/>
          <w:szCs w:val="20"/>
        </w:rPr>
        <w:t>emia</w:t>
      </w:r>
      <w:proofErr w:type="spellEnd"/>
      <w:r w:rsidR="009602F4"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9602F4" w:rsidRPr="00CC3CC4">
        <w:rPr>
          <w:rFonts w:ascii="Times New Roman" w:hAnsi="Times New Roman" w:cs="Times New Roman"/>
          <w:sz w:val="20"/>
          <w:szCs w:val="20"/>
        </w:rPr>
        <w:t xml:space="preserve"> in Thailand.</w:t>
      </w:r>
    </w:p>
    <w:p w:rsidR="0011482F" w:rsidRPr="00CC3CC4" w:rsidRDefault="0011482F" w:rsidP="00076591">
      <w:pPr>
        <w:autoSpaceDE w:val="0"/>
        <w:autoSpaceDN w:val="0"/>
        <w:adjustRightInd w:val="0"/>
        <w:spacing w:after="0" w:line="240" w:lineRule="auto"/>
        <w:jc w:val="both"/>
        <w:rPr>
          <w:rFonts w:ascii="Times New Roman" w:hAnsi="Times New Roman" w:cs="Times New Roman"/>
          <w:sz w:val="20"/>
          <w:szCs w:val="20"/>
        </w:rPr>
      </w:pPr>
    </w:p>
    <w:p w:rsidR="0011482F" w:rsidRPr="00CC3CC4" w:rsidRDefault="0011482F"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Objective: </w:t>
      </w:r>
      <w:r w:rsidRPr="00CC3CC4">
        <w:rPr>
          <w:rFonts w:ascii="Times New Roman" w:hAnsi="Times New Roman" w:cs="Times New Roman"/>
          <w:sz w:val="20"/>
          <w:szCs w:val="20"/>
        </w:rPr>
        <w:t>To determine effe</w:t>
      </w:r>
      <w:r w:rsidR="009C61CC">
        <w:rPr>
          <w:rFonts w:ascii="Times New Roman" w:hAnsi="Times New Roman" w:cs="Times New Roman"/>
          <w:sz w:val="20"/>
          <w:szCs w:val="20"/>
        </w:rPr>
        <w:t xml:space="preserve">ct of hypertension and </w:t>
      </w:r>
      <w:proofErr w:type="spellStart"/>
      <w:r w:rsidR="009C61CC">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F52ADC" w:rsidRPr="00CC3CC4">
        <w:rPr>
          <w:rFonts w:ascii="Times New Roman" w:hAnsi="Times New Roman" w:cs="Times New Roman"/>
          <w:sz w:val="20"/>
          <w:szCs w:val="20"/>
        </w:rPr>
        <w:t xml:space="preserve"> in</w:t>
      </w:r>
      <w:r w:rsidRPr="00CC3CC4">
        <w:rPr>
          <w:rFonts w:ascii="Times New Roman" w:hAnsi="Times New Roman" w:cs="Times New Roman"/>
          <w:sz w:val="20"/>
          <w:szCs w:val="20"/>
        </w:rPr>
        <w:t xml:space="preserve"> Type 2 </w:t>
      </w:r>
      <w:r w:rsidR="00F52ADC" w:rsidRPr="00CC3CC4">
        <w:rPr>
          <w:rFonts w:ascii="Times New Roman" w:hAnsi="Times New Roman" w:cs="Times New Roman"/>
          <w:sz w:val="20"/>
          <w:szCs w:val="20"/>
        </w:rPr>
        <w:t xml:space="preserve">Diabetes patients </w:t>
      </w:r>
      <w:r w:rsidR="00A96467">
        <w:rPr>
          <w:rFonts w:ascii="Times New Roman" w:hAnsi="Times New Roman" w:cs="Times New Roman"/>
          <w:sz w:val="20"/>
          <w:szCs w:val="20"/>
        </w:rPr>
        <w:t>in Thailand.</w:t>
      </w:r>
    </w:p>
    <w:p w:rsidR="0011482F" w:rsidRPr="00CC3CC4" w:rsidRDefault="0011482F"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Methods: </w:t>
      </w:r>
      <w:r w:rsidR="00FC6166" w:rsidRPr="00CC3CC4">
        <w:rPr>
          <w:rFonts w:ascii="Times New Roman" w:hAnsi="Times New Roman" w:cs="Times New Roman"/>
          <w:sz w:val="20"/>
          <w:szCs w:val="20"/>
        </w:rPr>
        <w:t>This study was</w:t>
      </w:r>
      <w:r w:rsidR="009C61CC">
        <w:rPr>
          <w:rFonts w:ascii="Times New Roman" w:hAnsi="Times New Roman" w:cs="Times New Roman"/>
          <w:sz w:val="20"/>
          <w:szCs w:val="20"/>
        </w:rPr>
        <w:t xml:space="preserve"> a hospital</w:t>
      </w:r>
      <w:r w:rsidR="001C5242" w:rsidRPr="00CC3CC4">
        <w:rPr>
          <w:rFonts w:ascii="Times New Roman" w:hAnsi="Times New Roman" w:cs="Times New Roman"/>
          <w:sz w:val="20"/>
          <w:szCs w:val="20"/>
        </w:rPr>
        <w:t xml:space="preserve"> based cross-sectional study and also</w:t>
      </w:r>
      <w:r w:rsidR="00FC6166" w:rsidRPr="00CC3CC4">
        <w:rPr>
          <w:rFonts w:ascii="Times New Roman" w:hAnsi="Times New Roman" w:cs="Times New Roman"/>
          <w:sz w:val="20"/>
          <w:szCs w:val="20"/>
        </w:rPr>
        <w:t xml:space="preserve"> part of the an assessment on quality of care among patients diagnosed with Type 2 Diabetes and</w:t>
      </w:r>
      <w:r w:rsidR="003A0701">
        <w:rPr>
          <w:rFonts w:ascii="Times New Roman" w:hAnsi="Times New Roman" w:cs="Times New Roman"/>
          <w:sz w:val="20"/>
          <w:szCs w:val="20"/>
        </w:rPr>
        <w:t xml:space="preserve">/or </w:t>
      </w:r>
      <w:r w:rsidR="00FC6166" w:rsidRPr="00CC3CC4">
        <w:rPr>
          <w:rFonts w:ascii="Times New Roman" w:hAnsi="Times New Roman" w:cs="Times New Roman"/>
          <w:sz w:val="20"/>
          <w:szCs w:val="20"/>
        </w:rPr>
        <w:t xml:space="preserve"> Hypertension visiting Hospitals in care of Ministry of Public Health and Bangkok Metropolitan Administration in Thailand, 2010-2012. </w:t>
      </w:r>
      <w:r w:rsidRPr="00CC3CC4">
        <w:rPr>
          <w:rFonts w:ascii="Times New Roman" w:hAnsi="Times New Roman" w:cs="Times New Roman"/>
          <w:b/>
          <w:bCs/>
          <w:sz w:val="20"/>
          <w:szCs w:val="20"/>
        </w:rPr>
        <w:t xml:space="preserve"> </w:t>
      </w:r>
      <w:r w:rsidR="00FC6166" w:rsidRPr="00CC3CC4">
        <w:rPr>
          <w:rFonts w:ascii="Times New Roman" w:hAnsi="Times New Roman" w:cs="Times New Roman"/>
          <w:sz w:val="20"/>
          <w:szCs w:val="20"/>
        </w:rPr>
        <w:t>T</w:t>
      </w:r>
      <w:r w:rsidRPr="00CC3CC4">
        <w:rPr>
          <w:rFonts w:ascii="Times New Roman" w:hAnsi="Times New Roman" w:cs="Times New Roman"/>
          <w:sz w:val="20"/>
          <w:szCs w:val="20"/>
        </w:rPr>
        <w:t xml:space="preserve">he </w:t>
      </w:r>
      <w:r w:rsidR="000F1437" w:rsidRPr="00CC3CC4">
        <w:rPr>
          <w:rFonts w:ascii="Times New Roman" w:hAnsi="Times New Roman" w:cs="Times New Roman"/>
          <w:sz w:val="20"/>
          <w:szCs w:val="20"/>
        </w:rPr>
        <w:t>data were</w:t>
      </w:r>
      <w:r w:rsidR="00FC6166"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collected from the medical records of </w:t>
      </w:r>
      <w:r w:rsidR="00D61A16" w:rsidRPr="00CC3CC4">
        <w:rPr>
          <w:rFonts w:ascii="Times New Roman" w:hAnsi="Times New Roman" w:cs="Times New Roman"/>
          <w:sz w:val="20"/>
          <w:szCs w:val="20"/>
        </w:rPr>
        <w:t xml:space="preserve">79,543 </w:t>
      </w:r>
      <w:r w:rsidRPr="00CC3CC4">
        <w:rPr>
          <w:rFonts w:ascii="Times New Roman" w:hAnsi="Times New Roman" w:cs="Times New Roman"/>
          <w:sz w:val="20"/>
          <w:szCs w:val="20"/>
        </w:rPr>
        <w:t xml:space="preserve">type 2 diabetes </w:t>
      </w:r>
      <w:r w:rsidR="000F1437" w:rsidRPr="00CC3CC4">
        <w:rPr>
          <w:rFonts w:ascii="Times New Roman" w:hAnsi="Times New Roman" w:cs="Times New Roman"/>
          <w:sz w:val="20"/>
          <w:szCs w:val="20"/>
        </w:rPr>
        <w:t xml:space="preserve">patients. </w:t>
      </w:r>
      <w:r w:rsidR="00846913" w:rsidRPr="00CC3CC4">
        <w:rPr>
          <w:rFonts w:ascii="Times New Roman" w:hAnsi="Times New Roman" w:cs="Times New Roman"/>
          <w:sz w:val="20"/>
          <w:szCs w:val="20"/>
        </w:rPr>
        <w:t>Hba1c level was the main outcome of the study and the p</w:t>
      </w:r>
      <w:r w:rsidRPr="00CC3CC4">
        <w:rPr>
          <w:rFonts w:ascii="Times New Roman" w:hAnsi="Times New Roman" w:cs="Times New Roman"/>
          <w:sz w:val="20"/>
          <w:szCs w:val="20"/>
        </w:rPr>
        <w:t xml:space="preserve">atients were diagnosed as </w:t>
      </w:r>
      <w:r w:rsidR="006D3DE3">
        <w:rPr>
          <w:rFonts w:ascii="Times New Roman" w:hAnsi="Times New Roman" w:cs="Times New Roman"/>
          <w:sz w:val="20"/>
          <w:szCs w:val="20"/>
        </w:rPr>
        <w:t xml:space="preserve">good </w:t>
      </w:r>
      <w:proofErr w:type="spellStart"/>
      <w:r w:rsidR="006D3DE3">
        <w:rPr>
          <w:rFonts w:ascii="Times New Roman" w:hAnsi="Times New Roman" w:cs="Times New Roman"/>
          <w:sz w:val="20"/>
          <w:szCs w:val="20"/>
        </w:rPr>
        <w:t>glycemic</w:t>
      </w:r>
      <w:proofErr w:type="spellEnd"/>
      <w:r w:rsidR="006D3DE3">
        <w:rPr>
          <w:rFonts w:ascii="Times New Roman" w:hAnsi="Times New Roman" w:cs="Times New Roman"/>
          <w:sz w:val="20"/>
          <w:szCs w:val="20"/>
        </w:rPr>
        <w:t xml:space="preserve"> control</w:t>
      </w:r>
      <w:r w:rsidRPr="00CC3CC4">
        <w:rPr>
          <w:rFonts w:ascii="Times New Roman" w:hAnsi="Times New Roman" w:cs="Times New Roman"/>
          <w:sz w:val="20"/>
          <w:szCs w:val="20"/>
        </w:rPr>
        <w:t xml:space="preserve"> by HbA1c level less than 7%</w:t>
      </w:r>
      <w:r w:rsidR="00846913"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r w:rsidR="00846913" w:rsidRPr="00CC3CC4">
        <w:rPr>
          <w:rFonts w:ascii="Times New Roman" w:hAnsi="Times New Roman" w:cs="Times New Roman"/>
          <w:sz w:val="20"/>
          <w:szCs w:val="20"/>
        </w:rPr>
        <w:t xml:space="preserve">The type 2 diabetes patients </w:t>
      </w:r>
      <w:r w:rsidR="000F1437" w:rsidRPr="00CC3CC4">
        <w:rPr>
          <w:rFonts w:ascii="Times New Roman" w:hAnsi="Times New Roman" w:cs="Times New Roman"/>
          <w:sz w:val="20"/>
          <w:szCs w:val="20"/>
        </w:rPr>
        <w:t>were also</w:t>
      </w:r>
      <w:r w:rsidRPr="00CC3CC4">
        <w:rPr>
          <w:rFonts w:ascii="Times New Roman" w:hAnsi="Times New Roman" w:cs="Times New Roman"/>
          <w:sz w:val="20"/>
          <w:szCs w:val="20"/>
        </w:rPr>
        <w:t xml:space="preserve"> categorized into 4 groups acco</w:t>
      </w:r>
      <w:r w:rsidR="00F52ADC" w:rsidRPr="00CC3CC4">
        <w:rPr>
          <w:rFonts w:ascii="Times New Roman" w:hAnsi="Times New Roman" w:cs="Times New Roman"/>
          <w:sz w:val="20"/>
          <w:szCs w:val="20"/>
        </w:rPr>
        <w:t>rding to presence of co</w:t>
      </w:r>
      <w:r w:rsidR="00C823BD" w:rsidRPr="00CC3CC4">
        <w:rPr>
          <w:rFonts w:ascii="Times New Roman" w:hAnsi="Times New Roman" w:cs="Times New Roman"/>
          <w:sz w:val="20"/>
          <w:szCs w:val="20"/>
        </w:rPr>
        <w:t>-</w:t>
      </w:r>
      <w:r w:rsidR="00F52ADC" w:rsidRPr="00CC3CC4">
        <w:rPr>
          <w:rFonts w:ascii="Times New Roman" w:hAnsi="Times New Roman" w:cs="Times New Roman"/>
          <w:sz w:val="20"/>
          <w:szCs w:val="20"/>
        </w:rPr>
        <w:t>morbidities</w:t>
      </w:r>
      <w:r w:rsidRPr="00CC3CC4">
        <w:rPr>
          <w:rFonts w:ascii="Times New Roman" w:hAnsi="Times New Roman" w:cs="Times New Roman"/>
          <w:sz w:val="20"/>
          <w:szCs w:val="20"/>
        </w:rPr>
        <w:t>; diabetes alone, diabetes with hyper</w:t>
      </w:r>
      <w:r w:rsidR="008B55F1">
        <w:rPr>
          <w:rFonts w:ascii="Times New Roman" w:hAnsi="Times New Roman" w:cs="Times New Roman"/>
          <w:sz w:val="20"/>
          <w:szCs w:val="20"/>
        </w:rPr>
        <w:t xml:space="preserve">tension, diabetes with </w:t>
      </w:r>
      <w:proofErr w:type="spell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and dia</w:t>
      </w:r>
      <w:r w:rsidR="0041498E" w:rsidRPr="00CC3CC4">
        <w:rPr>
          <w:rFonts w:ascii="Times New Roman" w:hAnsi="Times New Roman" w:cs="Times New Roman"/>
          <w:sz w:val="20"/>
          <w:szCs w:val="20"/>
        </w:rPr>
        <w:t>betes with both co-morbidities</w:t>
      </w:r>
      <w:r w:rsidR="00CC495A" w:rsidRPr="00CC3CC4">
        <w:rPr>
          <w:rFonts w:ascii="Times New Roman" w:hAnsi="Times New Roman" w:cs="Times New Roman"/>
          <w:sz w:val="20"/>
          <w:szCs w:val="20"/>
        </w:rPr>
        <w:t xml:space="preserve"> in order to assess the </w:t>
      </w:r>
      <w:proofErr w:type="spellStart"/>
      <w:r w:rsidR="00CC495A" w:rsidRPr="00CC3CC4">
        <w:rPr>
          <w:rFonts w:ascii="Times New Roman" w:hAnsi="Times New Roman" w:cs="Times New Roman"/>
          <w:sz w:val="20"/>
          <w:szCs w:val="20"/>
        </w:rPr>
        <w:t>glycemic</w:t>
      </w:r>
      <w:proofErr w:type="spellEnd"/>
      <w:r w:rsidR="00CC495A" w:rsidRPr="00CC3CC4">
        <w:rPr>
          <w:rFonts w:ascii="Times New Roman" w:hAnsi="Times New Roman" w:cs="Times New Roman"/>
          <w:sz w:val="20"/>
          <w:szCs w:val="20"/>
        </w:rPr>
        <w:t xml:space="preserve"> control in each group</w:t>
      </w:r>
      <w:r w:rsidR="0041498E"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r w:rsidR="00FC6166" w:rsidRPr="00CC3CC4">
        <w:rPr>
          <w:rFonts w:ascii="Times New Roman" w:hAnsi="Times New Roman" w:cs="Times New Roman"/>
          <w:sz w:val="20"/>
          <w:szCs w:val="20"/>
        </w:rPr>
        <w:t xml:space="preserve">Data analysis was done by using multiple logistic </w:t>
      </w:r>
      <w:proofErr w:type="gramStart"/>
      <w:r w:rsidR="00FC6166" w:rsidRPr="00CC3CC4">
        <w:rPr>
          <w:rFonts w:ascii="Times New Roman" w:hAnsi="Times New Roman" w:cs="Times New Roman"/>
          <w:sz w:val="20"/>
          <w:szCs w:val="20"/>
        </w:rPr>
        <w:t>regression</w:t>
      </w:r>
      <w:proofErr w:type="gramEnd"/>
      <w:r w:rsidR="00FC6166"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p>
    <w:p w:rsidR="00DA716E" w:rsidRPr="00CC3CC4" w:rsidRDefault="00DA716E" w:rsidP="0067297D">
      <w:pPr>
        <w:jc w:val="both"/>
        <w:rPr>
          <w:rFonts w:ascii="Times New Roman" w:hAnsi="Times New Roman" w:cs="Times New Roman"/>
          <w:sz w:val="20"/>
          <w:szCs w:val="20"/>
        </w:rPr>
      </w:pPr>
      <w:r w:rsidRPr="00CC3CC4">
        <w:rPr>
          <w:rFonts w:ascii="Times New Roman" w:hAnsi="Times New Roman" w:cs="Times New Roman"/>
          <w:b/>
          <w:bCs/>
          <w:sz w:val="20"/>
          <w:szCs w:val="20"/>
        </w:rPr>
        <w:t>Results</w:t>
      </w:r>
      <w:r w:rsidRPr="00CC3CC4">
        <w:rPr>
          <w:rFonts w:ascii="Times New Roman" w:hAnsi="Times New Roman" w:cs="Times New Roman"/>
          <w:sz w:val="20"/>
          <w:szCs w:val="20"/>
        </w:rPr>
        <w:t>:  In this study, 34.</w:t>
      </w:r>
      <w:r w:rsidR="009E29D4" w:rsidRPr="00CC3CC4">
        <w:rPr>
          <w:rFonts w:ascii="Times New Roman" w:hAnsi="Times New Roman" w:cs="Times New Roman"/>
          <w:sz w:val="20"/>
          <w:szCs w:val="20"/>
        </w:rPr>
        <w:t>4% (95% CI: 34.0 -34.8</w:t>
      </w:r>
      <w:r w:rsidRPr="00CC3CC4">
        <w:rPr>
          <w:rFonts w:ascii="Times New Roman" w:hAnsi="Times New Roman" w:cs="Times New Roman"/>
          <w:sz w:val="20"/>
          <w:szCs w:val="20"/>
        </w:rPr>
        <w:t xml:space="preserve">) of DM patients were found to have </w:t>
      </w:r>
      <w:r w:rsidR="0017421A">
        <w:rPr>
          <w:rFonts w:ascii="Times New Roman" w:hAnsi="Times New Roman" w:cs="Times New Roman"/>
          <w:sz w:val="20"/>
          <w:szCs w:val="20"/>
        </w:rPr>
        <w:t xml:space="preserve">good </w:t>
      </w:r>
      <w:proofErr w:type="spellStart"/>
      <w:r w:rsidR="0017421A">
        <w:rPr>
          <w:rFonts w:ascii="Times New Roman" w:hAnsi="Times New Roman" w:cs="Times New Roman"/>
          <w:sz w:val="20"/>
          <w:szCs w:val="20"/>
        </w:rPr>
        <w:t>glycemic</w:t>
      </w:r>
      <w:proofErr w:type="spellEnd"/>
      <w:r w:rsidR="0017421A">
        <w:rPr>
          <w:rFonts w:ascii="Times New Roman" w:hAnsi="Times New Roman" w:cs="Times New Roman"/>
          <w:sz w:val="20"/>
          <w:szCs w:val="20"/>
        </w:rPr>
        <w:t xml:space="preserve"> control </w:t>
      </w:r>
      <w:r w:rsidRPr="00CC3CC4">
        <w:rPr>
          <w:rFonts w:ascii="Times New Roman" w:hAnsi="Times New Roman" w:cs="Times New Roman"/>
          <w:sz w:val="20"/>
          <w:szCs w:val="20"/>
        </w:rPr>
        <w:t>(</w:t>
      </w:r>
      <w:r w:rsidR="0017421A" w:rsidRPr="0017421A">
        <w:rPr>
          <w:rFonts w:ascii="Times New Roman" w:hAnsi="Times New Roman" w:cs="Times New Roman"/>
          <w:sz w:val="20"/>
          <w:szCs w:val="20"/>
        </w:rPr>
        <w:t>Hba1c &lt;7%</w:t>
      </w:r>
      <w:r w:rsidRPr="00CC3CC4">
        <w:rPr>
          <w:rFonts w:ascii="Times New Roman" w:hAnsi="Times New Roman" w:cs="Times New Roman"/>
          <w:sz w:val="20"/>
          <w:szCs w:val="20"/>
        </w:rPr>
        <w:t xml:space="preserve">). Among them, </w:t>
      </w:r>
      <w:r w:rsidR="009E29D4" w:rsidRPr="00CC3CC4">
        <w:rPr>
          <w:rFonts w:ascii="Times New Roman" w:hAnsi="Times New Roman" w:cs="Times New Roman"/>
          <w:sz w:val="20"/>
          <w:szCs w:val="20"/>
        </w:rPr>
        <w:t>42.2</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40.5-43.9) of patients </w:t>
      </w:r>
      <w:r w:rsidRPr="00CC3CC4">
        <w:rPr>
          <w:rFonts w:ascii="Times New Roman" w:hAnsi="Times New Roman" w:cs="Times New Roman"/>
          <w:sz w:val="20"/>
          <w:szCs w:val="20"/>
        </w:rPr>
        <w:t xml:space="preserve">from DM alone group, </w:t>
      </w:r>
      <w:r w:rsidR="009E29D4" w:rsidRPr="00CC3CC4">
        <w:rPr>
          <w:rFonts w:ascii="Times New Roman" w:hAnsi="Times New Roman" w:cs="Times New Roman"/>
          <w:sz w:val="20"/>
          <w:szCs w:val="20"/>
        </w:rPr>
        <w:t>43.2</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41.8-44.6) of patients </w:t>
      </w:r>
      <w:r w:rsidRPr="00CC3CC4">
        <w:rPr>
          <w:rFonts w:ascii="Times New Roman" w:hAnsi="Times New Roman" w:cs="Times New Roman"/>
          <w:sz w:val="20"/>
          <w:szCs w:val="20"/>
        </w:rPr>
        <w:t xml:space="preserve">from DM with hypertension group, </w:t>
      </w:r>
      <w:r w:rsidR="009E29D4" w:rsidRPr="00CC3CC4">
        <w:rPr>
          <w:rFonts w:ascii="Times New Roman" w:hAnsi="Times New Roman" w:cs="Times New Roman"/>
          <w:sz w:val="20"/>
          <w:szCs w:val="20"/>
        </w:rPr>
        <w:t>32.5</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32.8 -33.8) of patients </w:t>
      </w:r>
      <w:r w:rsidR="008B55F1">
        <w:rPr>
          <w:rFonts w:ascii="Times New Roman" w:hAnsi="Times New Roman" w:cs="Times New Roman"/>
          <w:sz w:val="20"/>
          <w:szCs w:val="20"/>
        </w:rPr>
        <w:t xml:space="preserve">from DM with </w:t>
      </w:r>
      <w:proofErr w:type="spell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group and </w:t>
      </w:r>
      <w:r w:rsidR="009E29D4" w:rsidRPr="00CC3CC4">
        <w:rPr>
          <w:rFonts w:ascii="Times New Roman" w:hAnsi="Times New Roman" w:cs="Times New Roman"/>
          <w:sz w:val="20"/>
          <w:szCs w:val="20"/>
        </w:rPr>
        <w:t>33.3</w:t>
      </w:r>
      <w:r w:rsidRPr="00CC3CC4">
        <w:rPr>
          <w:rFonts w:ascii="Times New Roman" w:hAnsi="Times New Roman" w:cs="Times New Roman"/>
          <w:sz w:val="20"/>
          <w:szCs w:val="20"/>
        </w:rPr>
        <w:t xml:space="preserve">% (95% CI: </w:t>
      </w:r>
      <w:r w:rsidR="002F5CA1" w:rsidRPr="00CC3CC4">
        <w:rPr>
          <w:rFonts w:ascii="Times New Roman" w:hAnsi="Times New Roman" w:cs="Times New Roman"/>
          <w:sz w:val="20"/>
          <w:szCs w:val="20"/>
        </w:rPr>
        <w:t>32.8</w:t>
      </w:r>
      <w:r w:rsidRPr="00CC3CC4">
        <w:rPr>
          <w:rFonts w:ascii="Times New Roman" w:hAnsi="Times New Roman" w:cs="Times New Roman"/>
          <w:sz w:val="20"/>
          <w:szCs w:val="20"/>
        </w:rPr>
        <w:t xml:space="preserve"> -</w:t>
      </w:r>
      <w:r w:rsidR="002F5CA1" w:rsidRPr="00CC3CC4">
        <w:rPr>
          <w:rFonts w:ascii="Times New Roman" w:hAnsi="Times New Roman" w:cs="Times New Roman"/>
          <w:sz w:val="20"/>
          <w:szCs w:val="20"/>
        </w:rPr>
        <w:t xml:space="preserve">33.8) of patients </w:t>
      </w:r>
      <w:r w:rsidRPr="00CC3CC4">
        <w:rPr>
          <w:rFonts w:ascii="Times New Roman" w:hAnsi="Times New Roman" w:cs="Times New Roman"/>
          <w:sz w:val="20"/>
          <w:szCs w:val="20"/>
        </w:rPr>
        <w:t xml:space="preserve">from DM with both co-morbidities group </w:t>
      </w:r>
      <w:r w:rsidR="008B55F1">
        <w:rPr>
          <w:rFonts w:ascii="Times New Roman" w:hAnsi="Times New Roman" w:cs="Times New Roman"/>
          <w:sz w:val="20"/>
          <w:szCs w:val="20"/>
        </w:rPr>
        <w:t>were getting control of H</w:t>
      </w:r>
      <w:r w:rsidR="00EE70FA">
        <w:rPr>
          <w:rFonts w:ascii="Times New Roman" w:hAnsi="Times New Roman" w:cs="Times New Roman"/>
          <w:sz w:val="20"/>
          <w:szCs w:val="20"/>
        </w:rPr>
        <w:t>bA</w:t>
      </w:r>
      <w:r w:rsidR="002F5CA1" w:rsidRPr="00CC3CC4">
        <w:rPr>
          <w:rFonts w:ascii="Times New Roman" w:hAnsi="Times New Roman" w:cs="Times New Roman"/>
          <w:sz w:val="20"/>
          <w:szCs w:val="20"/>
        </w:rPr>
        <w:t>1c level</w:t>
      </w:r>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Bivariate</w:t>
      </w:r>
      <w:proofErr w:type="spellEnd"/>
      <w:r w:rsidRPr="00CC3CC4">
        <w:rPr>
          <w:rFonts w:ascii="Times New Roman" w:hAnsi="Times New Roman" w:cs="Times New Roman"/>
          <w:sz w:val="20"/>
          <w:szCs w:val="20"/>
        </w:rPr>
        <w:t xml:space="preserve"> logistic regression revealed that </w:t>
      </w:r>
      <w:r w:rsidR="008B55F1">
        <w:rPr>
          <w:rStyle w:val="abstract"/>
          <w:rFonts w:ascii="Times New Roman" w:hAnsi="Times New Roman" w:cs="Times New Roman"/>
          <w:sz w:val="20"/>
          <w:szCs w:val="20"/>
        </w:rPr>
        <w:t xml:space="preserve">patients with </w:t>
      </w:r>
      <w:proofErr w:type="spellStart"/>
      <w:r w:rsidR="008B55F1">
        <w:rPr>
          <w:rStyle w:val="abstract"/>
          <w:rFonts w:ascii="Times New Roman" w:hAnsi="Times New Roman" w:cs="Times New Roman"/>
          <w:sz w:val="20"/>
          <w:szCs w:val="20"/>
        </w:rPr>
        <w:t>dyslipid</w:t>
      </w:r>
      <w:r w:rsidR="00B566E6" w:rsidRPr="00CC3CC4">
        <w:rPr>
          <w:rStyle w:val="abstract"/>
          <w:rFonts w:ascii="Times New Roman" w:hAnsi="Times New Roman" w:cs="Times New Roman"/>
          <w:sz w:val="20"/>
          <w:szCs w:val="20"/>
        </w:rPr>
        <w:t>emia</w:t>
      </w:r>
      <w:proofErr w:type="spellEnd"/>
      <w:r w:rsidR="00B566E6" w:rsidRPr="00CC3CC4">
        <w:rPr>
          <w:rStyle w:val="abstract"/>
          <w:rFonts w:ascii="Times New Roman" w:hAnsi="Times New Roman" w:cs="Times New Roman"/>
          <w:sz w:val="20"/>
          <w:szCs w:val="20"/>
        </w:rPr>
        <w:t xml:space="preserve"> had 1.5 times th</w:t>
      </w:r>
      <w:r w:rsidR="002815D5">
        <w:rPr>
          <w:rStyle w:val="abstract"/>
          <w:rFonts w:ascii="Times New Roman" w:hAnsi="Times New Roman" w:cs="Times New Roman"/>
          <w:sz w:val="20"/>
          <w:szCs w:val="20"/>
        </w:rPr>
        <w:t xml:space="preserve">e odds of getting uncontrolled </w:t>
      </w:r>
      <w:r w:rsidR="00B566E6" w:rsidRPr="00CC3CC4">
        <w:rPr>
          <w:rStyle w:val="abstract"/>
          <w:rFonts w:ascii="Times New Roman" w:hAnsi="Times New Roman" w:cs="Times New Roman"/>
          <w:sz w:val="20"/>
          <w:szCs w:val="20"/>
        </w:rPr>
        <w:t>of</w:t>
      </w:r>
      <w:r w:rsidR="002815D5">
        <w:rPr>
          <w:rStyle w:val="abstract"/>
          <w:rFonts w:ascii="Times New Roman" w:hAnsi="Times New Roman" w:cs="Times New Roman"/>
          <w:sz w:val="20"/>
          <w:szCs w:val="20"/>
        </w:rPr>
        <w:t xml:space="preserve"> Hba1c level compared </w:t>
      </w:r>
      <w:r w:rsidR="00B566E6" w:rsidRPr="00CC3CC4">
        <w:rPr>
          <w:rStyle w:val="abstract"/>
          <w:rFonts w:ascii="Times New Roman" w:hAnsi="Times New Roman" w:cs="Times New Roman"/>
          <w:sz w:val="20"/>
          <w:szCs w:val="20"/>
        </w:rPr>
        <w:t>to</w:t>
      </w:r>
      <w:r w:rsidR="00791ABD" w:rsidRPr="00CC3CC4">
        <w:rPr>
          <w:rStyle w:val="abstract"/>
          <w:rFonts w:ascii="Times New Roman" w:hAnsi="Times New Roman" w:cs="Times New Roman"/>
          <w:sz w:val="20"/>
          <w:szCs w:val="20"/>
        </w:rPr>
        <w:t xml:space="preserve"> patients with</w:t>
      </w:r>
      <w:r w:rsidR="00E460C0">
        <w:rPr>
          <w:rStyle w:val="abstract"/>
          <w:rFonts w:ascii="Times New Roman" w:hAnsi="Times New Roman" w:cs="Times New Roman"/>
          <w:sz w:val="20"/>
          <w:szCs w:val="20"/>
        </w:rPr>
        <w:t xml:space="preserve"> DM alone (</w:t>
      </w:r>
      <w:r w:rsidR="00B566E6" w:rsidRPr="00CC3CC4">
        <w:rPr>
          <w:rStyle w:val="abstract"/>
          <w:rFonts w:ascii="Times New Roman" w:hAnsi="Times New Roman" w:cs="Times New Roman"/>
          <w:sz w:val="20"/>
          <w:szCs w:val="20"/>
        </w:rPr>
        <w:t>OR=1.5,</w:t>
      </w:r>
      <w:r w:rsidR="00B566E6" w:rsidRPr="00CC3CC4">
        <w:rPr>
          <w:rFonts w:ascii="Times New Roman" w:hAnsi="Times New Roman" w:cs="Times New Roman"/>
          <w:sz w:val="20"/>
          <w:szCs w:val="20"/>
        </w:rPr>
        <w:t xml:space="preserve"> 95% CI:1.4-1.6).</w:t>
      </w:r>
      <w:r w:rsidR="008B55F1">
        <w:rPr>
          <w:rFonts w:ascii="Times New Roman" w:hAnsi="Times New Roman" w:cs="Times New Roman"/>
          <w:sz w:val="20"/>
          <w:szCs w:val="20"/>
        </w:rPr>
        <w:t xml:space="preserve"> Elevated </w:t>
      </w:r>
      <w:r w:rsidR="00BB1101" w:rsidRPr="00CC3CC4">
        <w:rPr>
          <w:rFonts w:ascii="Times New Roman" w:hAnsi="Times New Roman" w:cs="Times New Roman"/>
          <w:sz w:val="20"/>
          <w:szCs w:val="20"/>
        </w:rPr>
        <w:t xml:space="preserve">Triglyceride is significantly associated with poor </w:t>
      </w:r>
      <w:proofErr w:type="spellStart"/>
      <w:r w:rsidR="00BB1101" w:rsidRPr="00CC3CC4">
        <w:rPr>
          <w:rFonts w:ascii="Times New Roman" w:hAnsi="Times New Roman" w:cs="Times New Roman"/>
          <w:sz w:val="20"/>
          <w:szCs w:val="20"/>
        </w:rPr>
        <w:t>glycemic</w:t>
      </w:r>
      <w:proofErr w:type="spellEnd"/>
      <w:r w:rsidR="00BB1101" w:rsidRPr="00CC3CC4">
        <w:rPr>
          <w:rFonts w:ascii="Times New Roman" w:hAnsi="Times New Roman" w:cs="Times New Roman"/>
          <w:sz w:val="20"/>
          <w:szCs w:val="20"/>
        </w:rPr>
        <w:t xml:space="preserve"> control </w:t>
      </w:r>
      <w:r w:rsidR="003A0701">
        <w:rPr>
          <w:rStyle w:val="abstract"/>
          <w:rFonts w:ascii="Times New Roman" w:hAnsi="Times New Roman" w:cs="Times New Roman"/>
          <w:sz w:val="20"/>
          <w:szCs w:val="20"/>
        </w:rPr>
        <w:t>(</w:t>
      </w:r>
      <w:r w:rsidR="00BB1101" w:rsidRPr="00CC3CC4">
        <w:rPr>
          <w:rStyle w:val="abstract"/>
          <w:rFonts w:ascii="Times New Roman" w:hAnsi="Times New Roman" w:cs="Times New Roman"/>
          <w:sz w:val="20"/>
          <w:szCs w:val="20"/>
        </w:rPr>
        <w:t>OR=</w:t>
      </w:r>
      <w:r w:rsidR="002815D5">
        <w:rPr>
          <w:rStyle w:val="abstract"/>
          <w:rFonts w:ascii="Times New Roman" w:hAnsi="Times New Roman" w:cs="Times New Roman"/>
          <w:sz w:val="20"/>
          <w:szCs w:val="20"/>
        </w:rPr>
        <w:t>1.4</w:t>
      </w:r>
      <w:r w:rsidR="009D4A9B">
        <w:rPr>
          <w:rStyle w:val="abstract"/>
          <w:rFonts w:ascii="Times New Roman" w:hAnsi="Times New Roman" w:cs="Times New Roman"/>
          <w:sz w:val="20"/>
          <w:szCs w:val="20"/>
        </w:rPr>
        <w:t>8</w:t>
      </w:r>
      <w:r w:rsidR="00BB1101" w:rsidRPr="00CC3CC4">
        <w:rPr>
          <w:rStyle w:val="abstract"/>
          <w:rFonts w:ascii="Times New Roman" w:hAnsi="Times New Roman" w:cs="Times New Roman"/>
          <w:sz w:val="20"/>
          <w:szCs w:val="20"/>
        </w:rPr>
        <w:t>,</w:t>
      </w:r>
      <w:r w:rsidR="00BB1101" w:rsidRPr="00CC3CC4">
        <w:rPr>
          <w:rFonts w:ascii="Times New Roman" w:hAnsi="Times New Roman" w:cs="Times New Roman"/>
          <w:sz w:val="20"/>
          <w:szCs w:val="20"/>
        </w:rPr>
        <w:t xml:space="preserve"> 95% CI</w:t>
      </w:r>
      <w:proofErr w:type="gramStart"/>
      <w:r w:rsidR="00BB1101" w:rsidRPr="00CC3CC4">
        <w:rPr>
          <w:rFonts w:ascii="Times New Roman" w:hAnsi="Times New Roman" w:cs="Times New Roman"/>
          <w:sz w:val="20"/>
          <w:szCs w:val="20"/>
        </w:rPr>
        <w:t>:1.43</w:t>
      </w:r>
      <w:proofErr w:type="gramEnd"/>
      <w:r w:rsidR="00BB1101" w:rsidRPr="00CC3CC4">
        <w:rPr>
          <w:rFonts w:ascii="Times New Roman" w:hAnsi="Times New Roman" w:cs="Times New Roman"/>
          <w:sz w:val="20"/>
          <w:szCs w:val="20"/>
        </w:rPr>
        <w:t>-1.54).</w:t>
      </w:r>
      <w:r w:rsidR="005E4ED9" w:rsidRPr="00CC3CC4">
        <w:rPr>
          <w:rFonts w:ascii="Times New Roman" w:hAnsi="Times New Roman" w:cs="Times New Roman"/>
          <w:sz w:val="20"/>
          <w:szCs w:val="20"/>
        </w:rPr>
        <w:t xml:space="preserve">  However h</w:t>
      </w:r>
      <w:r w:rsidR="00E460C0">
        <w:rPr>
          <w:rFonts w:ascii="Times New Roman" w:hAnsi="Times New Roman" w:cs="Times New Roman"/>
          <w:sz w:val="20"/>
          <w:szCs w:val="20"/>
        </w:rPr>
        <w:t xml:space="preserve">ypertension was not </w:t>
      </w:r>
      <w:r w:rsidRPr="00CC3CC4">
        <w:rPr>
          <w:rFonts w:ascii="Times New Roman" w:hAnsi="Times New Roman" w:cs="Times New Roman"/>
          <w:sz w:val="20"/>
          <w:szCs w:val="20"/>
        </w:rPr>
        <w:t>significant</w:t>
      </w:r>
      <w:r w:rsidR="00EE70FA">
        <w:rPr>
          <w:rFonts w:ascii="Times New Roman" w:hAnsi="Times New Roman" w:cs="Times New Roman"/>
          <w:sz w:val="20"/>
          <w:szCs w:val="20"/>
        </w:rPr>
        <w:t>ly associated with HbA</w:t>
      </w:r>
      <w:r w:rsidR="00E460C0">
        <w:rPr>
          <w:rFonts w:ascii="Times New Roman" w:hAnsi="Times New Roman" w:cs="Times New Roman"/>
          <w:sz w:val="20"/>
          <w:szCs w:val="20"/>
        </w:rPr>
        <w:t>1c level</w:t>
      </w:r>
      <w:r w:rsidR="008B55F1">
        <w:rPr>
          <w:rFonts w:ascii="Times New Roman" w:hAnsi="Times New Roman" w:cs="Times New Roman"/>
          <w:sz w:val="20"/>
          <w:szCs w:val="20"/>
        </w:rPr>
        <w:t xml:space="preserve"> in this study</w:t>
      </w:r>
      <w:r w:rsidR="00E460C0">
        <w:rPr>
          <w:rFonts w:ascii="Times New Roman" w:hAnsi="Times New Roman" w:cs="Times New Roman"/>
          <w:sz w:val="20"/>
          <w:szCs w:val="20"/>
        </w:rPr>
        <w:t xml:space="preserve">. </w:t>
      </w:r>
      <w:r w:rsidRPr="00CC3CC4">
        <w:rPr>
          <w:rFonts w:ascii="Times New Roman" w:hAnsi="Times New Roman" w:cs="Times New Roman"/>
          <w:sz w:val="20"/>
          <w:szCs w:val="20"/>
        </w:rPr>
        <w:t>In multiple logistic</w:t>
      </w:r>
      <w:r w:rsidR="00B566E6" w:rsidRPr="00CC3CC4">
        <w:rPr>
          <w:rFonts w:ascii="Times New Roman" w:hAnsi="Times New Roman" w:cs="Times New Roman"/>
          <w:sz w:val="20"/>
          <w:szCs w:val="20"/>
        </w:rPr>
        <w:t xml:space="preserve"> regression, DM patients with both </w:t>
      </w:r>
      <w:proofErr w:type="spellStart"/>
      <w:r w:rsidR="00B566E6" w:rsidRPr="00CC3CC4">
        <w:rPr>
          <w:rFonts w:ascii="Times New Roman" w:hAnsi="Times New Roman" w:cs="Times New Roman"/>
          <w:sz w:val="20"/>
          <w:szCs w:val="20"/>
        </w:rPr>
        <w:t>comorbidities</w:t>
      </w:r>
      <w:proofErr w:type="spellEnd"/>
      <w:r w:rsidR="00B566E6" w:rsidRPr="00CC3CC4">
        <w:rPr>
          <w:rFonts w:ascii="Times New Roman" w:hAnsi="Times New Roman" w:cs="Times New Roman"/>
          <w:sz w:val="20"/>
          <w:szCs w:val="20"/>
        </w:rPr>
        <w:t xml:space="preserve"> of</w:t>
      </w:r>
      <w:r w:rsidRPr="00CC3CC4">
        <w:rPr>
          <w:rFonts w:ascii="Times New Roman" w:hAnsi="Times New Roman" w:cs="Times New Roman"/>
          <w:sz w:val="20"/>
          <w:szCs w:val="20"/>
        </w:rPr>
        <w:t xml:space="preserve"> </w:t>
      </w:r>
      <w:r w:rsidR="008B55F1">
        <w:rPr>
          <w:rFonts w:ascii="Times New Roman" w:hAnsi="Times New Roman" w:cs="Times New Roman"/>
          <w:sz w:val="20"/>
          <w:szCs w:val="20"/>
        </w:rPr>
        <w:t xml:space="preserve">hypertension and </w:t>
      </w:r>
      <w:proofErr w:type="spellStart"/>
      <w:r w:rsidR="008B55F1">
        <w:rPr>
          <w:rFonts w:ascii="Times New Roman" w:hAnsi="Times New Roman" w:cs="Times New Roman"/>
          <w:sz w:val="20"/>
          <w:szCs w:val="20"/>
        </w:rPr>
        <w:t>dyslipid</w:t>
      </w:r>
      <w:r w:rsidR="00B566E6" w:rsidRPr="00CC3CC4">
        <w:rPr>
          <w:rFonts w:ascii="Times New Roman" w:hAnsi="Times New Roman" w:cs="Times New Roman"/>
          <w:sz w:val="20"/>
          <w:szCs w:val="20"/>
        </w:rPr>
        <w:t>emia</w:t>
      </w:r>
      <w:proofErr w:type="spellEnd"/>
      <w:r w:rsidR="00B566E6" w:rsidRPr="00CC3CC4">
        <w:rPr>
          <w:rFonts w:ascii="Times New Roman" w:hAnsi="Times New Roman" w:cs="Times New Roman"/>
          <w:sz w:val="20"/>
          <w:szCs w:val="20"/>
        </w:rPr>
        <w:t xml:space="preserve"> had 1.5</w:t>
      </w:r>
      <w:r w:rsidRPr="00CC3CC4">
        <w:rPr>
          <w:rFonts w:ascii="Times New Roman" w:hAnsi="Times New Roman" w:cs="Times New Roman"/>
          <w:sz w:val="20"/>
          <w:szCs w:val="20"/>
        </w:rPr>
        <w:t xml:space="preserve"> times the odds of getting </w:t>
      </w:r>
      <w:r w:rsidR="00B566E6" w:rsidRPr="00CC3CC4">
        <w:rPr>
          <w:rFonts w:ascii="Times New Roman" w:hAnsi="Times New Roman" w:cs="Times New Roman"/>
          <w:sz w:val="20"/>
          <w:szCs w:val="20"/>
        </w:rPr>
        <w:t>uncontrolled HbA1c level</w:t>
      </w:r>
      <w:r w:rsidRPr="00CC3CC4">
        <w:rPr>
          <w:rFonts w:ascii="Times New Roman" w:hAnsi="Times New Roman" w:cs="Times New Roman"/>
          <w:sz w:val="20"/>
          <w:szCs w:val="20"/>
        </w:rPr>
        <w:t xml:space="preserve"> compared to DM </w:t>
      </w:r>
      <w:r w:rsidR="00B566E6" w:rsidRPr="00CC3CC4">
        <w:rPr>
          <w:rFonts w:ascii="Times New Roman" w:hAnsi="Times New Roman" w:cs="Times New Roman"/>
          <w:sz w:val="20"/>
          <w:szCs w:val="20"/>
        </w:rPr>
        <w:t xml:space="preserve">alone patients </w:t>
      </w:r>
      <w:r w:rsidR="00E460C0">
        <w:rPr>
          <w:rStyle w:val="abstract"/>
          <w:rFonts w:ascii="Times New Roman" w:hAnsi="Times New Roman" w:cs="Times New Roman"/>
          <w:sz w:val="20"/>
          <w:szCs w:val="20"/>
        </w:rPr>
        <w:t xml:space="preserve">(OR: </w:t>
      </w:r>
      <w:r w:rsidR="00E460C0" w:rsidRPr="00CC3CC4">
        <w:rPr>
          <w:rStyle w:val="abstract"/>
          <w:rFonts w:ascii="Times New Roman" w:hAnsi="Times New Roman" w:cs="Times New Roman"/>
          <w:sz w:val="20"/>
          <w:szCs w:val="20"/>
        </w:rPr>
        <w:t>1.47,</w:t>
      </w:r>
      <w:r w:rsidR="009D4A9B">
        <w:rPr>
          <w:rFonts w:ascii="Times New Roman" w:hAnsi="Times New Roman" w:cs="Times New Roman"/>
          <w:sz w:val="20"/>
          <w:szCs w:val="20"/>
        </w:rPr>
        <w:t xml:space="preserve"> 95% CI:1.34-1.62</w:t>
      </w:r>
      <w:r w:rsidR="00E460C0">
        <w:rPr>
          <w:rFonts w:ascii="Times New Roman" w:hAnsi="Times New Roman" w:cs="Times New Roman"/>
          <w:sz w:val="20"/>
          <w:szCs w:val="20"/>
        </w:rPr>
        <w:t>).</w:t>
      </w:r>
    </w:p>
    <w:p w:rsidR="00DA716E" w:rsidRPr="00CC3CC4" w:rsidRDefault="00DA716E"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Conclusion: </w:t>
      </w:r>
      <w:r w:rsidRPr="00CC3CC4">
        <w:rPr>
          <w:rFonts w:ascii="Times New Roman" w:hAnsi="Times New Roman" w:cs="Times New Roman"/>
          <w:sz w:val="20"/>
          <w:szCs w:val="20"/>
        </w:rPr>
        <w:t>According to t</w:t>
      </w:r>
      <w:r w:rsidR="008B55F1">
        <w:rPr>
          <w:rFonts w:ascii="Times New Roman" w:hAnsi="Times New Roman" w:cs="Times New Roman"/>
          <w:sz w:val="20"/>
          <w:szCs w:val="20"/>
        </w:rPr>
        <w:t>he results</w:t>
      </w:r>
      <w:r w:rsidR="008B55F1" w:rsidRPr="00C47EE1">
        <w:rPr>
          <w:rFonts w:ascii="Times New Roman" w:hAnsi="Times New Roman" w:cs="Times New Roman"/>
          <w:sz w:val="20"/>
          <w:szCs w:val="20"/>
        </w:rPr>
        <w:t xml:space="preserve">, </w:t>
      </w:r>
      <w:proofErr w:type="spellStart"/>
      <w:r w:rsidR="008B55F1" w:rsidRPr="00C47EE1">
        <w:rPr>
          <w:rFonts w:ascii="Times New Roman" w:hAnsi="Times New Roman" w:cs="Times New Roman"/>
          <w:sz w:val="20"/>
          <w:szCs w:val="20"/>
        </w:rPr>
        <w:t>dyslipid</w:t>
      </w:r>
      <w:r w:rsidRPr="00C47EE1">
        <w:rPr>
          <w:rFonts w:ascii="Times New Roman" w:hAnsi="Times New Roman" w:cs="Times New Roman"/>
          <w:sz w:val="20"/>
          <w:szCs w:val="20"/>
        </w:rPr>
        <w:t>emia</w:t>
      </w:r>
      <w:proofErr w:type="spellEnd"/>
      <w:r w:rsidRPr="00C47EE1">
        <w:rPr>
          <w:rFonts w:ascii="Times New Roman" w:hAnsi="Times New Roman" w:cs="Times New Roman"/>
          <w:sz w:val="20"/>
          <w:szCs w:val="20"/>
        </w:rPr>
        <w:t xml:space="preserve"> was </w:t>
      </w:r>
      <w:r w:rsidR="00C47EE1" w:rsidRPr="00C47EE1">
        <w:rPr>
          <w:rFonts w:ascii="Times New Roman" w:hAnsi="Times New Roman" w:cs="Times New Roman"/>
          <w:sz w:val="20"/>
          <w:szCs w:val="20"/>
        </w:rPr>
        <w:t xml:space="preserve">the </w:t>
      </w:r>
      <w:r w:rsidR="00C47EE1">
        <w:rPr>
          <w:rFonts w:ascii="Times New Roman" w:hAnsi="Times New Roman" w:cs="Times New Roman"/>
          <w:sz w:val="20"/>
          <w:szCs w:val="20"/>
        </w:rPr>
        <w:t>main</w:t>
      </w:r>
      <w:r w:rsidRPr="00CC3CC4">
        <w:rPr>
          <w:rFonts w:ascii="Times New Roman" w:hAnsi="Times New Roman" w:cs="Times New Roman"/>
          <w:sz w:val="20"/>
          <w:szCs w:val="20"/>
        </w:rPr>
        <w:t xml:space="preserve"> predictor of determining </w:t>
      </w:r>
      <w:proofErr w:type="spellStart"/>
      <w:r w:rsidR="005D776C" w:rsidRPr="00CC3CC4">
        <w:rPr>
          <w:rFonts w:ascii="Times New Roman" w:hAnsi="Times New Roman" w:cs="Times New Roman"/>
          <w:sz w:val="20"/>
          <w:szCs w:val="20"/>
        </w:rPr>
        <w:t>glycemic</w:t>
      </w:r>
      <w:proofErr w:type="spellEnd"/>
      <w:r w:rsidR="005D776C" w:rsidRPr="00CC3CC4">
        <w:rPr>
          <w:rFonts w:ascii="Times New Roman" w:hAnsi="Times New Roman" w:cs="Times New Roman"/>
          <w:sz w:val="20"/>
          <w:szCs w:val="20"/>
        </w:rPr>
        <w:t xml:space="preserve"> control by </w:t>
      </w:r>
      <w:r w:rsidRPr="00CC3CC4">
        <w:rPr>
          <w:rFonts w:ascii="Times New Roman" w:hAnsi="Times New Roman" w:cs="Times New Roman"/>
          <w:sz w:val="20"/>
          <w:szCs w:val="20"/>
        </w:rPr>
        <w:t>Hba1c level in type 2 diabetes patients.</w:t>
      </w:r>
    </w:p>
    <w:p w:rsidR="0011482F" w:rsidRPr="00CC3CC4" w:rsidRDefault="0011482F" w:rsidP="0067297D">
      <w:pPr>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Key words: </w:t>
      </w:r>
      <w:r w:rsidRPr="00CC3CC4">
        <w:rPr>
          <w:rFonts w:ascii="Times New Roman" w:hAnsi="Times New Roman" w:cs="Times New Roman"/>
          <w:sz w:val="20"/>
          <w:szCs w:val="20"/>
        </w:rPr>
        <w:t>Type 2 diabetes m</w:t>
      </w:r>
      <w:r w:rsidR="008B55F1">
        <w:rPr>
          <w:rFonts w:ascii="Times New Roman" w:hAnsi="Times New Roman" w:cs="Times New Roman"/>
          <w:sz w:val="20"/>
          <w:szCs w:val="20"/>
        </w:rPr>
        <w:t xml:space="preserve">ellitus, hypertension, </w:t>
      </w:r>
      <w:proofErr w:type="spellStart"/>
      <w:proofErr w:type="gram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proofErr w:type="gramEnd"/>
      <w:r w:rsidRPr="00CC3CC4">
        <w:rPr>
          <w:rFonts w:ascii="Times New Roman" w:hAnsi="Times New Roman" w:cs="Times New Roman"/>
          <w:b/>
          <w:bCs/>
          <w:sz w:val="20"/>
          <w:szCs w:val="20"/>
        </w:rPr>
        <w:t>.</w:t>
      </w:r>
      <w:r w:rsidR="00912226" w:rsidRPr="00CC3CC4">
        <w:rPr>
          <w:rFonts w:ascii="Times New Roman" w:hAnsi="Times New Roman" w:cs="Times New Roman"/>
          <w:b/>
          <w:bCs/>
          <w:sz w:val="20"/>
          <w:szCs w:val="20"/>
        </w:rPr>
        <w:t xml:space="preserve"> </w:t>
      </w:r>
      <w:r w:rsidR="008B55F1">
        <w:rPr>
          <w:rFonts w:ascii="Times New Roman" w:hAnsi="Times New Roman" w:cs="Times New Roman"/>
          <w:sz w:val="20"/>
          <w:szCs w:val="20"/>
        </w:rPr>
        <w:t>Hb</w:t>
      </w:r>
      <w:r w:rsidR="00EE70FA">
        <w:rPr>
          <w:rFonts w:ascii="Times New Roman" w:hAnsi="Times New Roman" w:cs="Times New Roman"/>
          <w:sz w:val="20"/>
          <w:szCs w:val="20"/>
        </w:rPr>
        <w:t>A</w:t>
      </w:r>
      <w:r w:rsidR="00912226" w:rsidRPr="00CC3CC4">
        <w:rPr>
          <w:rFonts w:ascii="Times New Roman" w:hAnsi="Times New Roman" w:cs="Times New Roman"/>
          <w:sz w:val="20"/>
          <w:szCs w:val="20"/>
        </w:rPr>
        <w:t>1c</w:t>
      </w:r>
    </w:p>
    <w:p w:rsidR="0011482F" w:rsidRPr="00CC3CC4" w:rsidRDefault="0011482F" w:rsidP="00076591">
      <w:pPr>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CC3CC4" w:rsidRDefault="00CC3CC4" w:rsidP="00950C72">
      <w:pPr>
        <w:spacing w:line="240" w:lineRule="auto"/>
        <w:jc w:val="both"/>
        <w:rPr>
          <w:rFonts w:ascii="Times New Roman" w:hAnsi="Times New Roman" w:cs="Times New Roman"/>
          <w:b/>
          <w:bCs/>
          <w:sz w:val="20"/>
          <w:szCs w:val="20"/>
        </w:rPr>
      </w:pPr>
    </w:p>
    <w:p w:rsidR="00CC3CC4" w:rsidRDefault="00CC3CC4" w:rsidP="00950C72">
      <w:pPr>
        <w:spacing w:line="240" w:lineRule="auto"/>
        <w:jc w:val="both"/>
        <w:rPr>
          <w:rFonts w:ascii="Times New Roman" w:hAnsi="Times New Roman" w:cs="Times New Roman"/>
          <w:b/>
          <w:bCs/>
          <w:sz w:val="20"/>
          <w:szCs w:val="20"/>
        </w:rPr>
      </w:pPr>
    </w:p>
    <w:p w:rsidR="00CC3CC4" w:rsidRPr="00CC3CC4" w:rsidRDefault="00CC3CC4" w:rsidP="00950C72">
      <w:pPr>
        <w:spacing w:line="240" w:lineRule="auto"/>
        <w:jc w:val="both"/>
        <w:rPr>
          <w:rFonts w:ascii="Times New Roman" w:hAnsi="Times New Roman" w:cs="Times New Roman"/>
          <w:b/>
          <w:bCs/>
          <w:sz w:val="20"/>
          <w:szCs w:val="20"/>
        </w:rPr>
      </w:pPr>
    </w:p>
    <w:p w:rsidR="0067297D" w:rsidRDefault="0067297D" w:rsidP="0067297D">
      <w:pPr>
        <w:spacing w:line="240" w:lineRule="auto"/>
        <w:ind w:left="-709" w:firstLine="709"/>
        <w:jc w:val="both"/>
        <w:rPr>
          <w:rFonts w:ascii="Times New Roman" w:hAnsi="Times New Roman" w:cs="Times New Roman"/>
          <w:b/>
          <w:bCs/>
          <w:sz w:val="20"/>
          <w:szCs w:val="20"/>
        </w:rPr>
      </w:pPr>
    </w:p>
    <w:p w:rsidR="00FE33A8" w:rsidRPr="00CC3CC4" w:rsidRDefault="00FE33A8" w:rsidP="0067297D">
      <w:pPr>
        <w:spacing w:line="240" w:lineRule="auto"/>
        <w:ind w:left="-709" w:firstLine="709"/>
        <w:jc w:val="both"/>
        <w:rPr>
          <w:rFonts w:ascii="Times New Roman" w:hAnsi="Times New Roman" w:cs="Times New Roman"/>
          <w:b/>
          <w:bCs/>
          <w:sz w:val="20"/>
          <w:szCs w:val="20"/>
        </w:rPr>
      </w:pPr>
    </w:p>
    <w:p w:rsidR="00950C72" w:rsidRPr="00CC3CC4" w:rsidRDefault="00950C72" w:rsidP="0067297D">
      <w:pPr>
        <w:spacing w:line="240" w:lineRule="auto"/>
        <w:ind w:left="-709" w:firstLine="709"/>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INTRODUCTION</w:t>
      </w:r>
    </w:p>
    <w:p w:rsidR="00B67C7D" w:rsidRPr="00CC3CC4" w:rsidRDefault="00A75A51" w:rsidP="0048031D">
      <w:pPr>
        <w:tabs>
          <w:tab w:val="left" w:pos="426"/>
        </w:tabs>
        <w:spacing w:line="240" w:lineRule="auto"/>
        <w:jc w:val="both"/>
        <w:rPr>
          <w:rFonts w:cs="Times New Roman"/>
          <w:sz w:val="20"/>
          <w:szCs w:val="20"/>
        </w:rPr>
      </w:pPr>
      <w:r w:rsidRPr="00CC3CC4">
        <w:rPr>
          <w:rFonts w:ascii="Times New Roman" w:hAnsi="Times New Roman" w:cs="Times New Roman"/>
          <w:sz w:val="20"/>
          <w:szCs w:val="20"/>
        </w:rPr>
        <w:tab/>
      </w:r>
      <w:r w:rsidR="00A2757B" w:rsidRPr="00CC3CC4">
        <w:rPr>
          <w:rFonts w:ascii="Times New Roman" w:hAnsi="Times New Roman" w:cs="Times New Roman"/>
          <w:sz w:val="20"/>
          <w:szCs w:val="20"/>
        </w:rPr>
        <w:t xml:space="preserve">Diabetes is a </w:t>
      </w:r>
      <w:r w:rsidR="00994B8B" w:rsidRPr="00CC3CC4">
        <w:rPr>
          <w:rFonts w:ascii="Times New Roman" w:hAnsi="Times New Roman" w:cs="Times New Roman"/>
          <w:sz w:val="20"/>
          <w:szCs w:val="20"/>
        </w:rPr>
        <w:t>lifelong</w:t>
      </w:r>
      <w:r w:rsidR="00A2757B" w:rsidRPr="00CC3CC4">
        <w:rPr>
          <w:rFonts w:ascii="Times New Roman" w:hAnsi="Times New Roman" w:cs="Times New Roman"/>
          <w:sz w:val="20"/>
          <w:szCs w:val="20"/>
        </w:rPr>
        <w:t xml:space="preserve"> chronic d</w:t>
      </w:r>
      <w:r w:rsidR="008B55F1">
        <w:rPr>
          <w:rFonts w:ascii="Times New Roman" w:hAnsi="Times New Roman" w:cs="Times New Roman"/>
          <w:sz w:val="20"/>
          <w:szCs w:val="20"/>
        </w:rPr>
        <w:t>isease characterized by elevated</w:t>
      </w:r>
      <w:r w:rsidR="00A2757B" w:rsidRPr="00CC3CC4">
        <w:rPr>
          <w:rFonts w:ascii="Times New Roman" w:hAnsi="Times New Roman" w:cs="Times New Roman"/>
          <w:sz w:val="20"/>
          <w:szCs w:val="20"/>
        </w:rPr>
        <w:t xml:space="preserve"> blood sugar level. </w:t>
      </w:r>
      <w:r w:rsidR="00A2757B" w:rsidRPr="00CC3CC4">
        <w:rPr>
          <w:rFonts w:cs="Times New Roman"/>
          <w:sz w:val="20"/>
          <w:szCs w:val="20"/>
        </w:rPr>
        <w:t xml:space="preserve">There are two main types of diabetes, referred to as type 1 and type 2. Type 2 diabetes results from insulin resistance </w:t>
      </w:r>
      <w:proofErr w:type="spellStart"/>
      <w:r w:rsidR="00994B8B" w:rsidRPr="00CC3CC4">
        <w:rPr>
          <w:rFonts w:ascii="Times New Roman" w:hAnsi="Times New Roman" w:cs="Times New Roman"/>
          <w:sz w:val="20"/>
          <w:szCs w:val="20"/>
        </w:rPr>
        <w:t>i.e</w:t>
      </w:r>
      <w:proofErr w:type="spellEnd"/>
      <w:r w:rsidR="00994B8B" w:rsidRPr="00CC3CC4">
        <w:rPr>
          <w:rFonts w:ascii="Times New Roman" w:hAnsi="Times New Roman" w:cs="Times New Roman"/>
          <w:sz w:val="20"/>
          <w:szCs w:val="20"/>
        </w:rPr>
        <w:t xml:space="preserve"> </w:t>
      </w:r>
      <w:r w:rsidR="00A2757B" w:rsidRPr="00CC3CC4">
        <w:rPr>
          <w:rFonts w:ascii="Times New Roman" w:hAnsi="Times New Roman" w:cs="Times New Roman"/>
          <w:sz w:val="20"/>
          <w:szCs w:val="20"/>
        </w:rPr>
        <w:t>the body’s cells don't respond to insulin</w:t>
      </w:r>
      <w:r w:rsidR="00994B8B" w:rsidRPr="00CC3CC4">
        <w:rPr>
          <w:rFonts w:ascii="Times New Roman" w:hAnsi="Times New Roman" w:cs="Times New Roman"/>
          <w:sz w:val="20"/>
          <w:szCs w:val="20"/>
        </w:rPr>
        <w:t xml:space="preserve"> or  the body doesn't produce enough insulin from the pancreas</w:t>
      </w:r>
      <w:r w:rsidR="00942B28">
        <w:rPr>
          <w:rFonts w:ascii="Times New Roman" w:hAnsi="Times New Roman" w:cs="Times New Roman"/>
          <w:sz w:val="20"/>
          <w:szCs w:val="20"/>
        </w:rPr>
        <w:t xml:space="preserve"> </w:t>
      </w:r>
      <w:r w:rsidR="0099375C"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xFkOGOqO","properties":{"formattedCitation":"(1)","plainCitation":"(1)"},"citationItems":[{"id":159,"uris":["http://zotero.org/users/local/miJHBovd/items/H9GVD4JD"],"uri":["http://zotero.org/users/local/miJHBovd/items/H9GVD4JD"],"itemData":{"id":159,"type":"webpage","title":"Diabetes, type 2 - NHS Choices","abstract":"Diabetes is a lifelong condition that causes a person's blood sugar level to become too high.","URL":"http://www.nhs.uk/Conditions/Diabetes-type2/Pages/Introduction.aspx","note":"Diabetes is a lifelong condition that causes a person's blood sugar level to become too high.","language":"eng","author":[{"family":"Choices","given":"N. H. S."}],"issued":{"date-parts":[["2013",2,25]]},"accessed":{"date-parts":[["2013",7,22]]}}}],"schema":"https://github.com/citation-style-language/schema/raw/master/csl-citation.json"} </w:instrText>
      </w:r>
      <w:r w:rsidR="0099375C"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(1)</w:t>
      </w:r>
      <w:r w:rsidR="0099375C" w:rsidRPr="00CC3CC4">
        <w:rPr>
          <w:rFonts w:ascii="Times New Roman" w:hAnsi="Times New Roman" w:cs="Times New Roman"/>
          <w:sz w:val="20"/>
          <w:szCs w:val="20"/>
        </w:rPr>
        <w:fldChar w:fldCharType="end"/>
      </w:r>
      <w:r w:rsidR="00A2757B" w:rsidRPr="00CC3CC4">
        <w:rPr>
          <w:rFonts w:ascii="Times New Roman" w:hAnsi="Times New Roman" w:cs="Times New Roman"/>
          <w:sz w:val="20"/>
          <w:szCs w:val="20"/>
        </w:rPr>
        <w:t>.</w:t>
      </w:r>
      <w:r w:rsidR="00942B28">
        <w:rPr>
          <w:rFonts w:ascii="Times New Roman" w:hAnsi="Times New Roman" w:cs="Times New Roman"/>
          <w:sz w:val="20"/>
          <w:szCs w:val="20"/>
        </w:rPr>
        <w:t xml:space="preserve"> </w:t>
      </w:r>
      <w:r w:rsidR="003C48EE" w:rsidRPr="00CC3CC4">
        <w:rPr>
          <w:rFonts w:ascii="Times New Roman" w:hAnsi="Times New Roman" w:cs="Times New Roman"/>
          <w:sz w:val="20"/>
          <w:szCs w:val="20"/>
        </w:rPr>
        <w:t>Diabetes is a global endemic with rapidly increasing prevalence in both developing and developed countries.</w:t>
      </w:r>
      <w:r w:rsidR="00C54AAB" w:rsidRPr="00CC3CC4">
        <w:rPr>
          <w:rFonts w:ascii="Times New Roman" w:hAnsi="Times New Roman" w:cs="Times New Roman"/>
          <w:sz w:val="20"/>
          <w:szCs w:val="20"/>
        </w:rPr>
        <w:t xml:space="preserve"> It is projected that the number of individuals with diabetes will rise from an estimated 385 million in 2010 to 439 million in 2030</w:t>
      </w:r>
      <w:r w:rsidR="0099375C"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nGYbQkWQ","properties":{"formattedCitation":"(2)","plainCitation":"(2)"},"citationItems":[{"id":91,"uris":["http://zotero.org/users/local/miJHBovd/items/VI7KPR56"],"uri":["http://zotero.org/users/local/miJHBovd/items/VI7KPR56"],"itemData":{"id":91,"type":"article-journal","title":"Prevalence and Management of Diabetes and Metabolic Risk Factors in Thai Adults: The Thai National Health Examination Survey IV, 2009","container-title":"Diabetes Care","page":"1980-5","volume":"34","issue":"9","source":"ProQuest","abstract":"To determine the prevalence of impaired fasting glucose (IFG) and undiagnosed and diagnosed diabetes in Thai adults in 2009 and examine the extent of changes in proportions of diagnosis, treatment, and control for blood glucose, high blood pressure, and high total cholesterol between 2004 and 2009. Data from the multistage cross-sectional National Health Examination Survey (NHES) IV of 18,629 Thai adults aged ≥20 years conducted in 2009 were used to analyze and compare with the data from NHES III in 2004. The prevalence of IFG and diabetes was 10.6 and 7.5%, respectively. Of all diabetes diagnoses, 35.4% were not previously diagnosed, and the proportion was higher in men than in women (47.3 vs. 23.4%, P &lt; 0.05). Compared with those in year 2004, the proportions of individuals with diabetes and concomitant hypertension did not significantly decrease in 2009 in both sexes, but the proportions of women with diabetes who were abdominally obese or had high total cholesterol (≥5.2 mmol/L) significantly increased in 2009 by 18.0 and 23.5%, respectively (all P &lt; 0.01). The rates of treatment and control of blood glucose, high blood pressure, and high total cholesterol were favorably improved in 2009. However, in substantial proportions of individuals with diabetes these concomitants were still controlled suboptimally. The prevalence of diabetes and IFG remained high in Thai adults. Improvement in detection and control of diabetes and associated metabolic risk factors, particularly obesity and high serum cholesterol, are necessary.","ISSN":"01495992","shortTitle":"Prevalence and Management of Diabetes and Metabolic Risk Factors in Thai Adults","language":"English","author":[{"family":"Aekplakorn","given":"Wichai"},{"family":"Chariyalertsak","given":"Suwat"},{"family":"Kessomboon","given":"Pattapong"},{"family":"Sangthong","given":"Rassamee"},{"family":"Inthawong","given":"Rungkarn"},{"family":"Putwatana","given":"Panwadee"},{"family":"Taneepanichskul","given":"Surasak"}],"issued":{"date-parts":[["2011",9]]},"accessed":{"date-parts":[["2013",6,29]]}}}],"schema":"https://github.com/citation-style-language/schema/raw/master/csl-citation.json"} </w:instrText>
      </w:r>
      <w:r w:rsidR="0099375C"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(2)</w:t>
      </w:r>
      <w:r w:rsidR="0099375C" w:rsidRPr="00CC3CC4">
        <w:rPr>
          <w:rFonts w:ascii="Times New Roman" w:hAnsi="Times New Roman" w:cs="Times New Roman"/>
          <w:sz w:val="20"/>
          <w:szCs w:val="20"/>
        </w:rPr>
        <w:fldChar w:fldCharType="end"/>
      </w:r>
      <w:r w:rsidR="00C54AAB" w:rsidRPr="00CC3CC4">
        <w:rPr>
          <w:rFonts w:ascii="Times New Roman" w:hAnsi="Times New Roman" w:cs="Times New Roman"/>
          <w:sz w:val="20"/>
          <w:szCs w:val="20"/>
        </w:rPr>
        <w:t>.</w:t>
      </w:r>
      <w:r w:rsidR="0027632E" w:rsidRPr="00CC3CC4">
        <w:rPr>
          <w:rFonts w:ascii="Times New Roman" w:hAnsi="Times New Roman" w:cs="Times New Roman"/>
          <w:sz w:val="20"/>
          <w:szCs w:val="20"/>
        </w:rPr>
        <w:t xml:space="preserve"> </w:t>
      </w:r>
      <w:r w:rsidR="000B4859" w:rsidRPr="00CC3CC4">
        <w:rPr>
          <w:rFonts w:ascii="Times New Roman" w:hAnsi="Times New Roman" w:cs="Times New Roman"/>
          <w:sz w:val="20"/>
          <w:szCs w:val="20"/>
        </w:rPr>
        <w:t xml:space="preserve">Majority of them are from developing world </w:t>
      </w:r>
      <w:r w:rsidR="0099375C"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StmrzZik","properties":{"formattedCitation":"(3)","plainCitation":"(3)"},"citationItems":[{"id":94,"uris":["http://zotero.org/users/local/miJHBovd/items/UBHMBAXD"],"uri":["http://zotero.org/users/local/miJHBovd/items/UBHMBAXD"],"itemData":{"id":94,"type":"article-journal","title":"Management of diabetes and associated cardiovascular risk factors in seven countries: a comparison of data from national health examination surveys","container-title":"World Health Organization. Bulletin of the World Health Organization","page":"172-83","volume":"89","issue":"3","source":"ProQuest","abstract":"To examine the effectiveness of the health system response to the challenge of diabetes across different settings and explore the inequalities in diabetes care that are attributable to socioeconomic factors.\nWe used nationally representative health examination surveys from Colombia, England, the Islamic Republic of Iran, Mexico, Scotland, Thailand and the United States of America to obtain data on diagnosis, treatment and control of hyperglycaemia, arterial hypertension and hypercholesterolaemia among individuals with diabetes. Using logistic regression, we explored the socioeconomic determinants of diagnosis and effective case management.\nA substantial proportion of individuals with diabetes remain undiagnosed and untreated, both in developed and developing countries. The figures range from 24% of the women in Scotland and the USA to 62% of the men in Thailand. The proportion of individuals with diabetes reaching treatment targets for blood glucose, arterial blood pressure and serum cholesterol was very low, ranging from 1% of male patients in Mexico to about 12% in the United States. Income and education were not found to be significantly related to the rates of diagnosis and treatment anywhere except in Thailand, but in the three countries with available data insurance status was a strong predictor of diagnosis and effective management, especially in the United States.\nThere are many missed opportunities to reduce the burden of diabetes through improved control of blood glucose levels and improved diagnosis and treatment of arterial hypertension and hypercholesterolaemia. While no large socioeconomic inequalities were noted in the management of individuals with diabetes, financial access to care was a strong predictor of diagnosis and management.","ISSN":"00429686","shortTitle":"Management of diabetes and associated cardiovascular risk factors in seven countries","language":"English","author":[{"family":"Gakidou","given":"Emmanuela"},{"family":"Mallinger","given":"Leslie"},{"family":"Abbott-Klafter","given":"Jesse"},{"family":"Guerrero","given":"Ramiro"},{"family":"Villalpando","given":"Salvador"},{"family":"Ridaura","given":"Ruy Lopez"},{"family":"Aekplakorn","given":"Wichai"},{"family":"Naghavi","given":"Mohsen"},{"family":"Lim","given":"Stephen"},{"family":"Lozano","given":"Rafael"},{"family":"Murray","given":"Christopher J. L."}],"issued":{"date-parts":[["2011",3]]},"accessed":{"date-parts":[["2013",6,29]]}}}],"schema":"https://github.com/citation-style-language/schema/raw/master/csl-citation.json"} </w:instrText>
      </w:r>
      <w:r w:rsidR="0099375C"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(3)</w:t>
      </w:r>
      <w:r w:rsidR="0099375C" w:rsidRPr="00CC3CC4">
        <w:rPr>
          <w:rFonts w:ascii="Times New Roman" w:hAnsi="Times New Roman" w:cs="Times New Roman"/>
          <w:sz w:val="20"/>
          <w:szCs w:val="20"/>
        </w:rPr>
        <w:fldChar w:fldCharType="end"/>
      </w:r>
      <w:r w:rsidR="000B4859" w:rsidRPr="00CC3CC4">
        <w:rPr>
          <w:rFonts w:ascii="Times New Roman" w:hAnsi="Times New Roman" w:cs="Times New Roman"/>
          <w:sz w:val="20"/>
          <w:szCs w:val="20"/>
        </w:rPr>
        <w:t>.</w:t>
      </w:r>
      <w:r w:rsidR="007441C4">
        <w:rPr>
          <w:rFonts w:ascii="Times New Roman" w:hAnsi="Times New Roman" w:cs="Times New Roman"/>
          <w:sz w:val="20"/>
          <w:szCs w:val="20"/>
        </w:rPr>
        <w:t>In Thailand NCDs are estimated account for 71% of all deaths in which diabetes was contributed 6%.</w:t>
      </w:r>
      <w:r w:rsidR="00B67C7D" w:rsidRPr="00CC3CC4">
        <w:rPr>
          <w:rFonts w:ascii="Times New Roman" w:hAnsi="Times New Roman" w:cs="Times New Roman"/>
          <w:sz w:val="20"/>
          <w:szCs w:val="20"/>
        </w:rPr>
        <w:t xml:space="preserve"> According to 2010 WHO data base,</w:t>
      </w:r>
      <w:r w:rsidR="007441C4">
        <w:rPr>
          <w:rFonts w:ascii="Times New Roman" w:hAnsi="Times New Roman" w:cs="Times New Roman"/>
          <w:sz w:val="20"/>
          <w:szCs w:val="20"/>
        </w:rPr>
        <w:t xml:space="preserve"> about</w:t>
      </w:r>
      <w:r w:rsidR="00B67C7D" w:rsidRPr="00CC3CC4">
        <w:rPr>
          <w:rFonts w:ascii="Times New Roman" w:hAnsi="Times New Roman" w:cs="Times New Roman"/>
          <w:sz w:val="20"/>
          <w:szCs w:val="20"/>
        </w:rPr>
        <w:t xml:space="preserve"> 7.3% of the individuals had diabetes in Thailand</w:t>
      </w:r>
      <w:r w:rsidR="0099375C">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GkABEAsI","properties":{"formattedCitation":"(4)","plainCitation":"(4)"},"citationItems":[{"id":153,"uris":["http://zotero.org/users/local/miJHBovd/items/WGGMFNI8"],"uri":["http://zotero.org/users/local/miJHBovd/items/WGGMFNI8"],"itemData":{"id":153,"type":"webpage","title":"WHO | Thailand","container-title":"WHO","abstract":"WHO country health profile of Grenada provides key statistics, information, news, features and journal articles on the country's public health issues and services. Updated November 2012","URL":"http://www.who.int/countries/tha/en/","accessed":{"date-parts":[["2013",7,7]]}}}],"schema":"https://github.com/citation-style-language/schema/raw/master/csl-citation.json"} </w:instrText>
      </w:r>
      <w:r w:rsidR="0099375C">
        <w:rPr>
          <w:rFonts w:ascii="Times New Roman" w:hAnsi="Times New Roman" w:cs="Times New Roman"/>
          <w:sz w:val="20"/>
          <w:szCs w:val="20"/>
        </w:rPr>
        <w:fldChar w:fldCharType="separate"/>
      </w:r>
      <w:r w:rsidR="008B55F1" w:rsidRPr="008B55F1">
        <w:rPr>
          <w:rFonts w:ascii="Times New Roman" w:hAnsi="Times New Roman" w:cs="Times New Roman"/>
          <w:sz w:val="20"/>
        </w:rPr>
        <w:t>(4)</w:t>
      </w:r>
      <w:r w:rsidR="0099375C">
        <w:rPr>
          <w:rFonts w:ascii="Times New Roman" w:hAnsi="Times New Roman" w:cs="Times New Roman"/>
          <w:sz w:val="20"/>
          <w:szCs w:val="20"/>
        </w:rPr>
        <w:fldChar w:fldCharType="end"/>
      </w:r>
      <w:r w:rsidR="00B67C7D" w:rsidRPr="00CC3CC4">
        <w:rPr>
          <w:rFonts w:ascii="Times New Roman" w:hAnsi="Times New Roman" w:cs="Times New Roman"/>
          <w:sz w:val="20"/>
          <w:szCs w:val="20"/>
        </w:rPr>
        <w:t>.</w:t>
      </w:r>
      <w:r w:rsidR="003C48EE" w:rsidRPr="00CC3CC4">
        <w:rPr>
          <w:rFonts w:ascii="Times New Roman" w:hAnsi="Times New Roman" w:cs="Times New Roman"/>
          <w:sz w:val="20"/>
          <w:szCs w:val="20"/>
        </w:rPr>
        <w:t xml:space="preserve"> </w:t>
      </w:r>
      <w:r w:rsidR="002E55A0" w:rsidRPr="00CC3CC4">
        <w:rPr>
          <w:rFonts w:ascii="Times New Roman" w:hAnsi="Times New Roman" w:cs="Times New Roman"/>
          <w:sz w:val="20"/>
          <w:szCs w:val="20"/>
        </w:rPr>
        <w:t>H</w:t>
      </w:r>
      <w:r w:rsidR="00B16BC9" w:rsidRPr="00CC3CC4">
        <w:rPr>
          <w:rFonts w:ascii="Times New Roman" w:hAnsi="Times New Roman" w:cs="Times New Roman"/>
          <w:sz w:val="20"/>
          <w:szCs w:val="20"/>
        </w:rPr>
        <w:t xml:space="preserve">ypertension, overweight and </w:t>
      </w:r>
      <w:proofErr w:type="spellStart"/>
      <w:r w:rsidR="00B16BC9" w:rsidRPr="00CC3CC4">
        <w:rPr>
          <w:rFonts w:ascii="Times New Roman" w:hAnsi="Times New Roman" w:cs="Times New Roman"/>
          <w:sz w:val="20"/>
          <w:szCs w:val="20"/>
        </w:rPr>
        <w:t>dyslipidemia</w:t>
      </w:r>
      <w:proofErr w:type="spellEnd"/>
      <w:r w:rsidR="002E55A0" w:rsidRPr="00CC3CC4">
        <w:rPr>
          <w:rFonts w:ascii="Times New Roman" w:hAnsi="Times New Roman" w:cs="Times New Roman"/>
          <w:sz w:val="20"/>
          <w:szCs w:val="20"/>
        </w:rPr>
        <w:t xml:space="preserve"> are often accompanied with Type 2 diabetes </w:t>
      </w:r>
      <w:r w:rsidR="00B16BC9" w:rsidRPr="00CC3CC4">
        <w:rPr>
          <w:rFonts w:ascii="Times New Roman" w:hAnsi="Times New Roman" w:cs="Times New Roman"/>
          <w:sz w:val="20"/>
          <w:szCs w:val="20"/>
        </w:rPr>
        <w:t>that</w:t>
      </w:r>
      <w:r w:rsidR="00DB3341" w:rsidRPr="00CC3CC4">
        <w:rPr>
          <w:rFonts w:ascii="Times New Roman" w:hAnsi="Times New Roman" w:cs="Times New Roman"/>
          <w:sz w:val="20"/>
          <w:szCs w:val="20"/>
        </w:rPr>
        <w:t xml:space="preserve"> affect morbidity and mortality </w:t>
      </w:r>
      <w:r w:rsidR="0099375C"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iSdiCuFS","properties":{"formattedCitation":"(5)","plainCitation":"(5)"},"citationItems":[{"id":50,"uris":["http://zotero.org/users/local/miJHBovd/items/IZAITKJA"],"uri":["http://zotero.org/users/local/miJHBovd/items/IZAITKJA"],"itemData":{"id":50,"type":"article-journal","title":"Achievement of recommended glucose and blood pressure targets in patients with type 2 diabetes and hypertension in clinical practice – study rationale and protocol of DIALOGUE","container-title":"Cardiovascular Diabetology","page":"148","volume":"11","issue":"1","source":"www.cardiab.com","abstract":"Patients with type 2 diabetes have 2–4 times greater risk for cardiovascular morbidity and mortality than those without, and this is even further aggravated if they also suffer from hypertension. Unfortunately, less than one third of hypertensive diabetic patients meet blood pressure targets, and more than half fail to achieve target HbA1c values. Thus, appropriate blood pressure and glucose control are of utmost importance. Since treatment sometimes fails in clinical practice while clinical trials generally suggest good efficacy, data from daily clinical practice, especially with regard to the use of newly developed anti-diabetic and anti-hypertensive compounds in unselected patient populations, are essential. The DIALOGUE registry aims to close this important gap by evaluating different treatment approaches in hypertensive type 2 diabetic patients with respect to their effectiveness and tolerability and their impact on outcomes. In addition, DIALOGUE is the first registry to determine treatment success based on the new individualized treatment targets recommended by the ADA and the EASD.","DOI":"10.1186/1475-2840-11-148","ISSN":"1475-2840","note":"PMID: 23216660","language":"en","author":[{"family":"Gitt","given":"Anselm K."},{"family":"Schmieder","given":"Roland E."},{"family":"Duetting","given":"Eva"},{"family":"Bramlage","given":"Peter"},{"family":"Schneider","given":"Steffen"},{"family":"Tschöpe","given":"Diethelm"},{"family":"$author.lastName","given":"$author firstName"}],"issued":{"date-parts":[["2012",12,5]]},"accessed":{"date-parts":[["2013",6,23]]},"PMID":"23216660"}}],"schema":"https://github.com/citation-style-language/schema/raw/master/csl-citation.json"} </w:instrText>
      </w:r>
      <w:r w:rsidR="0099375C"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(5)</w:t>
      </w:r>
      <w:r w:rsidR="0099375C" w:rsidRPr="00CC3CC4">
        <w:rPr>
          <w:rFonts w:ascii="Times New Roman" w:hAnsi="Times New Roman" w:cs="Times New Roman"/>
          <w:sz w:val="20"/>
          <w:szCs w:val="20"/>
        </w:rPr>
        <w:fldChar w:fldCharType="end"/>
      </w:r>
      <w:r w:rsidR="0099375C"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9A6UNUMJ","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99375C"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(6)</w:t>
      </w:r>
      <w:r w:rsidR="0099375C" w:rsidRPr="00CC3CC4">
        <w:rPr>
          <w:rFonts w:ascii="Times New Roman" w:hAnsi="Times New Roman" w:cs="Times New Roman"/>
          <w:sz w:val="20"/>
          <w:szCs w:val="20"/>
        </w:rPr>
        <w:fldChar w:fldCharType="end"/>
      </w:r>
      <w:r w:rsidR="00DB3341" w:rsidRPr="00CC3CC4">
        <w:rPr>
          <w:rFonts w:ascii="Times New Roman" w:hAnsi="Times New Roman" w:cs="Times New Roman"/>
          <w:sz w:val="20"/>
          <w:szCs w:val="20"/>
        </w:rPr>
        <w:t>.</w:t>
      </w:r>
      <w:r w:rsidR="00B16BC9" w:rsidRPr="00CC3CC4">
        <w:rPr>
          <w:rFonts w:ascii="Times New Roman" w:hAnsi="Times New Roman" w:cs="Times New Roman"/>
          <w:sz w:val="20"/>
          <w:szCs w:val="20"/>
        </w:rPr>
        <w:t xml:space="preserve"> </w:t>
      </w:r>
      <w:r w:rsidR="00B67C7D" w:rsidRPr="00CC3CC4">
        <w:rPr>
          <w:rFonts w:ascii="Times New Roman" w:hAnsi="Times New Roman" w:cs="Times New Roman"/>
          <w:sz w:val="20"/>
          <w:szCs w:val="20"/>
        </w:rPr>
        <w:t xml:space="preserve">                                                                                                                                   </w:t>
      </w:r>
    </w:p>
    <w:p w:rsidR="00A03DB6" w:rsidRPr="00DA49A3" w:rsidRDefault="00B67C7D" w:rsidP="0048031D">
      <w:pPr>
        <w:tabs>
          <w:tab w:val="left" w:pos="426"/>
        </w:tabs>
        <w:spacing w:line="240" w:lineRule="auto"/>
        <w:jc w:val="both"/>
        <w:rPr>
          <w:rFonts w:ascii="Times New Roman" w:hAnsi="Times New Roman" w:cs="Times New Roman"/>
          <w:color w:val="FF0000"/>
          <w:sz w:val="20"/>
          <w:szCs w:val="20"/>
        </w:rPr>
      </w:pPr>
      <w:r w:rsidRPr="00CC3CC4">
        <w:rPr>
          <w:rFonts w:ascii="Times New Roman" w:hAnsi="Times New Roman" w:cs="Times New Roman"/>
          <w:sz w:val="20"/>
          <w:szCs w:val="20"/>
        </w:rPr>
        <w:tab/>
      </w:r>
      <w:r w:rsidR="002711E5" w:rsidRPr="00CC3CC4">
        <w:rPr>
          <w:rFonts w:ascii="Times New Roman" w:hAnsi="Times New Roman" w:cs="Times New Roman"/>
          <w:sz w:val="20"/>
          <w:szCs w:val="20"/>
        </w:rPr>
        <w:t xml:space="preserve">Good </w:t>
      </w:r>
      <w:proofErr w:type="spellStart"/>
      <w:r w:rsidR="002711E5" w:rsidRPr="00CC3CC4">
        <w:rPr>
          <w:rFonts w:ascii="Times New Roman" w:hAnsi="Times New Roman" w:cs="Times New Roman"/>
          <w:sz w:val="20"/>
          <w:szCs w:val="20"/>
        </w:rPr>
        <w:t>glycemic</w:t>
      </w:r>
      <w:proofErr w:type="spellEnd"/>
      <w:r w:rsidR="002711E5" w:rsidRPr="00CC3CC4">
        <w:rPr>
          <w:rFonts w:ascii="Times New Roman" w:hAnsi="Times New Roman" w:cs="Times New Roman"/>
          <w:sz w:val="20"/>
          <w:szCs w:val="20"/>
        </w:rPr>
        <w:t xml:space="preserve"> control is essential in preventing diabetic </w:t>
      </w:r>
      <w:r w:rsidR="00285070" w:rsidRPr="00CC3CC4">
        <w:rPr>
          <w:rFonts w:ascii="Times New Roman" w:hAnsi="Times New Roman" w:cs="Times New Roman"/>
          <w:sz w:val="20"/>
          <w:szCs w:val="20"/>
        </w:rPr>
        <w:t xml:space="preserve">complications such as </w:t>
      </w:r>
      <w:r w:rsidR="00081CBD" w:rsidRPr="00CC3CC4">
        <w:rPr>
          <w:rFonts w:ascii="Times New Roman" w:hAnsi="Times New Roman" w:cs="Times New Roman"/>
          <w:sz w:val="20"/>
          <w:szCs w:val="20"/>
        </w:rPr>
        <w:t xml:space="preserve">cardiovascular diseases, diabetic nephropathy and </w:t>
      </w:r>
      <w:r w:rsidR="00C823BD" w:rsidRPr="00CC3CC4">
        <w:rPr>
          <w:rFonts w:ascii="Times New Roman" w:hAnsi="Times New Roman" w:cs="Times New Roman"/>
          <w:sz w:val="20"/>
          <w:szCs w:val="20"/>
        </w:rPr>
        <w:t>re</w:t>
      </w:r>
      <w:r w:rsidR="00081CBD" w:rsidRPr="00CC3CC4">
        <w:rPr>
          <w:rFonts w:ascii="Times New Roman" w:hAnsi="Times New Roman" w:cs="Times New Roman"/>
          <w:sz w:val="20"/>
          <w:szCs w:val="20"/>
        </w:rPr>
        <w:t>tinopathy etc.</w:t>
      </w:r>
      <w:r w:rsidR="0099375C"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ZXZQoq7T","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99375C"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(6)</w:t>
      </w:r>
      <w:r w:rsidR="0099375C" w:rsidRPr="00CC3CC4">
        <w:rPr>
          <w:rFonts w:ascii="Times New Roman" w:hAnsi="Times New Roman" w:cs="Times New Roman"/>
          <w:sz w:val="20"/>
          <w:szCs w:val="20"/>
        </w:rPr>
        <w:fldChar w:fldCharType="end"/>
      </w:r>
      <w:r w:rsidR="00A8282C" w:rsidRPr="00CC3CC4">
        <w:rPr>
          <w:rFonts w:ascii="Times New Roman" w:hAnsi="Times New Roman" w:cs="Times New Roman"/>
          <w:sz w:val="20"/>
          <w:szCs w:val="20"/>
        </w:rPr>
        <w:t xml:space="preserve">. </w:t>
      </w:r>
      <w:r w:rsidR="002711E5" w:rsidRPr="00CC3CC4">
        <w:rPr>
          <w:rFonts w:ascii="Times New Roman" w:hAnsi="Times New Roman" w:cs="Times New Roman"/>
          <w:sz w:val="20"/>
          <w:szCs w:val="20"/>
        </w:rPr>
        <w:t xml:space="preserve">The level of </w:t>
      </w:r>
      <w:proofErr w:type="spellStart"/>
      <w:r w:rsidR="002711E5" w:rsidRPr="00CC3CC4">
        <w:rPr>
          <w:rFonts w:ascii="Times New Roman" w:hAnsi="Times New Roman" w:cs="Times New Roman"/>
          <w:sz w:val="20"/>
          <w:szCs w:val="20"/>
        </w:rPr>
        <w:t>glycosylated</w:t>
      </w:r>
      <w:proofErr w:type="spellEnd"/>
      <w:r w:rsidR="002711E5" w:rsidRPr="00CC3CC4">
        <w:rPr>
          <w:rFonts w:ascii="Times New Roman" w:hAnsi="Times New Roman" w:cs="Times New Roman"/>
          <w:sz w:val="20"/>
          <w:szCs w:val="20"/>
        </w:rPr>
        <w:t xml:space="preserve"> hemoglobin (</w:t>
      </w:r>
      <w:r w:rsidR="00C823BD" w:rsidRPr="00CC3CC4">
        <w:rPr>
          <w:rFonts w:ascii="Times New Roman" w:hAnsi="Times New Roman" w:cs="Times New Roman"/>
          <w:sz w:val="20"/>
          <w:szCs w:val="20"/>
        </w:rPr>
        <w:t>HbA</w:t>
      </w:r>
      <w:r w:rsidR="00912226" w:rsidRPr="00CC3CC4">
        <w:rPr>
          <w:rFonts w:ascii="Times New Roman" w:hAnsi="Times New Roman" w:cs="Times New Roman"/>
          <w:sz w:val="20"/>
          <w:szCs w:val="20"/>
        </w:rPr>
        <w:t>1c</w:t>
      </w:r>
      <w:r w:rsidR="002711E5" w:rsidRPr="00CC3CC4">
        <w:rPr>
          <w:rFonts w:ascii="Times New Roman" w:hAnsi="Times New Roman" w:cs="Times New Roman"/>
          <w:sz w:val="20"/>
          <w:szCs w:val="20"/>
        </w:rPr>
        <w:t xml:space="preserve">) provides a </w:t>
      </w:r>
      <w:r w:rsidRPr="00CC3CC4">
        <w:rPr>
          <w:rFonts w:ascii="Times New Roman" w:hAnsi="Times New Roman" w:cs="Times New Roman"/>
          <w:sz w:val="20"/>
          <w:szCs w:val="20"/>
        </w:rPr>
        <w:t xml:space="preserve">useful </w:t>
      </w:r>
      <w:r w:rsidR="002711E5" w:rsidRPr="00CC3CC4">
        <w:rPr>
          <w:rFonts w:ascii="Times New Roman" w:hAnsi="Times New Roman" w:cs="Times New Roman"/>
          <w:sz w:val="20"/>
          <w:szCs w:val="20"/>
        </w:rPr>
        <w:t>me</w:t>
      </w:r>
      <w:r w:rsidR="003A0701">
        <w:rPr>
          <w:rFonts w:ascii="Times New Roman" w:hAnsi="Times New Roman" w:cs="Times New Roman"/>
          <w:sz w:val="20"/>
          <w:szCs w:val="20"/>
        </w:rPr>
        <w:t xml:space="preserve">asure of the </w:t>
      </w:r>
      <w:proofErr w:type="spellStart"/>
      <w:r w:rsidR="003A0701">
        <w:rPr>
          <w:rFonts w:ascii="Times New Roman" w:hAnsi="Times New Roman" w:cs="Times New Roman"/>
          <w:sz w:val="20"/>
          <w:szCs w:val="20"/>
        </w:rPr>
        <w:t>glycemic</w:t>
      </w:r>
      <w:proofErr w:type="spellEnd"/>
      <w:r w:rsidR="003A0701">
        <w:rPr>
          <w:rFonts w:ascii="Times New Roman" w:hAnsi="Times New Roman" w:cs="Times New Roman"/>
          <w:sz w:val="20"/>
          <w:szCs w:val="20"/>
        </w:rPr>
        <w:t xml:space="preserve"> control in</w:t>
      </w:r>
      <w:r w:rsidR="002711E5" w:rsidRPr="00CC3CC4">
        <w:rPr>
          <w:rFonts w:ascii="Times New Roman" w:hAnsi="Times New Roman" w:cs="Times New Roman"/>
          <w:sz w:val="20"/>
          <w:szCs w:val="20"/>
        </w:rPr>
        <w:t xml:space="preserve"> diabetes patient</w:t>
      </w:r>
      <w:r w:rsidR="00F87583" w:rsidRPr="00CC3CC4">
        <w:rPr>
          <w:rFonts w:ascii="Times New Roman" w:hAnsi="Times New Roman" w:cs="Times New Roman"/>
          <w:sz w:val="20"/>
          <w:szCs w:val="20"/>
        </w:rPr>
        <w:t>s</w:t>
      </w:r>
      <w:r w:rsidR="002711E5" w:rsidRPr="00CC3CC4">
        <w:rPr>
          <w:rFonts w:ascii="Times New Roman" w:hAnsi="Times New Roman" w:cs="Times New Roman"/>
          <w:sz w:val="20"/>
          <w:szCs w:val="20"/>
        </w:rPr>
        <w:t xml:space="preserve"> </w:t>
      </w:r>
      <w:r w:rsidR="0099375C"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ysZTLT0a","properties":{"formattedCitation":"(7)","plainCitation":"(7)"},"citationItems":[{"id":68,"uris":["http://zotero.org/users/local/miJHBovd/items/6IXTJVEZ"],"uri":["http://zotero.org/users/local/miJHBovd/items/6IXTJVEZ"],"itemData":{"id":68,"type":"article-journal","title":"The True Value of HbA1c as a Predictor of Diabetic Complications: Simulations of HbA1c Variables: e4412","container-title":"PLoS One","volume":"4","issue":"2","source":"ProQuest","abstract":"Aim\nThe updated mean HbA1c has been used in risk estimates of diabetic complications, but it does not take into account the temporal relationship between HbA1c and diabetic complications. We studied whether the updated mean HbA1c underestimated the risk of diabetic complications.\nMethod\nContinuous HbA1c curves for 10,000 hypothetical diabetes patients were simulated over an average of 7 years. Simulations were based on HbA1c values encountered in clinical practice. We assumed that each short time interval of the continuous HbA1c curves had a long-lasting effect on diabetic complications, as evidenced by earlier studies. We tested several different HbA1c variables including various profiles, e.g. different duration, of such a long-lasting effect. The predictive power of these variables was compared with that of the updated mean HbA1c.\nResults\nThe predictive power of the constructed HbA1c variables differed considerably compared to that of the updated mean HbA1c. The risk increase per standard deviation could be almost 100% higher for a constructed predictor than the updated mean HbA1c.\nConclusions\nThe importance of good glycemic control in preventing diabetic complications could have been underestimated in earlier hallmark studies by not taking the time-dependent effect of HbA1c into account.","URL":"http://search.proquest.com/docview/1289798501/13EF609577F1098C20A/1?accountid=27797","DOI":"http://dx.doi.org/10.1371/journal.pone.0004412","shortTitle":"The True Value of HbA1c as a Predictor of Diabetic Complications","language":"English","author":[{"family":"Lind","given":"Marcus"},{"family":"Odén","given":"Anders"},{"family":"Fahlén","given":"Martin"},{"family":"Eliasson","given":"Björn"}],"issued":{"date-parts":[["2009",2]]},"accessed":{"date-parts":[["2013",6,29]]}}}],"schema":"https://github.com/citation-style-language/schema/raw/master/csl-citation.json"} </w:instrText>
      </w:r>
      <w:r w:rsidR="0099375C"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(7)</w:t>
      </w:r>
      <w:r w:rsidR="0099375C" w:rsidRPr="00CC3CC4">
        <w:rPr>
          <w:rFonts w:ascii="Times New Roman" w:hAnsi="Times New Roman" w:cs="Times New Roman"/>
          <w:sz w:val="20"/>
          <w:szCs w:val="20"/>
        </w:rPr>
        <w:fldChar w:fldCharType="end"/>
      </w:r>
      <w:r w:rsidR="0099375C"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OCJcBa5X","properties":{"formattedCitation":"(8)","plainCitation":"(8)"},"citationItems":[{"id":146,"uris":["http://zotero.org/users/local/miJHBovd/items/AVMTKXFW"],"uri":["http://zotero.org/users/local/miJHBovd/items/AVMTKXFW"],"itemData":{"id":146,"type":"article-journal","title":"Study Of HbA1c As A Reliable Indicator For Metabolic Syndrome In Non Diabetic Patients","container-title":"SouthEast Europe Journal of Soft Computing","volume":"2","issue":"1","source":"Google Scholar","URL":"http://scjournal.com.ba/index.php/scjournal/article/view/40","author":[{"family":"Sutkovic","given":"Jasmin"},{"family":"Abdic-Nekic","given":"Venesa"}],"issued":{"date-parts":[["2013"]]},"accessed":{"date-parts":[["2013",7,7]]}}}],"schema":"https://github.com/citation-style-language/schema/raw/master/csl-citation.json"} </w:instrText>
      </w:r>
      <w:r w:rsidR="0099375C"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(8)</w:t>
      </w:r>
      <w:r w:rsidR="0099375C" w:rsidRPr="00CC3CC4">
        <w:rPr>
          <w:rFonts w:ascii="Times New Roman" w:hAnsi="Times New Roman" w:cs="Times New Roman"/>
          <w:sz w:val="20"/>
          <w:szCs w:val="20"/>
        </w:rPr>
        <w:fldChar w:fldCharType="end"/>
      </w:r>
      <w:r w:rsidR="002711E5" w:rsidRPr="00CC3CC4">
        <w:rPr>
          <w:rFonts w:ascii="Times New Roman" w:hAnsi="Times New Roman" w:cs="Times New Roman"/>
          <w:sz w:val="20"/>
          <w:szCs w:val="20"/>
        </w:rPr>
        <w:t>.</w:t>
      </w:r>
      <w:r w:rsidR="00E51BB0" w:rsidRPr="00E51BB0">
        <w:t xml:space="preserve"> </w:t>
      </w:r>
      <w:r w:rsidR="00E51BB0" w:rsidRPr="00E51BB0">
        <w:rPr>
          <w:rFonts w:ascii="Times New Roman" w:hAnsi="Times New Roman" w:cs="Times New Roman"/>
          <w:sz w:val="20"/>
          <w:szCs w:val="20"/>
        </w:rPr>
        <w:t xml:space="preserve">Each 1% reduction in </w:t>
      </w:r>
      <w:r w:rsidR="00E51BB0">
        <w:rPr>
          <w:rFonts w:ascii="Times New Roman" w:hAnsi="Times New Roman" w:cs="Times New Roman"/>
          <w:sz w:val="20"/>
          <w:szCs w:val="20"/>
        </w:rPr>
        <w:t>HbA1c</w:t>
      </w:r>
      <w:r w:rsidR="00E51BB0" w:rsidRPr="00E51BB0">
        <w:rPr>
          <w:rFonts w:ascii="Times New Roman" w:hAnsi="Times New Roman" w:cs="Times New Roman"/>
          <w:sz w:val="20"/>
          <w:szCs w:val="20"/>
        </w:rPr>
        <w:t xml:space="preserve"> was associated with a 37% decrease in risk for </w:t>
      </w:r>
      <w:proofErr w:type="spellStart"/>
      <w:r w:rsidR="00E51BB0" w:rsidRPr="00E51BB0">
        <w:rPr>
          <w:rFonts w:ascii="Times New Roman" w:hAnsi="Times New Roman" w:cs="Times New Roman"/>
          <w:sz w:val="20"/>
          <w:szCs w:val="20"/>
        </w:rPr>
        <w:t>microvascular</w:t>
      </w:r>
      <w:proofErr w:type="spellEnd"/>
      <w:r w:rsidR="00E51BB0" w:rsidRPr="00E51BB0">
        <w:rPr>
          <w:rFonts w:ascii="Times New Roman" w:hAnsi="Times New Roman" w:cs="Times New Roman"/>
          <w:sz w:val="20"/>
          <w:szCs w:val="20"/>
        </w:rPr>
        <w:t xml:space="preserve"> complications and a 21% decrease in the risk of </w:t>
      </w:r>
      <w:r w:rsidR="00E51BB0">
        <w:rPr>
          <w:rFonts w:ascii="Times New Roman" w:hAnsi="Times New Roman" w:cs="Times New Roman"/>
          <w:sz w:val="20"/>
          <w:szCs w:val="20"/>
        </w:rPr>
        <w:t>diabetic related</w:t>
      </w:r>
      <w:r w:rsidR="00E51BB0" w:rsidRPr="00E51BB0">
        <w:rPr>
          <w:rFonts w:ascii="Times New Roman" w:hAnsi="Times New Roman" w:cs="Times New Roman"/>
          <w:sz w:val="20"/>
          <w:szCs w:val="20"/>
        </w:rPr>
        <w:t xml:space="preserve"> d</w:t>
      </w:r>
      <w:r w:rsidR="00E51BB0">
        <w:rPr>
          <w:rFonts w:ascii="Times New Roman" w:hAnsi="Times New Roman" w:cs="Times New Roman"/>
          <w:sz w:val="20"/>
          <w:szCs w:val="20"/>
        </w:rPr>
        <w:t>eath</w:t>
      </w:r>
      <w:r w:rsidR="0099375C">
        <w:rPr>
          <w:rFonts w:ascii="Times New Roman" w:hAnsi="Times New Roman" w:cs="Times New Roman"/>
          <w:sz w:val="20"/>
          <w:szCs w:val="20"/>
        </w:rPr>
        <w:fldChar w:fldCharType="begin"/>
      </w:r>
      <w:r w:rsidR="00E51BB0">
        <w:rPr>
          <w:rFonts w:ascii="Times New Roman" w:hAnsi="Times New Roman" w:cs="Times New Roman"/>
          <w:sz w:val="20"/>
          <w:szCs w:val="20"/>
        </w:rPr>
        <w:instrText xml:space="preserve"> ADDIN ZOTERO_ITEM CSL_CITATION {"citationID":"uhCV7rx8","properties":{"formattedCitation":"(9)","plainCitation":"(9)"},"citationItems":[{"id":239,"uris":["http://zotero.org/users/local/miJHBovd/items/XB8MXQ9N"],"uri":["http://zotero.org/users/local/miJHBovd/items/XB8MXQ9N"],"itemData":{"id":239,"type":"article-journal","title":"Association of glycaemia with macrovascular and microvascular complications of type 2 diabetes (UKPDS 35): prospective observational study","container-title":"BMJ","page":"405-412","volume":"321","issue":"7258","source":"CrossRef","DOI":"10.1136/bmj.321.7258.405","ISSN":"09598138","shortTitle":"Association of glycaemia with macrovascular and microvascular complications of type 2 diabetes (UKPDS 35)","author":[{"family":"Stratton","given":"I. M"}],"issued":{"date-parts":[["2000",8,12]]},"accessed":{"date-parts":[["2013",8,16]]}}}],"schema":"https://github.com/citation-style-language/schema/raw/master/csl-citation.json"} </w:instrText>
      </w:r>
      <w:r w:rsidR="0099375C">
        <w:rPr>
          <w:rFonts w:ascii="Times New Roman" w:hAnsi="Times New Roman" w:cs="Times New Roman"/>
          <w:sz w:val="20"/>
          <w:szCs w:val="20"/>
        </w:rPr>
        <w:fldChar w:fldCharType="separate"/>
      </w:r>
      <w:r w:rsidR="00E51BB0" w:rsidRPr="00E51BB0">
        <w:rPr>
          <w:rFonts w:ascii="Times New Roman" w:hAnsi="Times New Roman" w:cs="Times New Roman"/>
          <w:sz w:val="20"/>
        </w:rPr>
        <w:t>(9)</w:t>
      </w:r>
      <w:r w:rsidR="0099375C">
        <w:rPr>
          <w:rFonts w:ascii="Times New Roman" w:hAnsi="Times New Roman" w:cs="Times New Roman"/>
          <w:sz w:val="20"/>
          <w:szCs w:val="20"/>
        </w:rPr>
        <w:fldChar w:fldCharType="end"/>
      </w:r>
      <w:r w:rsidR="00E51BB0">
        <w:rPr>
          <w:rFonts w:ascii="Times New Roman" w:hAnsi="Times New Roman" w:cs="Times New Roman"/>
          <w:sz w:val="20"/>
          <w:szCs w:val="20"/>
        </w:rPr>
        <w:t>.</w:t>
      </w:r>
      <w:r w:rsidR="00842D5D" w:rsidRPr="00CC3CC4">
        <w:rPr>
          <w:rFonts w:ascii="Times New Roman" w:hAnsi="Times New Roman" w:cs="Times New Roman"/>
          <w:sz w:val="20"/>
          <w:szCs w:val="20"/>
        </w:rPr>
        <w:t xml:space="preserve"> </w:t>
      </w:r>
      <w:r w:rsidR="007E6698" w:rsidRPr="00CC3CC4">
        <w:rPr>
          <w:rFonts w:ascii="Times New Roman" w:hAnsi="Times New Roman" w:cs="Times New Roman"/>
          <w:sz w:val="20"/>
          <w:szCs w:val="20"/>
        </w:rPr>
        <w:t>S</w:t>
      </w:r>
      <w:r w:rsidR="00912226" w:rsidRPr="00CC3CC4">
        <w:rPr>
          <w:rFonts w:ascii="Times New Roman" w:hAnsi="Times New Roman" w:cs="Times New Roman"/>
          <w:sz w:val="20"/>
          <w:szCs w:val="20"/>
        </w:rPr>
        <w:t xml:space="preserve">tudies </w:t>
      </w:r>
      <w:r w:rsidR="007E6698" w:rsidRPr="00CC3CC4">
        <w:rPr>
          <w:rFonts w:ascii="Times New Roman" w:hAnsi="Times New Roman" w:cs="Times New Roman"/>
          <w:sz w:val="20"/>
          <w:szCs w:val="20"/>
        </w:rPr>
        <w:t>in other countries</w:t>
      </w:r>
      <w:r w:rsidR="002B5DEA">
        <w:rPr>
          <w:rFonts w:ascii="Times New Roman" w:hAnsi="Times New Roman" w:cs="Times New Roman"/>
          <w:sz w:val="20"/>
          <w:szCs w:val="20"/>
        </w:rPr>
        <w:t xml:space="preserve"> have</w:t>
      </w:r>
      <w:r w:rsidR="007E6698" w:rsidRPr="00CC3CC4">
        <w:rPr>
          <w:rFonts w:ascii="Times New Roman" w:hAnsi="Times New Roman" w:cs="Times New Roman"/>
          <w:sz w:val="20"/>
          <w:szCs w:val="20"/>
        </w:rPr>
        <w:t xml:space="preserve"> </w:t>
      </w:r>
      <w:r w:rsidR="00D36964">
        <w:rPr>
          <w:rFonts w:ascii="Times New Roman" w:hAnsi="Times New Roman" w:cs="Times New Roman"/>
          <w:sz w:val="20"/>
          <w:szCs w:val="20"/>
        </w:rPr>
        <w:t>demonstrated</w:t>
      </w:r>
      <w:r w:rsidR="00912226" w:rsidRPr="00CC3CC4">
        <w:rPr>
          <w:rFonts w:ascii="Times New Roman" w:hAnsi="Times New Roman" w:cs="Times New Roman"/>
          <w:sz w:val="20"/>
          <w:szCs w:val="20"/>
        </w:rPr>
        <w:t xml:space="preserve"> that </w:t>
      </w:r>
      <w:r w:rsidR="00D36964">
        <w:rPr>
          <w:rFonts w:ascii="Times New Roman" w:hAnsi="Times New Roman" w:cs="Times New Roman"/>
          <w:sz w:val="20"/>
          <w:szCs w:val="20"/>
        </w:rPr>
        <w:t xml:space="preserve">there were </w:t>
      </w:r>
      <w:r w:rsidR="00A9055B" w:rsidRPr="001A7B27">
        <w:rPr>
          <w:rFonts w:ascii="Times New Roman" w:hAnsi="Times New Roman" w:cs="Times New Roman"/>
          <w:color w:val="000000" w:themeColor="text1"/>
          <w:sz w:val="20"/>
          <w:szCs w:val="20"/>
        </w:rPr>
        <w:t>controvers</w:t>
      </w:r>
      <w:r w:rsidR="00D36964" w:rsidRPr="001A7B27">
        <w:rPr>
          <w:rFonts w:ascii="Times New Roman" w:hAnsi="Times New Roman" w:cs="Times New Roman"/>
          <w:color w:val="000000" w:themeColor="text1"/>
          <w:sz w:val="20"/>
          <w:szCs w:val="20"/>
        </w:rPr>
        <w:t>ies</w:t>
      </w:r>
      <w:r w:rsidR="00A9055B" w:rsidRPr="001A7B27">
        <w:rPr>
          <w:rFonts w:ascii="Times New Roman" w:hAnsi="Times New Roman" w:cs="Times New Roman"/>
          <w:color w:val="000000" w:themeColor="text1"/>
          <w:sz w:val="20"/>
          <w:szCs w:val="20"/>
        </w:rPr>
        <w:t xml:space="preserve"> in as</w:t>
      </w:r>
      <w:r w:rsidR="00646986" w:rsidRPr="001A7B27">
        <w:rPr>
          <w:rFonts w:ascii="Times New Roman" w:hAnsi="Times New Roman" w:cs="Times New Roman"/>
          <w:color w:val="000000" w:themeColor="text1"/>
          <w:sz w:val="20"/>
          <w:szCs w:val="20"/>
        </w:rPr>
        <w:t xml:space="preserve">sociation between hypertension, age, body mass index </w:t>
      </w:r>
      <w:r w:rsidR="00D36964" w:rsidRPr="001A7B27">
        <w:rPr>
          <w:rFonts w:ascii="Times New Roman" w:hAnsi="Times New Roman" w:cs="Times New Roman"/>
          <w:color w:val="000000" w:themeColor="text1"/>
          <w:sz w:val="20"/>
          <w:szCs w:val="20"/>
        </w:rPr>
        <w:t>(BMI)</w:t>
      </w:r>
      <w:r w:rsidR="00DF570B" w:rsidRPr="001A7B27">
        <w:rPr>
          <w:rFonts w:ascii="Times New Roman" w:hAnsi="Times New Roman" w:cs="Times New Roman"/>
          <w:color w:val="000000" w:themeColor="text1"/>
          <w:sz w:val="20"/>
          <w:szCs w:val="20"/>
        </w:rPr>
        <w:t xml:space="preserve"> and HbA1c level</w:t>
      </w:r>
      <w:r w:rsidR="0099375C" w:rsidRPr="001A7B27">
        <w:rPr>
          <w:rFonts w:ascii="Times New Roman" w:hAnsi="Times New Roman" w:cs="Times New Roman"/>
          <w:color w:val="000000" w:themeColor="text1"/>
          <w:sz w:val="20"/>
          <w:szCs w:val="20"/>
        </w:rPr>
        <w:fldChar w:fldCharType="begin"/>
      </w:r>
      <w:r w:rsidR="00126D6B" w:rsidRPr="001A7B27">
        <w:rPr>
          <w:rFonts w:ascii="Times New Roman" w:hAnsi="Times New Roman" w:cs="Times New Roman"/>
          <w:color w:val="000000" w:themeColor="text1"/>
          <w:sz w:val="20"/>
          <w:szCs w:val="20"/>
        </w:rPr>
        <w:instrText xml:space="preserve"> ADDIN ZOTERO_TEMP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(10)</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goSS5dWn","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(11)</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OPI1qmnU","properties":{"formattedCitation":"(12)","plainCitation":"(12)"},"citationItems":[{"id":107,"uris":["http://zotero.org/users/local/miJHBovd/items/VWSIQSDM"],"uri":["http://zotero.org/users/local/miJHBovd/items/VWSIQSDM"],"itemData":{"id":107,"type":"article-journal","title":"Glycaemic control and its determinants in diabetic patients in Ethiopia","container-title":"Diabetes Research and Clinical Practice","page":"129-134","volume":"35","issue":"2–3","source":"ScienceDirect","abstract":"A cross-sectional study was undertaken in which concentrations of glycated haemoglobins were measured in 102 diabetics seen at the outpatient clinic in Gondar, Ethiopia, between 26 January and 7 March, 1995. Mean HbA1 levels (standard deviations) were 5.35% (1.1) in non-diabetic controls, 12.0% (1.5) in 59 insulin-dependent diabetics, and 11.0% (2.0) in 43 non-insulin dependent outpatients. The majority of insulin-dependent mellitus (IDDM) (78%) and non-insulin-dependent mellitus (NIDDM) patients (77%) were poorly controlled (HbA1 &amp;gt; 10.8% in IDDM, and &amp;gt; 9.7% in NIDDM, respectively). Multiple linear regression analyses revealed that HbA1 levels were significantly positively associated with lower body mass index, duration of diabetes, a recent history of polydipsia, hypertension, and low income in NIDDM individuals. Whereas in IDDM patients lower age (or alternatively lower age at onset) was the only significant predictor. Whilst 49% of the model variance was explained by the predictors in NIDDM diabetics, only 9% were so in IDDM patients. Current fasting blood glucose level was marginally significant in NIDDM patients (r = 0.29; P = 0.058), but insignificant in IDDM individuals. This points towards the fluctuations in blood glucose levels experienced by IDDM patients in a setting where insulin supply is unreliable. It also confirms the doubts about the usefulness of fasting blood glucose values as a tool for assessing metabolic control.","DOI":"10.1016/S0168-8227(96)01367-8","ISSN":"0168-8227","journalAbbreviation":"Diabetes Research and Clinical Practice","author":[{"family":"Gebre-Yohannes","given":"Asfawesen"},{"family":"Rahlenbeck","given":"Sibylle I."}],"issued":{"date-parts":[["1997",3]]},"accessed":{"date-parts":[["2013",7,4]]}}}],"schema":"https://github.com/citation-style-language/schema/raw/master/csl-citation.json"}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(12)</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nzhnjiYk","properties":{"formattedCitation":"(13)","plainCitation":"(13)"},"citationItems":[{"id":235,"uris":["http://zotero.org/users/local/miJHBovd/items/RE4AS5SU"],"uri":["http://zotero.org/users/local/miJHBovd/items/RE4AS5SU"],"itemData":{"id":235,"type":"article-journal","title":"Risk factors of poor control of HBA1c and diabetic retinopathy: Paradox with insulin therapy and high values of HDL in African diabetic patients","container-title":"Int J Diabetes &amp; Metabolism","page":"69–78","volume":"16","source":"Google Scholar","shortTitle":"Risk factors of poor control of HBA1c and diabetic retinopathy","author":[{"family":"Longo-Mbenza","given":"B."},{"family":"Muaka","given":"M. M."},{"family":"Mbenza","given":"G."},{"family":"Mbungu-Fuele","given":"S."},{"family":"Mabwa-Mbalanda","given":"L."},{"family":"Nzuzi-Babeki","given":"V."},{"family":"Mbadi-A-Sungu","given":"J."}],"issued":{"date-parts":[["2008"]]},"accessed":{"date-parts":[["2013",8,16]]}}}],"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(13)</w:t>
      </w:r>
      <w:r w:rsidR="0099375C" w:rsidRPr="001A7B27">
        <w:rPr>
          <w:rFonts w:ascii="Times New Roman" w:hAnsi="Times New Roman" w:cs="Times New Roman"/>
          <w:color w:val="000000" w:themeColor="text1"/>
          <w:sz w:val="20"/>
          <w:szCs w:val="20"/>
        </w:rPr>
        <w:fldChar w:fldCharType="end"/>
      </w:r>
      <w:r w:rsidR="00DF570B" w:rsidRPr="001A7B27">
        <w:rPr>
          <w:rFonts w:ascii="Times New Roman" w:hAnsi="Times New Roman" w:cs="Times New Roman"/>
          <w:color w:val="000000" w:themeColor="text1"/>
          <w:sz w:val="20"/>
          <w:szCs w:val="20"/>
        </w:rPr>
        <w:t xml:space="preserve">. Some previous studies revealed that </w:t>
      </w:r>
      <w:r w:rsidR="002B5DEA" w:rsidRPr="001A7B27">
        <w:rPr>
          <w:rFonts w:ascii="Times New Roman" w:hAnsi="Times New Roman" w:cs="Times New Roman"/>
          <w:color w:val="000000" w:themeColor="text1"/>
          <w:sz w:val="20"/>
          <w:szCs w:val="20"/>
        </w:rPr>
        <w:t xml:space="preserve">Triglyceride and LDL were positively correlated with  </w:t>
      </w:r>
      <w:r w:rsidR="00C823BD" w:rsidRPr="001A7B27">
        <w:rPr>
          <w:rFonts w:ascii="Times New Roman" w:hAnsi="Times New Roman" w:cs="Times New Roman"/>
          <w:color w:val="000000" w:themeColor="text1"/>
          <w:sz w:val="20"/>
          <w:szCs w:val="20"/>
        </w:rPr>
        <w:t>HbA</w:t>
      </w:r>
      <w:r w:rsidR="00F33038" w:rsidRPr="001A7B27">
        <w:rPr>
          <w:rFonts w:ascii="Times New Roman" w:hAnsi="Times New Roman" w:cs="Times New Roman"/>
          <w:color w:val="000000" w:themeColor="text1"/>
          <w:sz w:val="20"/>
          <w:szCs w:val="20"/>
        </w:rPr>
        <w:t>1c</w:t>
      </w:r>
      <w:r w:rsidR="00A75A51" w:rsidRPr="001A7B27">
        <w:rPr>
          <w:rFonts w:ascii="Times New Roman" w:hAnsi="Times New Roman" w:cs="Times New Roman"/>
          <w:color w:val="000000" w:themeColor="text1"/>
          <w:sz w:val="20"/>
          <w:szCs w:val="20"/>
        </w:rPr>
        <w:t xml:space="preserve"> </w:t>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tsWoRzn6","properties":{"formattedCitation":"(14)","plainCitation":"(14)"},"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(14)</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bJSqiRRd","properties":{"formattedCitation":"(15)","plainCitation":"(15)"},"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(15)</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2B5DEA" w:rsidRPr="001A7B27">
        <w:rPr>
          <w:rFonts w:ascii="Times New Roman" w:hAnsi="Times New Roman" w:cs="Times New Roman"/>
          <w:color w:val="000000" w:themeColor="text1"/>
          <w:sz w:val="20"/>
          <w:szCs w:val="20"/>
        </w:rPr>
        <w:instrText xml:space="preserve"> ADDIN ZOTERO_ITEM CSL_CITATION {"citationID":"bqiIjXdz","properties":{"formattedCitation":"(16)","plainCitation":"(16)"},"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2B5DEA" w:rsidRPr="001A7B27">
        <w:rPr>
          <w:rFonts w:ascii="Times New Roman" w:hAnsi="Times New Roman" w:cs="Times New Roman"/>
          <w:color w:val="000000" w:themeColor="text1"/>
          <w:sz w:val="20"/>
        </w:rPr>
        <w:t>(16)</w:t>
      </w:r>
      <w:r w:rsidR="0099375C" w:rsidRPr="001A7B27">
        <w:rPr>
          <w:rFonts w:ascii="Times New Roman" w:hAnsi="Times New Roman" w:cs="Times New Roman"/>
          <w:color w:val="000000" w:themeColor="text1"/>
          <w:sz w:val="20"/>
          <w:szCs w:val="20"/>
        </w:rPr>
        <w:fldChar w:fldCharType="end"/>
      </w:r>
      <w:r w:rsidR="0099375C" w:rsidRPr="001A7B27">
        <w:rPr>
          <w:rFonts w:ascii="Times New Roman" w:hAnsi="Times New Roman" w:cs="Times New Roman"/>
          <w:color w:val="000000" w:themeColor="text1"/>
          <w:sz w:val="20"/>
          <w:szCs w:val="20"/>
        </w:rPr>
        <w:fldChar w:fldCharType="begin"/>
      </w:r>
      <w:r w:rsidR="002B5DEA" w:rsidRPr="001A7B27">
        <w:rPr>
          <w:rFonts w:ascii="Times New Roman" w:hAnsi="Times New Roman" w:cs="Times New Roman"/>
          <w:color w:val="000000" w:themeColor="text1"/>
          <w:sz w:val="20"/>
          <w:szCs w:val="20"/>
        </w:rPr>
        <w:instrText xml:space="preserve"> ADDIN ZOTERO_ITEM CSL_CITATION {"citationID":"XGZOCtxI","properties":{"formattedCitation":"(17)","plainCitation":"(17)"},"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2B5DEA" w:rsidRPr="001A7B27">
        <w:rPr>
          <w:rFonts w:ascii="Times New Roman" w:hAnsi="Times New Roman" w:cs="Times New Roman"/>
          <w:color w:val="000000" w:themeColor="text1"/>
          <w:sz w:val="20"/>
        </w:rPr>
        <w:t>(17)</w:t>
      </w:r>
      <w:r w:rsidR="0099375C" w:rsidRPr="001A7B27">
        <w:rPr>
          <w:rFonts w:ascii="Times New Roman" w:hAnsi="Times New Roman" w:cs="Times New Roman"/>
          <w:color w:val="000000" w:themeColor="text1"/>
          <w:sz w:val="20"/>
          <w:szCs w:val="20"/>
        </w:rPr>
        <w:fldChar w:fldCharType="end"/>
      </w:r>
      <w:r w:rsidR="00C823BD" w:rsidRPr="001A7B27">
        <w:rPr>
          <w:rFonts w:ascii="Times New Roman" w:hAnsi="Times New Roman" w:cs="Times New Roman"/>
          <w:color w:val="000000" w:themeColor="text1"/>
          <w:sz w:val="20"/>
          <w:szCs w:val="20"/>
        </w:rPr>
        <w:t xml:space="preserve">. </w:t>
      </w:r>
      <w:r w:rsidR="00FF1A82" w:rsidRPr="001A7B27">
        <w:rPr>
          <w:rFonts w:ascii="Times New Roman" w:hAnsi="Times New Roman" w:cs="Times New Roman"/>
          <w:color w:val="000000" w:themeColor="text1"/>
          <w:sz w:val="20"/>
          <w:szCs w:val="20"/>
        </w:rPr>
        <w:t>Many literature have</w:t>
      </w:r>
      <w:r w:rsidR="00153CEB" w:rsidRPr="001A7B27">
        <w:rPr>
          <w:rFonts w:ascii="Times New Roman" w:hAnsi="Times New Roman" w:cs="Times New Roman"/>
          <w:color w:val="000000" w:themeColor="text1"/>
          <w:sz w:val="20"/>
          <w:szCs w:val="20"/>
        </w:rPr>
        <w:t xml:space="preserve"> documented that the</w:t>
      </w:r>
      <w:r w:rsidR="00DA49A3" w:rsidRPr="001A7B27">
        <w:rPr>
          <w:rFonts w:ascii="Times New Roman" w:hAnsi="Times New Roman" w:cs="Times New Roman"/>
          <w:color w:val="000000" w:themeColor="text1"/>
          <w:sz w:val="20"/>
          <w:szCs w:val="20"/>
        </w:rPr>
        <w:t xml:space="preserve"> greater the duration of d</w:t>
      </w:r>
      <w:r w:rsidR="00FF1A82" w:rsidRPr="001A7B27">
        <w:rPr>
          <w:rFonts w:ascii="Times New Roman" w:hAnsi="Times New Roman" w:cs="Times New Roman"/>
          <w:color w:val="000000" w:themeColor="text1"/>
          <w:sz w:val="20"/>
          <w:szCs w:val="20"/>
        </w:rPr>
        <w:t xml:space="preserve">iabetes the poorer was the </w:t>
      </w:r>
      <w:proofErr w:type="spellStart"/>
      <w:r w:rsidR="00FF1A82" w:rsidRPr="001A7B27">
        <w:rPr>
          <w:rFonts w:ascii="Times New Roman" w:hAnsi="Times New Roman" w:cs="Times New Roman"/>
          <w:color w:val="000000" w:themeColor="text1"/>
          <w:sz w:val="20"/>
          <w:szCs w:val="20"/>
        </w:rPr>
        <w:t>glyc</w:t>
      </w:r>
      <w:r w:rsidR="00DA49A3" w:rsidRPr="001A7B27">
        <w:rPr>
          <w:rFonts w:ascii="Times New Roman" w:hAnsi="Times New Roman" w:cs="Times New Roman"/>
          <w:color w:val="000000" w:themeColor="text1"/>
          <w:sz w:val="20"/>
          <w:szCs w:val="20"/>
        </w:rPr>
        <w:t>emic</w:t>
      </w:r>
      <w:proofErr w:type="spellEnd"/>
      <w:r w:rsidR="00DA49A3" w:rsidRPr="001A7B27">
        <w:rPr>
          <w:rFonts w:ascii="Times New Roman" w:hAnsi="Times New Roman" w:cs="Times New Roman"/>
          <w:color w:val="000000" w:themeColor="text1"/>
          <w:sz w:val="20"/>
          <w:szCs w:val="20"/>
        </w:rPr>
        <w:t xml:space="preserve"> control</w:t>
      </w:r>
      <w:r w:rsidR="0099375C" w:rsidRPr="001A7B27">
        <w:rPr>
          <w:rFonts w:ascii="Times New Roman" w:hAnsi="Times New Roman" w:cs="Times New Roman"/>
          <w:color w:val="000000" w:themeColor="text1"/>
          <w:sz w:val="20"/>
          <w:szCs w:val="20"/>
        </w:rPr>
        <w:fldChar w:fldCharType="begin"/>
      </w:r>
      <w:r w:rsidR="00E51BB0" w:rsidRPr="001A7B27">
        <w:rPr>
          <w:rFonts w:ascii="Times New Roman" w:hAnsi="Times New Roman" w:cs="Times New Roman"/>
          <w:color w:val="000000" w:themeColor="text1"/>
          <w:sz w:val="20"/>
          <w:szCs w:val="20"/>
        </w:rPr>
        <w:instrText xml:space="preserve"> ADDIN ZOTERO_ITEM CSL_CITATION {"citationID":"Lnvoe8EU","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99375C" w:rsidRPr="001A7B27">
        <w:rPr>
          <w:rFonts w:ascii="Times New Roman" w:hAnsi="Times New Roman" w:cs="Times New Roman"/>
          <w:color w:val="000000" w:themeColor="text1"/>
          <w:sz w:val="20"/>
          <w:szCs w:val="20"/>
        </w:rPr>
        <w:fldChar w:fldCharType="separate"/>
      </w:r>
      <w:r w:rsidR="00E51BB0" w:rsidRPr="001A7B27">
        <w:rPr>
          <w:rFonts w:ascii="Times New Roman" w:hAnsi="Times New Roman" w:cs="Times New Roman"/>
          <w:color w:val="000000" w:themeColor="text1"/>
          <w:sz w:val="20"/>
        </w:rPr>
        <w:t>(11)</w:t>
      </w:r>
      <w:r w:rsidR="0099375C" w:rsidRPr="001A7B27">
        <w:rPr>
          <w:rFonts w:ascii="Times New Roman" w:hAnsi="Times New Roman" w:cs="Times New Roman"/>
          <w:color w:val="000000" w:themeColor="text1"/>
          <w:sz w:val="20"/>
          <w:szCs w:val="20"/>
        </w:rPr>
        <w:fldChar w:fldCharType="end"/>
      </w:r>
      <w:r w:rsidR="0099375C">
        <w:rPr>
          <w:rFonts w:ascii="Times New Roman" w:hAnsi="Times New Roman" w:cs="Times New Roman"/>
          <w:color w:val="FF0000"/>
          <w:sz w:val="20"/>
          <w:szCs w:val="20"/>
        </w:rPr>
        <w:fldChar w:fldCharType="begin"/>
      </w:r>
      <w:r w:rsidR="002B5DEA">
        <w:rPr>
          <w:rFonts w:ascii="Times New Roman" w:hAnsi="Times New Roman" w:cs="Times New Roman"/>
          <w:color w:val="FF0000"/>
          <w:sz w:val="20"/>
          <w:szCs w:val="20"/>
        </w:rPr>
        <w:instrText xml:space="preserve"> ADDIN ZOTERO_ITEM CSL_CITATION {"citationID":"UFphDvX8","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99375C">
        <w:rPr>
          <w:rFonts w:ascii="Times New Roman" w:hAnsi="Times New Roman" w:cs="Times New Roman"/>
          <w:color w:val="FF0000"/>
          <w:sz w:val="20"/>
          <w:szCs w:val="20"/>
        </w:rPr>
        <w:fldChar w:fldCharType="separate"/>
      </w:r>
      <w:r w:rsidR="002B5DEA" w:rsidRPr="002B5DEA">
        <w:rPr>
          <w:rFonts w:ascii="Times New Roman" w:hAnsi="Times New Roman" w:cs="Times New Roman"/>
          <w:sz w:val="20"/>
        </w:rPr>
        <w:t>(18)</w:t>
      </w:r>
      <w:r w:rsidR="0099375C">
        <w:rPr>
          <w:rFonts w:ascii="Times New Roman" w:hAnsi="Times New Roman" w:cs="Times New Roman"/>
          <w:color w:val="FF0000"/>
          <w:sz w:val="20"/>
          <w:szCs w:val="20"/>
        </w:rPr>
        <w:fldChar w:fldCharType="end"/>
      </w:r>
      <w:r w:rsidR="00646986">
        <w:rPr>
          <w:rFonts w:ascii="Times New Roman" w:hAnsi="Times New Roman" w:cs="Times New Roman"/>
          <w:color w:val="FF0000"/>
          <w:sz w:val="20"/>
          <w:szCs w:val="20"/>
        </w:rPr>
        <w:t>.</w:t>
      </w:r>
    </w:p>
    <w:p w:rsidR="00850886" w:rsidRPr="00CC3CC4" w:rsidRDefault="00927C64" w:rsidP="00F87583">
      <w:pPr>
        <w:tabs>
          <w:tab w:val="left" w:pos="426"/>
        </w:tabs>
        <w:spacing w:line="240" w:lineRule="auto"/>
        <w:jc w:val="both"/>
        <w:rPr>
          <w:rFonts w:ascii="Times New Roman" w:hAnsi="Times New Roman" w:cs="Times New Roman"/>
          <w:sz w:val="20"/>
          <w:szCs w:val="20"/>
        </w:rPr>
      </w:pPr>
      <w:r w:rsidRPr="00CC3CC4">
        <w:rPr>
          <w:rFonts w:ascii="Times New Roman" w:hAnsi="Times New Roman" w:cs="Times New Roman"/>
          <w:sz w:val="20"/>
          <w:szCs w:val="20"/>
        </w:rPr>
        <w:tab/>
      </w:r>
      <w:r w:rsidR="00850886" w:rsidRPr="00CC3CC4">
        <w:rPr>
          <w:rFonts w:ascii="Times New Roman" w:hAnsi="Times New Roman" w:cs="Times New Roman"/>
          <w:sz w:val="20"/>
          <w:szCs w:val="20"/>
        </w:rPr>
        <w:t>Diabetes has been considered a</w:t>
      </w:r>
      <w:r w:rsidR="0048031D" w:rsidRPr="00CC3CC4">
        <w:rPr>
          <w:rFonts w:ascii="Times New Roman" w:hAnsi="Times New Roman" w:cs="Times New Roman"/>
          <w:sz w:val="20"/>
          <w:szCs w:val="20"/>
        </w:rPr>
        <w:t>s a</w:t>
      </w:r>
      <w:r w:rsidR="00850886" w:rsidRPr="00CC3CC4">
        <w:rPr>
          <w:rFonts w:ascii="Times New Roman" w:hAnsi="Times New Roman" w:cs="Times New Roman"/>
          <w:sz w:val="20"/>
          <w:szCs w:val="20"/>
        </w:rPr>
        <w:t xml:space="preserve"> global concern to reduce morbidity and mortality. </w:t>
      </w:r>
      <w:r w:rsidR="00A03DB6" w:rsidRPr="00CC3CC4">
        <w:rPr>
          <w:rFonts w:ascii="Times New Roman" w:hAnsi="Times New Roman" w:cs="Times New Roman"/>
          <w:sz w:val="20"/>
          <w:szCs w:val="20"/>
        </w:rPr>
        <w:t>Although many studies on DM have</w:t>
      </w:r>
      <w:r w:rsidR="00FF1A82">
        <w:rPr>
          <w:rFonts w:ascii="Times New Roman" w:hAnsi="Times New Roman" w:cs="Times New Roman"/>
          <w:sz w:val="20"/>
          <w:szCs w:val="20"/>
        </w:rPr>
        <w:t xml:space="preserve"> been</w:t>
      </w:r>
      <w:r w:rsidR="00A03DB6" w:rsidRPr="00CC3CC4">
        <w:rPr>
          <w:rFonts w:ascii="Times New Roman" w:hAnsi="Times New Roman" w:cs="Times New Roman"/>
          <w:sz w:val="20"/>
          <w:szCs w:val="20"/>
        </w:rPr>
        <w:t xml:space="preserve"> undertaken worldwide, little is known about the effect of Hypertens</w:t>
      </w:r>
      <w:r w:rsidR="00C823BD" w:rsidRPr="00CC3CC4">
        <w:rPr>
          <w:rFonts w:ascii="Times New Roman" w:hAnsi="Times New Roman" w:cs="Times New Roman"/>
          <w:sz w:val="20"/>
          <w:szCs w:val="20"/>
        </w:rPr>
        <w:t xml:space="preserve">ion and </w:t>
      </w:r>
      <w:proofErr w:type="spellStart"/>
      <w:r w:rsidR="00C823BD" w:rsidRPr="00CC3CC4">
        <w:rPr>
          <w:rFonts w:ascii="Times New Roman" w:hAnsi="Times New Roman" w:cs="Times New Roman"/>
          <w:sz w:val="20"/>
          <w:szCs w:val="20"/>
        </w:rPr>
        <w:t>Dyslipidaemia</w:t>
      </w:r>
      <w:proofErr w:type="spellEnd"/>
      <w:r w:rsidR="00C823BD" w:rsidRPr="00CC3CC4">
        <w:rPr>
          <w:rFonts w:ascii="Times New Roman" w:hAnsi="Times New Roman" w:cs="Times New Roman"/>
          <w:sz w:val="20"/>
          <w:szCs w:val="20"/>
        </w:rPr>
        <w:t xml:space="preserve"> on HbA</w:t>
      </w:r>
      <w:r w:rsidR="00A03DB6" w:rsidRPr="00CC3CC4">
        <w:rPr>
          <w:rFonts w:ascii="Times New Roman" w:hAnsi="Times New Roman" w:cs="Times New Roman"/>
          <w:sz w:val="20"/>
          <w:szCs w:val="20"/>
        </w:rPr>
        <w:t xml:space="preserve">1c level in Thai population with </w:t>
      </w:r>
      <w:proofErr w:type="gramStart"/>
      <w:r w:rsidR="00EE70FA">
        <w:rPr>
          <w:rFonts w:ascii="Times New Roman" w:hAnsi="Times New Roman" w:cs="Times New Roman"/>
          <w:sz w:val="20"/>
          <w:szCs w:val="20"/>
        </w:rPr>
        <w:t>N</w:t>
      </w:r>
      <w:r w:rsidR="00E74BD6" w:rsidRPr="00CC3CC4">
        <w:rPr>
          <w:rFonts w:ascii="Times New Roman" w:hAnsi="Times New Roman" w:cs="Times New Roman"/>
          <w:sz w:val="20"/>
          <w:szCs w:val="20"/>
        </w:rPr>
        <w:t>ationally</w:t>
      </w:r>
      <w:proofErr w:type="gramEnd"/>
      <w:r w:rsidR="00A03DB6" w:rsidRPr="00CC3CC4">
        <w:rPr>
          <w:rFonts w:ascii="Times New Roman" w:hAnsi="Times New Roman" w:cs="Times New Roman"/>
          <w:sz w:val="20"/>
          <w:szCs w:val="20"/>
        </w:rPr>
        <w:t xml:space="preserve"> representative sample.</w:t>
      </w:r>
      <w:r w:rsidR="00E74BD6" w:rsidRPr="00CC3CC4">
        <w:rPr>
          <w:rFonts w:ascii="Times New Roman" w:hAnsi="Times New Roman" w:cs="Times New Roman"/>
          <w:sz w:val="20"/>
          <w:szCs w:val="20"/>
        </w:rPr>
        <w:t xml:space="preserve"> </w:t>
      </w:r>
      <w:r w:rsidR="00850886" w:rsidRPr="00CC3CC4">
        <w:rPr>
          <w:rFonts w:ascii="Times New Roman" w:hAnsi="Times New Roman" w:cs="Times New Roman"/>
          <w:sz w:val="20"/>
          <w:szCs w:val="20"/>
        </w:rPr>
        <w:t>The aim of this study was to determine effect of</w:t>
      </w:r>
      <w:r w:rsidR="00EE70FA">
        <w:rPr>
          <w:rFonts w:ascii="Times New Roman" w:hAnsi="Times New Roman" w:cs="Times New Roman"/>
          <w:sz w:val="20"/>
          <w:szCs w:val="20"/>
        </w:rPr>
        <w:t xml:space="preserve"> hypertension and </w:t>
      </w:r>
      <w:proofErr w:type="spellStart"/>
      <w:r w:rsidR="00EE70FA">
        <w:rPr>
          <w:rFonts w:ascii="Times New Roman" w:hAnsi="Times New Roman" w:cs="Times New Roman"/>
          <w:sz w:val="20"/>
          <w:szCs w:val="20"/>
        </w:rPr>
        <w:t>dyslipid</w:t>
      </w:r>
      <w:r w:rsidR="00850886" w:rsidRPr="00CC3CC4">
        <w:rPr>
          <w:rFonts w:ascii="Times New Roman" w:hAnsi="Times New Roman" w:cs="Times New Roman"/>
          <w:sz w:val="20"/>
          <w:szCs w:val="20"/>
        </w:rPr>
        <w:t>emia</w:t>
      </w:r>
      <w:proofErr w:type="spellEnd"/>
      <w:r w:rsidR="00850886" w:rsidRPr="00CC3CC4">
        <w:rPr>
          <w:rFonts w:ascii="Times New Roman" w:hAnsi="Times New Roman" w:cs="Times New Roman"/>
          <w:sz w:val="20"/>
          <w:szCs w:val="20"/>
        </w:rPr>
        <w:t xml:space="preserve"> on </w:t>
      </w:r>
      <w:proofErr w:type="spellStart"/>
      <w:r w:rsidR="00817514" w:rsidRPr="00CC3CC4">
        <w:rPr>
          <w:rFonts w:ascii="Times New Roman" w:hAnsi="Times New Roman" w:cs="Times New Roman"/>
          <w:sz w:val="20"/>
          <w:szCs w:val="20"/>
        </w:rPr>
        <w:t>glycemic</w:t>
      </w:r>
      <w:proofErr w:type="spellEnd"/>
      <w:r w:rsidR="00817514" w:rsidRPr="00CC3CC4">
        <w:rPr>
          <w:rFonts w:ascii="Times New Roman" w:hAnsi="Times New Roman" w:cs="Times New Roman"/>
          <w:sz w:val="20"/>
          <w:szCs w:val="20"/>
        </w:rPr>
        <w:t xml:space="preserve"> control in</w:t>
      </w:r>
      <w:r w:rsidR="00850886" w:rsidRPr="00CC3CC4">
        <w:rPr>
          <w:rFonts w:ascii="Times New Roman" w:hAnsi="Times New Roman" w:cs="Times New Roman"/>
          <w:sz w:val="20"/>
          <w:szCs w:val="20"/>
        </w:rPr>
        <w:t xml:space="preserve"> Type 2 Diabetes patients by HbA1c level.</w:t>
      </w:r>
    </w:p>
    <w:p w:rsidR="00F87583" w:rsidRPr="00CC3CC4" w:rsidRDefault="00F87583" w:rsidP="0041498E">
      <w:pPr>
        <w:spacing w:line="240" w:lineRule="auto"/>
        <w:jc w:val="both"/>
        <w:rPr>
          <w:rFonts w:ascii="Times New Roman" w:hAnsi="Times New Roman" w:cs="Times New Roman"/>
          <w:sz w:val="20"/>
          <w:szCs w:val="20"/>
        </w:rPr>
      </w:pPr>
    </w:p>
    <w:p w:rsidR="0041498E" w:rsidRPr="00CC3CC4" w:rsidRDefault="0041498E" w:rsidP="0041498E">
      <w:pPr>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MATERIALS AND METHODS</w:t>
      </w:r>
    </w:p>
    <w:p w:rsidR="0041498E" w:rsidRPr="00CC3CC4" w:rsidRDefault="0041498E" w:rsidP="0041498E">
      <w:pPr>
        <w:spacing w:after="0"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Study design</w:t>
      </w:r>
    </w:p>
    <w:p w:rsidR="0011676B" w:rsidRPr="00CC3CC4" w:rsidRDefault="00B55CC2" w:rsidP="0011676B">
      <w:pPr>
        <w:autoSpaceDE w:val="0"/>
        <w:autoSpaceDN w:val="0"/>
        <w:adjustRightInd w:val="0"/>
        <w:spacing w:after="0" w:line="240" w:lineRule="auto"/>
        <w:jc w:val="thaiDistribute"/>
        <w:rPr>
          <w:rFonts w:ascii="Times New Roman" w:hAnsi="Times New Roman" w:cs="Times New Roman"/>
          <w:sz w:val="20"/>
          <w:szCs w:val="20"/>
        </w:rPr>
      </w:pPr>
      <w:r w:rsidRPr="00CC3CC4">
        <w:rPr>
          <w:rFonts w:ascii="Times New Roman" w:hAnsi="Times New Roman" w:cs="Times New Roman"/>
          <w:sz w:val="20"/>
          <w:szCs w:val="20"/>
        </w:rPr>
        <w:t>This study was</w:t>
      </w:r>
      <w:r>
        <w:rPr>
          <w:rFonts w:ascii="Times New Roman" w:hAnsi="Times New Roman" w:cs="Times New Roman"/>
          <w:sz w:val="20"/>
          <w:szCs w:val="20"/>
        </w:rPr>
        <w:t xml:space="preserve"> a hospital</w:t>
      </w:r>
      <w:r w:rsidRPr="00CC3CC4">
        <w:rPr>
          <w:rFonts w:ascii="Times New Roman" w:hAnsi="Times New Roman" w:cs="Times New Roman"/>
          <w:sz w:val="20"/>
          <w:szCs w:val="20"/>
        </w:rPr>
        <w:t xml:space="preserve"> based cross-sectional study </w:t>
      </w:r>
      <w:r>
        <w:rPr>
          <w:rFonts w:ascii="Times New Roman" w:hAnsi="Times New Roman" w:cs="Times New Roman"/>
          <w:sz w:val="20"/>
          <w:szCs w:val="20"/>
        </w:rPr>
        <w:t>and</w:t>
      </w:r>
      <w:r w:rsidR="00AC7836">
        <w:rPr>
          <w:rFonts w:ascii="Times New Roman" w:hAnsi="Times New Roman" w:cs="Times New Roman"/>
          <w:sz w:val="20"/>
          <w:szCs w:val="20"/>
        </w:rPr>
        <w:t xml:space="preserve"> utilized</w:t>
      </w:r>
      <w:r>
        <w:rPr>
          <w:rFonts w:ascii="Times New Roman" w:hAnsi="Times New Roman" w:cs="Times New Roman"/>
          <w:sz w:val="20"/>
          <w:szCs w:val="20"/>
        </w:rPr>
        <w:t xml:space="preserve"> the </w:t>
      </w:r>
      <w:r w:rsidR="008D56EA" w:rsidRPr="00CC3CC4">
        <w:rPr>
          <w:rFonts w:ascii="Times New Roman" w:hAnsi="Times New Roman" w:cs="Times New Roman"/>
          <w:sz w:val="20"/>
          <w:szCs w:val="20"/>
        </w:rPr>
        <w:t xml:space="preserve">data </w:t>
      </w:r>
      <w:r w:rsidR="00CC3CC4">
        <w:rPr>
          <w:rFonts w:ascii="Times New Roman" w:hAnsi="Times New Roman" w:cs="Times New Roman"/>
          <w:sz w:val="20"/>
          <w:szCs w:val="20"/>
        </w:rPr>
        <w:t>that is part of the study: “An a</w:t>
      </w:r>
      <w:r w:rsidR="008D56EA" w:rsidRPr="00CC3CC4">
        <w:rPr>
          <w:rFonts w:ascii="Times New Roman" w:hAnsi="Times New Roman" w:cs="Times New Roman"/>
          <w:sz w:val="20"/>
          <w:szCs w:val="20"/>
        </w:rPr>
        <w:t xml:space="preserve">ssessment on </w:t>
      </w:r>
      <w:r w:rsidR="00CC3CC4">
        <w:rPr>
          <w:rFonts w:ascii="Times New Roman" w:hAnsi="Times New Roman" w:cs="Times New Roman"/>
          <w:sz w:val="20"/>
          <w:szCs w:val="20"/>
        </w:rPr>
        <w:t>quality of care among patients d</w:t>
      </w:r>
      <w:r w:rsidR="008D56EA" w:rsidRPr="00CC3CC4">
        <w:rPr>
          <w:rFonts w:ascii="Times New Roman" w:hAnsi="Times New Roman" w:cs="Times New Roman"/>
          <w:sz w:val="20"/>
          <w:szCs w:val="20"/>
        </w:rPr>
        <w:t>iagnosed with Ty</w:t>
      </w:r>
      <w:r w:rsidR="00CC3CC4">
        <w:rPr>
          <w:rFonts w:ascii="Times New Roman" w:hAnsi="Times New Roman" w:cs="Times New Roman"/>
          <w:sz w:val="20"/>
          <w:szCs w:val="20"/>
        </w:rPr>
        <w:t>pe 2 Diabetes and Hypertension v</w:t>
      </w:r>
      <w:r w:rsidR="008D56EA" w:rsidRPr="00CC3CC4">
        <w:rPr>
          <w:rFonts w:ascii="Times New Roman" w:hAnsi="Times New Roman" w:cs="Times New Roman"/>
          <w:sz w:val="20"/>
          <w:szCs w:val="20"/>
        </w:rPr>
        <w:t>isiting Ministry of Public Health and Bangkok Metropolitan Administration Hospitals in Thailand (Thailand DM/HT)” which was conducted from</w:t>
      </w:r>
      <w:r w:rsidR="0041498E" w:rsidRPr="00CC3CC4">
        <w:rPr>
          <w:rFonts w:ascii="Times New Roman" w:hAnsi="Times New Roman" w:cs="Times New Roman"/>
          <w:sz w:val="20"/>
          <w:szCs w:val="20"/>
        </w:rPr>
        <w:t xml:space="preserve"> 2010 to 2012</w:t>
      </w:r>
      <w:r w:rsidR="0053393A" w:rsidRPr="00CC3CC4">
        <w:rPr>
          <w:rFonts w:ascii="Times New Roman" w:hAnsi="Times New Roman" w:cs="Times New Roman"/>
          <w:sz w:val="20"/>
          <w:szCs w:val="20"/>
        </w:rPr>
        <w:t>.</w:t>
      </w:r>
      <w:r w:rsidR="00EA5A8A" w:rsidRPr="00CC3CC4">
        <w:rPr>
          <w:rFonts w:ascii="Times New Roman" w:hAnsi="Times New Roman" w:cs="Times New Roman"/>
          <w:sz w:val="20"/>
          <w:szCs w:val="20"/>
        </w:rPr>
        <w:t xml:space="preserve"> </w:t>
      </w:r>
      <w:r w:rsidR="008D56EA" w:rsidRPr="00CC3CC4">
        <w:rPr>
          <w:rFonts w:ascii="Times New Roman" w:hAnsi="Times New Roman" w:cs="Times New Roman"/>
          <w:sz w:val="20"/>
          <w:szCs w:val="20"/>
        </w:rPr>
        <w:t xml:space="preserve">Nationally representative sample of </w:t>
      </w:r>
      <w:r w:rsidR="0046628A" w:rsidRPr="00A81DDE">
        <w:rPr>
          <w:rFonts w:ascii="Times New Roman" w:hAnsi="Times New Roman" w:cs="Times New Roman"/>
          <w:sz w:val="20"/>
          <w:szCs w:val="20"/>
        </w:rPr>
        <w:t>174,578</w:t>
      </w:r>
      <w:r w:rsidR="0046628A">
        <w:rPr>
          <w:rFonts w:ascii="Times New Roman" w:hAnsi="Times New Roman" w:cs="Times New Roman"/>
          <w:sz w:val="20"/>
          <w:szCs w:val="20"/>
        </w:rPr>
        <w:t xml:space="preserve"> </w:t>
      </w:r>
      <w:r w:rsidR="008D56EA" w:rsidRPr="00CC3CC4">
        <w:rPr>
          <w:rFonts w:ascii="Times New Roman" w:hAnsi="Times New Roman" w:cs="Times New Roman"/>
          <w:sz w:val="20"/>
          <w:szCs w:val="20"/>
        </w:rPr>
        <w:t>patients with diabetes and/or hypertension were</w:t>
      </w:r>
      <w:r w:rsidR="0011676B" w:rsidRPr="00CC3CC4">
        <w:rPr>
          <w:rFonts w:ascii="Times New Roman" w:hAnsi="Times New Roman" w:cs="Times New Roman"/>
          <w:sz w:val="20"/>
          <w:szCs w:val="20"/>
        </w:rPr>
        <w:t xml:space="preserve"> randomly selected from 600 hospitals across Thailand. The sample </w:t>
      </w:r>
      <w:r w:rsidR="008D56EA" w:rsidRPr="00CC3CC4">
        <w:rPr>
          <w:rFonts w:ascii="Times New Roman" w:hAnsi="Times New Roman" w:cs="Times New Roman"/>
          <w:sz w:val="20"/>
          <w:szCs w:val="20"/>
        </w:rPr>
        <w:t>was</w:t>
      </w:r>
      <w:r w:rsidR="0011676B" w:rsidRPr="00CC3CC4">
        <w:rPr>
          <w:rFonts w:ascii="Times New Roman" w:hAnsi="Times New Roman" w:cs="Times New Roman"/>
          <w:sz w:val="20"/>
          <w:szCs w:val="20"/>
        </w:rPr>
        <w:t xml:space="preserve"> selected based on the probability proportional to size of the patients for each hospital. Data collection involved medical record review conducted by well trained research nurses.     </w:t>
      </w:r>
    </w:p>
    <w:p w:rsidR="005A411F" w:rsidRDefault="005A411F" w:rsidP="00F43442">
      <w:pPr>
        <w:spacing w:line="240" w:lineRule="auto"/>
        <w:jc w:val="both"/>
        <w:rPr>
          <w:rFonts w:ascii="Times New Roman" w:hAnsi="Times New Roman" w:cs="Times New Roman"/>
          <w:b/>
          <w:bCs/>
          <w:i/>
          <w:iCs/>
          <w:sz w:val="20"/>
          <w:szCs w:val="20"/>
        </w:rPr>
      </w:pPr>
    </w:p>
    <w:p w:rsidR="00E02972" w:rsidRPr="00CC3CC4" w:rsidRDefault="00E90441" w:rsidP="00F43442">
      <w:pPr>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Study outcome</w:t>
      </w:r>
      <w:r w:rsidRPr="00CC3CC4">
        <w:rPr>
          <w:rFonts w:ascii="Times New Roman" w:hAnsi="Times New Roman" w:cs="Times New Roman"/>
          <w:sz w:val="20"/>
          <w:szCs w:val="20"/>
        </w:rPr>
        <w:t xml:space="preserve"> </w:t>
      </w:r>
      <w:r w:rsidR="00451E4B" w:rsidRPr="00CC3CC4">
        <w:rPr>
          <w:rFonts w:ascii="Times New Roman" w:hAnsi="Times New Roman" w:cs="Times New Roman"/>
          <w:sz w:val="20"/>
          <w:szCs w:val="20"/>
        </w:rPr>
        <w:t xml:space="preserve">The primary outcome of this study was </w:t>
      </w:r>
      <w:r w:rsidR="0011676B" w:rsidRPr="00CC3CC4">
        <w:rPr>
          <w:rFonts w:ascii="Times New Roman" w:hAnsi="Times New Roman" w:cs="Times New Roman"/>
          <w:sz w:val="20"/>
          <w:szCs w:val="20"/>
        </w:rPr>
        <w:t xml:space="preserve">the proportion of DM patients who </w:t>
      </w:r>
      <w:r w:rsidR="0045218A" w:rsidRPr="00CC3CC4">
        <w:rPr>
          <w:rFonts w:ascii="Times New Roman" w:hAnsi="Times New Roman" w:cs="Times New Roman"/>
          <w:sz w:val="20"/>
          <w:szCs w:val="20"/>
        </w:rPr>
        <w:t xml:space="preserve">were getting control </w:t>
      </w:r>
      <w:r w:rsidR="00A77A86" w:rsidRPr="00CC3CC4">
        <w:rPr>
          <w:rFonts w:ascii="Times New Roman" w:hAnsi="Times New Roman" w:cs="Times New Roman"/>
          <w:sz w:val="20"/>
          <w:szCs w:val="20"/>
        </w:rPr>
        <w:t>of</w:t>
      </w:r>
      <w:r w:rsidR="00C823BD" w:rsidRPr="00CC3CC4">
        <w:rPr>
          <w:rFonts w:ascii="Times New Roman" w:hAnsi="Times New Roman" w:cs="Times New Roman"/>
          <w:sz w:val="20"/>
          <w:szCs w:val="20"/>
        </w:rPr>
        <w:t xml:space="preserve"> diabetes by HbA</w:t>
      </w:r>
      <w:r w:rsidRPr="00CC3CC4">
        <w:rPr>
          <w:rFonts w:ascii="Times New Roman" w:hAnsi="Times New Roman" w:cs="Times New Roman"/>
          <w:sz w:val="20"/>
          <w:szCs w:val="20"/>
        </w:rPr>
        <w:t>1c</w:t>
      </w:r>
      <w:r w:rsidR="00A77A86" w:rsidRPr="00CC3CC4">
        <w:rPr>
          <w:rFonts w:ascii="Times New Roman" w:hAnsi="Times New Roman" w:cs="Times New Roman"/>
          <w:sz w:val="20"/>
          <w:szCs w:val="20"/>
        </w:rPr>
        <w:t xml:space="preserve"> </w:t>
      </w:r>
      <w:r w:rsidR="00F97E0A" w:rsidRPr="00CC3CC4">
        <w:rPr>
          <w:rFonts w:ascii="Times New Roman" w:hAnsi="Times New Roman" w:cs="Times New Roman"/>
          <w:sz w:val="20"/>
          <w:szCs w:val="20"/>
        </w:rPr>
        <w:t>level less</w:t>
      </w:r>
      <w:r w:rsidR="0045218A" w:rsidRPr="00CC3CC4">
        <w:rPr>
          <w:rFonts w:ascii="Times New Roman" w:hAnsi="Times New Roman" w:cs="Times New Roman"/>
          <w:sz w:val="20"/>
          <w:szCs w:val="20"/>
        </w:rPr>
        <w:t xml:space="preserve"> than 7%</w:t>
      </w:r>
      <w:r w:rsidR="008D56EA" w:rsidRPr="00CC3CC4">
        <w:rPr>
          <w:rFonts w:ascii="Times New Roman" w:hAnsi="Times New Roman" w:cs="Times New Roman"/>
          <w:sz w:val="20"/>
          <w:szCs w:val="20"/>
        </w:rPr>
        <w:t xml:space="preserve"> according to absence or presence of </w:t>
      </w:r>
      <w:proofErr w:type="spellStart"/>
      <w:r w:rsidR="008D56EA" w:rsidRPr="00CC3CC4">
        <w:rPr>
          <w:rFonts w:ascii="Times New Roman" w:hAnsi="Times New Roman" w:cs="Times New Roman"/>
          <w:sz w:val="20"/>
          <w:szCs w:val="20"/>
        </w:rPr>
        <w:t>comorbidit</w:t>
      </w:r>
      <w:r w:rsidR="00AC234E" w:rsidRPr="00CC3CC4">
        <w:rPr>
          <w:rFonts w:ascii="Times New Roman" w:hAnsi="Times New Roman" w:cs="Times New Roman"/>
          <w:sz w:val="20"/>
          <w:szCs w:val="20"/>
        </w:rPr>
        <w:t>ies</w:t>
      </w:r>
      <w:proofErr w:type="spellEnd"/>
      <w:r w:rsidR="0045218A" w:rsidRPr="00CC3CC4">
        <w:rPr>
          <w:rFonts w:ascii="Times New Roman" w:hAnsi="Times New Roman" w:cs="Times New Roman"/>
          <w:sz w:val="20"/>
          <w:szCs w:val="20"/>
        </w:rPr>
        <w:t xml:space="preserve"> </w:t>
      </w:r>
      <w:r w:rsidR="009E5DE4" w:rsidRPr="00CC3CC4">
        <w:rPr>
          <w:rFonts w:ascii="Times New Roman" w:hAnsi="Times New Roman" w:cs="Times New Roman"/>
          <w:sz w:val="20"/>
          <w:szCs w:val="20"/>
        </w:rPr>
        <w:t xml:space="preserve">and the effect </w:t>
      </w:r>
      <w:r w:rsidR="00B72157" w:rsidRPr="00CC3CC4">
        <w:rPr>
          <w:rFonts w:ascii="Times New Roman" w:hAnsi="Times New Roman" w:cs="Times New Roman"/>
          <w:sz w:val="20"/>
          <w:szCs w:val="20"/>
        </w:rPr>
        <w:t>of co</w:t>
      </w:r>
      <w:r w:rsidR="00C823BD" w:rsidRPr="00CC3CC4">
        <w:rPr>
          <w:rFonts w:ascii="Times New Roman" w:hAnsi="Times New Roman" w:cs="Times New Roman"/>
          <w:sz w:val="20"/>
          <w:szCs w:val="20"/>
        </w:rPr>
        <w:t>-</w:t>
      </w:r>
      <w:r w:rsidR="00B72157" w:rsidRPr="00CC3CC4">
        <w:rPr>
          <w:rFonts w:ascii="Times New Roman" w:hAnsi="Times New Roman" w:cs="Times New Roman"/>
          <w:sz w:val="20"/>
          <w:szCs w:val="20"/>
        </w:rPr>
        <w:t>morbidities</w:t>
      </w:r>
      <w:r w:rsidR="0045218A" w:rsidRPr="00CC3CC4">
        <w:rPr>
          <w:rFonts w:ascii="Times New Roman" w:hAnsi="Times New Roman" w:cs="Times New Roman"/>
          <w:sz w:val="20"/>
          <w:szCs w:val="20"/>
        </w:rPr>
        <w:t xml:space="preserve"> </w:t>
      </w:r>
      <w:r w:rsidR="00B72157" w:rsidRPr="00CC3CC4">
        <w:rPr>
          <w:rFonts w:ascii="Times New Roman" w:hAnsi="Times New Roman" w:cs="Times New Roman"/>
          <w:sz w:val="20"/>
          <w:szCs w:val="20"/>
        </w:rPr>
        <w:t>(hypertension</w:t>
      </w:r>
      <w:r w:rsidR="00AC7836">
        <w:rPr>
          <w:rFonts w:ascii="Times New Roman" w:hAnsi="Times New Roman" w:cs="Times New Roman"/>
          <w:sz w:val="20"/>
          <w:szCs w:val="20"/>
        </w:rPr>
        <w:t xml:space="preserve"> and </w:t>
      </w:r>
      <w:proofErr w:type="spellStart"/>
      <w:r w:rsidR="00AC7836">
        <w:rPr>
          <w:rFonts w:ascii="Times New Roman" w:hAnsi="Times New Roman" w:cs="Times New Roman"/>
          <w:sz w:val="20"/>
          <w:szCs w:val="20"/>
        </w:rPr>
        <w:t>dyslipid</w:t>
      </w:r>
      <w:r w:rsidR="00C823BD" w:rsidRPr="00CC3CC4">
        <w:rPr>
          <w:rFonts w:ascii="Times New Roman" w:hAnsi="Times New Roman" w:cs="Times New Roman"/>
          <w:sz w:val="20"/>
          <w:szCs w:val="20"/>
        </w:rPr>
        <w:t>emia</w:t>
      </w:r>
      <w:proofErr w:type="spellEnd"/>
      <w:r w:rsidR="00C823BD" w:rsidRPr="00CC3CC4">
        <w:rPr>
          <w:rFonts w:ascii="Times New Roman" w:hAnsi="Times New Roman" w:cs="Times New Roman"/>
          <w:sz w:val="20"/>
          <w:szCs w:val="20"/>
        </w:rPr>
        <w:t>) on the HbA</w:t>
      </w:r>
      <w:r w:rsidR="0078522F" w:rsidRPr="00CC3CC4">
        <w:rPr>
          <w:rFonts w:ascii="Times New Roman" w:hAnsi="Times New Roman" w:cs="Times New Roman"/>
          <w:sz w:val="20"/>
          <w:szCs w:val="20"/>
        </w:rPr>
        <w:t>1C level was</w:t>
      </w:r>
      <w:r w:rsidR="009E5DE4" w:rsidRPr="00CC3CC4">
        <w:rPr>
          <w:rFonts w:ascii="Times New Roman" w:hAnsi="Times New Roman" w:cs="Times New Roman"/>
          <w:sz w:val="20"/>
          <w:szCs w:val="20"/>
        </w:rPr>
        <w:t xml:space="preserve"> the secondary outcome.</w:t>
      </w:r>
      <w:r w:rsidR="000652BF" w:rsidRPr="00CC3CC4">
        <w:rPr>
          <w:rFonts w:ascii="Times New Roman" w:hAnsi="Times New Roman" w:cs="Times New Roman"/>
          <w:sz w:val="20"/>
          <w:szCs w:val="20"/>
        </w:rPr>
        <w:t xml:space="preserve"> The patients were considered to have </w:t>
      </w:r>
      <w:proofErr w:type="spellStart"/>
      <w:r w:rsidR="000652BF" w:rsidRPr="00CC3CC4">
        <w:rPr>
          <w:rFonts w:ascii="Times New Roman" w:hAnsi="Times New Roman" w:cs="Times New Roman"/>
          <w:sz w:val="20"/>
          <w:szCs w:val="20"/>
        </w:rPr>
        <w:t>dyslip</w:t>
      </w:r>
      <w:r w:rsidR="00C823BD" w:rsidRPr="00CC3CC4">
        <w:rPr>
          <w:rFonts w:ascii="Times New Roman" w:hAnsi="Times New Roman" w:cs="Times New Roman"/>
          <w:sz w:val="20"/>
          <w:szCs w:val="20"/>
        </w:rPr>
        <w:t>i</w:t>
      </w:r>
      <w:r w:rsidR="00AC7836">
        <w:rPr>
          <w:rFonts w:ascii="Times New Roman" w:hAnsi="Times New Roman" w:cs="Times New Roman"/>
          <w:sz w:val="20"/>
          <w:szCs w:val="20"/>
        </w:rPr>
        <w:t>d</w:t>
      </w:r>
      <w:r w:rsidR="000652BF" w:rsidRPr="00CC3CC4">
        <w:rPr>
          <w:rFonts w:ascii="Times New Roman" w:hAnsi="Times New Roman" w:cs="Times New Roman"/>
          <w:sz w:val="20"/>
          <w:szCs w:val="20"/>
        </w:rPr>
        <w:t>emia</w:t>
      </w:r>
      <w:proofErr w:type="spellEnd"/>
      <w:r w:rsidR="000652BF" w:rsidRPr="00CC3CC4">
        <w:rPr>
          <w:rFonts w:ascii="Times New Roman" w:hAnsi="Times New Roman" w:cs="Times New Roman"/>
          <w:sz w:val="20"/>
          <w:szCs w:val="20"/>
        </w:rPr>
        <w:t xml:space="preserve"> if there was at least one abnormal level in the lipid</w:t>
      </w:r>
      <w:r w:rsidR="00913E83" w:rsidRPr="00CC3CC4">
        <w:rPr>
          <w:rFonts w:ascii="Times New Roman" w:hAnsi="Times New Roman" w:cs="Times New Roman"/>
          <w:sz w:val="20"/>
          <w:szCs w:val="20"/>
        </w:rPr>
        <w:t xml:space="preserve"> profile (LDL &gt;100 mg/dl, HDL &lt;4</w:t>
      </w:r>
      <w:r w:rsidR="000652BF" w:rsidRPr="00CC3CC4">
        <w:rPr>
          <w:rFonts w:ascii="Times New Roman" w:hAnsi="Times New Roman" w:cs="Times New Roman"/>
          <w:sz w:val="20"/>
          <w:szCs w:val="20"/>
        </w:rPr>
        <w:t xml:space="preserve">0 mg/dl, and triglycerides </w:t>
      </w:r>
      <w:r w:rsidR="00A606A0" w:rsidRPr="00CC3CC4">
        <w:rPr>
          <w:rFonts w:ascii="Times New Roman" w:hAnsi="Times New Roman" w:cs="Times New Roman"/>
          <w:sz w:val="20"/>
          <w:szCs w:val="20"/>
        </w:rPr>
        <w:t>&gt;</w:t>
      </w:r>
      <w:r w:rsidR="000652BF" w:rsidRPr="00CC3CC4">
        <w:rPr>
          <w:rFonts w:ascii="Times New Roman" w:hAnsi="Times New Roman" w:cs="Times New Roman"/>
          <w:sz w:val="20"/>
          <w:szCs w:val="20"/>
        </w:rPr>
        <w:t>150 mg/dl)</w:t>
      </w:r>
      <w:r w:rsidR="00F97E0A" w:rsidRPr="00CC3CC4">
        <w:rPr>
          <w:rFonts w:ascii="Times New Roman" w:hAnsi="Times New Roman" w:cs="Times New Roman"/>
          <w:sz w:val="20"/>
          <w:szCs w:val="20"/>
        </w:rPr>
        <w:t xml:space="preserve"> and have hypertension if the blood pressure was more than 130/80 mmHg</w:t>
      </w:r>
      <w:r w:rsidR="0099375C" w:rsidRPr="00CC3CC4">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ycD5fick","properties":{"formattedCitation":"(19)","plainCitation":"(19)"},"citationItems":[{"id":101,"uris":["http://zotero.org/users/local/miJHBovd/items/V8QKR4KG"],"uri":["http://zotero.org/users/local/miJHBovd/items/V8QKR4KG"],"itemData":{"id":101,"type":"article-journal","title":"Standards of Medical Care in Diabetes","container-title":"Diabetes Care","page":"S4-S36","volume":"28","issue":"1","source":"ProQuest","abstract":"The American Diabetes Association standards of medical care in diabetes are presented. They are intended to provide clinicians, patients, researchers, payors, and other interested individuals with the components of diabetes care, treatment goals, and tools to evaluate the quality of care.","ISSN":"01495992","language":"English","author":[{"family":"Association","given":"American Diabetes"}],"issued":{"date-parts":[["2005",1]]},"accessed":{"date-parts":[["2013",7,1]]}}}],"schema":"https://github.com/citation-style-language/schema/raw/master/csl-citation.json"} </w:instrText>
      </w:r>
      <w:r w:rsidR="0099375C" w:rsidRPr="00CC3CC4">
        <w:rPr>
          <w:rFonts w:ascii="Times New Roman" w:hAnsi="Times New Roman" w:cs="Times New Roman"/>
          <w:sz w:val="20"/>
          <w:szCs w:val="20"/>
        </w:rPr>
        <w:fldChar w:fldCharType="separate"/>
      </w:r>
      <w:r w:rsidR="002B5DEA" w:rsidRPr="002B5DEA">
        <w:rPr>
          <w:rFonts w:ascii="Times New Roman" w:hAnsi="Times New Roman" w:cs="Times New Roman"/>
          <w:sz w:val="20"/>
        </w:rPr>
        <w:t>(19)</w:t>
      </w:r>
      <w:r w:rsidR="0099375C" w:rsidRPr="00CC3CC4">
        <w:rPr>
          <w:rFonts w:ascii="Times New Roman" w:hAnsi="Times New Roman" w:cs="Times New Roman"/>
          <w:sz w:val="20"/>
          <w:szCs w:val="20"/>
        </w:rPr>
        <w:fldChar w:fldCharType="end"/>
      </w:r>
      <w:r w:rsidR="00A606A0" w:rsidRPr="00CC3CC4">
        <w:rPr>
          <w:rFonts w:ascii="Times New Roman" w:hAnsi="Times New Roman" w:cs="Times New Roman"/>
          <w:sz w:val="20"/>
          <w:szCs w:val="20"/>
        </w:rPr>
        <w:t>.</w:t>
      </w:r>
      <w:r w:rsidR="00E02972" w:rsidRPr="00CC3CC4">
        <w:rPr>
          <w:rFonts w:ascii="Times New Roman" w:hAnsi="Times New Roman" w:cs="Times New Roman"/>
          <w:sz w:val="20"/>
          <w:szCs w:val="20"/>
        </w:rPr>
        <w:t xml:space="preserve"> </w:t>
      </w:r>
    </w:p>
    <w:p w:rsidR="00A606A0" w:rsidRPr="00CC3CC4" w:rsidRDefault="00A606A0" w:rsidP="00F43442">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Statistical analysis</w:t>
      </w:r>
    </w:p>
    <w:p w:rsidR="00384D29" w:rsidRPr="00CC3CC4" w:rsidRDefault="00384D29" w:rsidP="00384D29">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Methods for describing baseline characteristics of the sample:</w:t>
      </w:r>
      <w:r w:rsidRPr="00CC3CC4">
        <w:rPr>
          <w:rFonts w:ascii="Times New Roman" w:hAnsi="Times New Roman" w:cs="Times New Roman"/>
          <w:sz w:val="20"/>
          <w:szCs w:val="20"/>
        </w:rPr>
        <w:t xml:space="preserve">  Demographic characteristics of the participants were described using frequency and percentage for categorical data and mean and standard deviation for continuous data. </w:t>
      </w:r>
    </w:p>
    <w:p w:rsidR="00384D29" w:rsidRPr="00CC3CC4" w:rsidRDefault="00384D29" w:rsidP="00384D29">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Methods for answering the research question(s)</w:t>
      </w:r>
      <w:r w:rsidR="00C47ACA" w:rsidRPr="00CC3CC4">
        <w:rPr>
          <w:rFonts w:ascii="Times New Roman" w:hAnsi="Times New Roman" w:cs="Times New Roman"/>
          <w:i/>
          <w:iCs/>
          <w:sz w:val="20"/>
          <w:szCs w:val="20"/>
        </w:rPr>
        <w:t>:</w:t>
      </w:r>
      <w:r w:rsidR="00C47ACA" w:rsidRPr="00CC3CC4">
        <w:rPr>
          <w:rFonts w:ascii="Times New Roman" w:hAnsi="Times New Roman" w:cs="Times New Roman"/>
          <w:sz w:val="20"/>
          <w:szCs w:val="20"/>
        </w:rPr>
        <w:t xml:space="preserve"> The</w:t>
      </w:r>
      <w:r w:rsidR="00246E4C" w:rsidRPr="00CC3CC4">
        <w:rPr>
          <w:rFonts w:ascii="Times New Roman" w:hAnsi="Times New Roman" w:cs="Times New Roman"/>
          <w:sz w:val="20"/>
          <w:szCs w:val="20"/>
        </w:rPr>
        <w:t xml:space="preserve"> proportion of the patients with H</w:t>
      </w:r>
      <w:r w:rsidR="00C823BD" w:rsidRPr="00CC3CC4">
        <w:rPr>
          <w:rFonts w:ascii="Times New Roman" w:hAnsi="Times New Roman" w:cs="Times New Roman"/>
          <w:sz w:val="20"/>
          <w:szCs w:val="20"/>
        </w:rPr>
        <w:t>bA</w:t>
      </w:r>
      <w:r w:rsidR="00E90441" w:rsidRPr="00CC3CC4">
        <w:rPr>
          <w:rFonts w:ascii="Times New Roman" w:hAnsi="Times New Roman" w:cs="Times New Roman"/>
          <w:sz w:val="20"/>
          <w:szCs w:val="20"/>
        </w:rPr>
        <w:t>1c</w:t>
      </w:r>
      <w:r w:rsidR="00246E4C" w:rsidRPr="00CC3CC4">
        <w:rPr>
          <w:rFonts w:ascii="Times New Roman" w:hAnsi="Times New Roman" w:cs="Times New Roman"/>
          <w:sz w:val="20"/>
          <w:szCs w:val="20"/>
        </w:rPr>
        <w:t xml:space="preserve"> level&lt;7% was calcul</w:t>
      </w:r>
      <w:r w:rsidR="00C31BC9" w:rsidRPr="00CC3CC4">
        <w:rPr>
          <w:rFonts w:ascii="Times New Roman" w:hAnsi="Times New Roman" w:cs="Times New Roman"/>
          <w:sz w:val="20"/>
          <w:szCs w:val="20"/>
        </w:rPr>
        <w:t>ated among four different category groups; diabetes alone, diabetes with h</w:t>
      </w:r>
      <w:r w:rsidR="00163DD4" w:rsidRPr="00CC3CC4">
        <w:rPr>
          <w:rFonts w:ascii="Times New Roman" w:hAnsi="Times New Roman" w:cs="Times New Roman"/>
          <w:sz w:val="20"/>
          <w:szCs w:val="20"/>
        </w:rPr>
        <w:t xml:space="preserve">ypertension, diabetes with </w:t>
      </w:r>
      <w:proofErr w:type="spellStart"/>
      <w:r w:rsidR="00163DD4" w:rsidRPr="00CC3CC4">
        <w:rPr>
          <w:rFonts w:ascii="Times New Roman" w:hAnsi="Times New Roman" w:cs="Times New Roman"/>
          <w:sz w:val="20"/>
          <w:szCs w:val="20"/>
        </w:rPr>
        <w:t>dys</w:t>
      </w:r>
      <w:r w:rsidR="00AC7836">
        <w:rPr>
          <w:rFonts w:ascii="Times New Roman" w:hAnsi="Times New Roman" w:cs="Times New Roman"/>
          <w:sz w:val="20"/>
          <w:szCs w:val="20"/>
        </w:rPr>
        <w:t>lipid</w:t>
      </w:r>
      <w:r w:rsidR="00C31BC9" w:rsidRPr="00CC3CC4">
        <w:rPr>
          <w:rFonts w:ascii="Times New Roman" w:hAnsi="Times New Roman" w:cs="Times New Roman"/>
          <w:sz w:val="20"/>
          <w:szCs w:val="20"/>
        </w:rPr>
        <w:t>emia</w:t>
      </w:r>
      <w:proofErr w:type="spellEnd"/>
      <w:r w:rsidR="00C31BC9" w:rsidRPr="00CC3CC4">
        <w:rPr>
          <w:rFonts w:ascii="Times New Roman" w:hAnsi="Times New Roman" w:cs="Times New Roman"/>
          <w:sz w:val="20"/>
          <w:szCs w:val="20"/>
        </w:rPr>
        <w:t xml:space="preserve"> and diabetes with both hypertension and </w:t>
      </w:r>
      <w:proofErr w:type="spellStart"/>
      <w:r w:rsidR="00163DD4" w:rsidRPr="00CC3CC4">
        <w:rPr>
          <w:rFonts w:ascii="Times New Roman" w:hAnsi="Times New Roman" w:cs="Times New Roman"/>
          <w:sz w:val="20"/>
          <w:szCs w:val="20"/>
        </w:rPr>
        <w:t>dys</w:t>
      </w:r>
      <w:r w:rsidR="00C31BC9" w:rsidRPr="00CC3CC4">
        <w:rPr>
          <w:rFonts w:ascii="Times New Roman" w:hAnsi="Times New Roman" w:cs="Times New Roman"/>
          <w:sz w:val="20"/>
          <w:szCs w:val="20"/>
        </w:rPr>
        <w:t>lipidaemia</w:t>
      </w:r>
      <w:proofErr w:type="spellEnd"/>
      <w:r w:rsidR="00C31BC9" w:rsidRPr="00CC3CC4">
        <w:rPr>
          <w:rFonts w:ascii="Times New Roman" w:hAnsi="Times New Roman" w:cs="Times New Roman"/>
          <w:sz w:val="20"/>
          <w:szCs w:val="20"/>
        </w:rPr>
        <w:t>. The 95% confidence interval (CI) was also computed based on normal approximation to binomial distribution. To determine the effect of hyperte</w:t>
      </w:r>
      <w:r w:rsidR="004423B0" w:rsidRPr="00CC3CC4">
        <w:rPr>
          <w:rFonts w:ascii="Times New Roman" w:hAnsi="Times New Roman" w:cs="Times New Roman"/>
          <w:sz w:val="20"/>
          <w:szCs w:val="20"/>
        </w:rPr>
        <w:t>nsio</w:t>
      </w:r>
      <w:r w:rsidR="00AC7836">
        <w:rPr>
          <w:rFonts w:ascii="Times New Roman" w:hAnsi="Times New Roman" w:cs="Times New Roman"/>
          <w:sz w:val="20"/>
          <w:szCs w:val="20"/>
        </w:rPr>
        <w:t xml:space="preserve">n and </w:t>
      </w:r>
      <w:proofErr w:type="spellStart"/>
      <w:r w:rsidR="00AC7836">
        <w:rPr>
          <w:rFonts w:ascii="Times New Roman" w:hAnsi="Times New Roman" w:cs="Times New Roman"/>
          <w:sz w:val="20"/>
          <w:szCs w:val="20"/>
        </w:rPr>
        <w:t>dyslipid</w:t>
      </w:r>
      <w:r w:rsidR="004423B0" w:rsidRPr="00CC3CC4">
        <w:rPr>
          <w:rFonts w:ascii="Times New Roman" w:hAnsi="Times New Roman" w:cs="Times New Roman"/>
          <w:sz w:val="20"/>
          <w:szCs w:val="20"/>
        </w:rPr>
        <w:t>emia</w:t>
      </w:r>
      <w:proofErr w:type="spellEnd"/>
      <w:r w:rsidR="004423B0" w:rsidRPr="00CC3CC4">
        <w:rPr>
          <w:rFonts w:ascii="Times New Roman" w:hAnsi="Times New Roman" w:cs="Times New Roman"/>
          <w:sz w:val="20"/>
          <w:szCs w:val="20"/>
        </w:rPr>
        <w:t xml:space="preserve"> on HbA</w:t>
      </w:r>
      <w:r w:rsidR="00E90441" w:rsidRPr="00CC3CC4">
        <w:rPr>
          <w:rFonts w:ascii="Times New Roman" w:hAnsi="Times New Roman" w:cs="Times New Roman"/>
          <w:sz w:val="20"/>
          <w:szCs w:val="20"/>
        </w:rPr>
        <w:t>1c</w:t>
      </w:r>
      <w:r w:rsidR="00C31BC9" w:rsidRPr="00CC3CC4">
        <w:rPr>
          <w:rFonts w:ascii="Times New Roman" w:hAnsi="Times New Roman" w:cs="Times New Roman"/>
          <w:sz w:val="20"/>
          <w:szCs w:val="20"/>
        </w:rPr>
        <w:t xml:space="preserve"> level, odds ratios (ORs) and their 95% confidence intervals (95%CIs) were estimated using multiple logistic regression and adjusted for </w:t>
      </w:r>
      <w:r w:rsidR="00A900C2" w:rsidRPr="00CC3CC4">
        <w:rPr>
          <w:rFonts w:ascii="Times New Roman" w:hAnsi="Times New Roman" w:cs="Times New Roman"/>
          <w:sz w:val="20"/>
          <w:szCs w:val="20"/>
        </w:rPr>
        <w:lastRenderedPageBreak/>
        <w:t>demographic characte</w:t>
      </w:r>
      <w:r w:rsidR="007E1D43">
        <w:rPr>
          <w:rFonts w:ascii="Times New Roman" w:hAnsi="Times New Roman" w:cs="Times New Roman"/>
          <w:sz w:val="20"/>
          <w:szCs w:val="20"/>
        </w:rPr>
        <w:t xml:space="preserve">ristics and those showing the </w:t>
      </w:r>
      <w:proofErr w:type="spellStart"/>
      <w:r w:rsidR="007E1D43">
        <w:rPr>
          <w:rFonts w:ascii="Times New Roman" w:hAnsi="Times New Roman" w:cs="Times New Roman"/>
          <w:sz w:val="20"/>
          <w:szCs w:val="20"/>
        </w:rPr>
        <w:t>b</w:t>
      </w:r>
      <w:r w:rsidR="00A900C2" w:rsidRPr="00CC3CC4">
        <w:rPr>
          <w:rFonts w:ascii="Times New Roman" w:hAnsi="Times New Roman" w:cs="Times New Roman"/>
          <w:sz w:val="20"/>
          <w:szCs w:val="20"/>
        </w:rPr>
        <w:t>ivariate</w:t>
      </w:r>
      <w:proofErr w:type="spellEnd"/>
      <w:r w:rsidR="00A900C2" w:rsidRPr="00CC3CC4">
        <w:rPr>
          <w:rFonts w:ascii="Times New Roman" w:hAnsi="Times New Roman" w:cs="Times New Roman"/>
          <w:sz w:val="20"/>
          <w:szCs w:val="20"/>
        </w:rPr>
        <w:t xml:space="preserve"> relationship with the outcome variable</w:t>
      </w:r>
      <w:r w:rsidR="00AC234E" w:rsidRPr="00CC3CC4">
        <w:rPr>
          <w:rFonts w:ascii="Times New Roman" w:hAnsi="Times New Roman" w:cs="Times New Roman"/>
          <w:sz w:val="20"/>
          <w:szCs w:val="20"/>
        </w:rPr>
        <w:t xml:space="preserve"> such as age, gender, </w:t>
      </w:r>
      <w:r w:rsidR="001422EC" w:rsidRPr="00CC3CC4">
        <w:rPr>
          <w:rFonts w:ascii="Times New Roman" w:hAnsi="Times New Roman" w:cs="Times New Roman"/>
          <w:sz w:val="20"/>
          <w:szCs w:val="20"/>
        </w:rPr>
        <w:t xml:space="preserve">BMI and </w:t>
      </w:r>
      <w:r w:rsidR="00AC234E" w:rsidRPr="00CC3CC4">
        <w:rPr>
          <w:rFonts w:ascii="Times New Roman" w:hAnsi="Times New Roman" w:cs="Times New Roman"/>
          <w:sz w:val="20"/>
          <w:szCs w:val="20"/>
        </w:rPr>
        <w:t>duration of diabetes</w:t>
      </w:r>
      <w:r w:rsidR="00094D04" w:rsidRPr="00CC3CC4">
        <w:rPr>
          <w:rFonts w:ascii="Times New Roman" w:hAnsi="Times New Roman" w:cs="Times New Roman"/>
          <w:sz w:val="20"/>
          <w:szCs w:val="20"/>
        </w:rPr>
        <w:t xml:space="preserve"> etc.</w:t>
      </w:r>
    </w:p>
    <w:p w:rsidR="00094D04" w:rsidRPr="00C97DE6" w:rsidRDefault="00094D04" w:rsidP="00094D04">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Software, level of significant, and ethics</w:t>
      </w:r>
      <w:r w:rsidRPr="00CC3CC4">
        <w:rPr>
          <w:rFonts w:ascii="Times New Roman" w:hAnsi="Times New Roman" w:cs="Times New Roman"/>
          <w:sz w:val="20"/>
          <w:szCs w:val="20"/>
        </w:rPr>
        <w:t>:</w:t>
      </w:r>
      <w:r w:rsidRPr="00CC3CC4">
        <w:rPr>
          <w:rFonts w:ascii="Times New Roman" w:hAnsi="Times New Roman" w:cs="Times New Roman"/>
          <w:color w:val="000000"/>
          <w:sz w:val="20"/>
          <w:szCs w:val="20"/>
        </w:rPr>
        <w:t xml:space="preserve"> </w:t>
      </w:r>
      <w:r w:rsidR="00163DD4" w:rsidRPr="00CC3CC4">
        <w:rPr>
          <w:rFonts w:ascii="Times New Roman" w:hAnsi="Times New Roman" w:cs="Times New Roman"/>
          <w:color w:val="000000"/>
          <w:sz w:val="20"/>
          <w:szCs w:val="20"/>
        </w:rPr>
        <w:t>the data were analy</w:t>
      </w:r>
      <w:r w:rsidRPr="00CC3CC4">
        <w:rPr>
          <w:rFonts w:ascii="Times New Roman" w:hAnsi="Times New Roman" w:cs="Times New Roman"/>
          <w:color w:val="000000"/>
          <w:sz w:val="20"/>
          <w:szCs w:val="20"/>
        </w:rPr>
        <w:t>zed by</w:t>
      </w:r>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Stata</w:t>
      </w:r>
      <w:proofErr w:type="spellEnd"/>
      <w:r w:rsidRPr="00CC3CC4">
        <w:rPr>
          <w:rFonts w:ascii="Times New Roman" w:hAnsi="Times New Roman" w:cs="Times New Roman"/>
          <w:sz w:val="20"/>
          <w:szCs w:val="20"/>
        </w:rPr>
        <w:t xml:space="preserve"> software version 12.0 (</w:t>
      </w:r>
      <w:proofErr w:type="spellStart"/>
      <w:r w:rsidRPr="00CC3CC4">
        <w:rPr>
          <w:rFonts w:ascii="Times New Roman" w:hAnsi="Times New Roman" w:cs="Times New Roman"/>
          <w:sz w:val="20"/>
          <w:szCs w:val="20"/>
        </w:rPr>
        <w:t>Stata</w:t>
      </w:r>
      <w:proofErr w:type="spellEnd"/>
      <w:r w:rsidR="00C97DE6">
        <w:rPr>
          <w:rFonts w:ascii="Times New Roman" w:hAnsi="Times New Roman" w:cs="Times New Roman"/>
          <w:sz w:val="20"/>
          <w:szCs w:val="20"/>
        </w:rPr>
        <w:t xml:space="preserve"> </w:t>
      </w:r>
      <w:r w:rsidRPr="00CC3CC4">
        <w:rPr>
          <w:rFonts w:ascii="Times New Roman" w:hAnsi="Times New Roman" w:cs="Times New Roman"/>
          <w:sz w:val="20"/>
          <w:szCs w:val="20"/>
        </w:rPr>
        <w:t xml:space="preserve">Corp, College Station, TX). All test statistics were two-sided and a p-value of less than 0.05 was considered statistical significant. This project was approved by </w:t>
      </w:r>
      <w:r w:rsidR="00C97DE6" w:rsidRPr="00C97DE6">
        <w:rPr>
          <w:rFonts w:ascii="Times New Roman" w:hAnsi="Times New Roman" w:cs="Times New Roman"/>
          <w:sz w:val="20"/>
          <w:szCs w:val="20"/>
        </w:rPr>
        <w:t xml:space="preserve">ethical board of </w:t>
      </w:r>
      <w:proofErr w:type="spellStart"/>
      <w:r w:rsidR="00C97DE6" w:rsidRPr="00C97DE6">
        <w:rPr>
          <w:rFonts w:ascii="Times New Roman" w:hAnsi="Times New Roman" w:cs="Times New Roman"/>
          <w:sz w:val="20"/>
          <w:szCs w:val="20"/>
        </w:rPr>
        <w:t>Khon</w:t>
      </w:r>
      <w:proofErr w:type="spellEnd"/>
      <w:r w:rsidR="00C97DE6" w:rsidRPr="00C97DE6">
        <w:rPr>
          <w:rFonts w:ascii="Times New Roman" w:hAnsi="Times New Roman" w:cs="Times New Roman"/>
          <w:sz w:val="20"/>
          <w:szCs w:val="20"/>
        </w:rPr>
        <w:t xml:space="preserve"> </w:t>
      </w:r>
      <w:proofErr w:type="spellStart"/>
      <w:r w:rsidR="00C97DE6" w:rsidRPr="00C97DE6">
        <w:rPr>
          <w:rFonts w:ascii="Times New Roman" w:hAnsi="Times New Roman" w:cs="Times New Roman"/>
          <w:sz w:val="20"/>
          <w:szCs w:val="20"/>
        </w:rPr>
        <w:t>Kaen</w:t>
      </w:r>
      <w:proofErr w:type="spellEnd"/>
      <w:r w:rsidR="00C97DE6" w:rsidRPr="00C97DE6">
        <w:rPr>
          <w:rFonts w:ascii="Times New Roman" w:hAnsi="Times New Roman" w:cs="Times New Roman"/>
          <w:sz w:val="20"/>
          <w:szCs w:val="20"/>
        </w:rPr>
        <w:t xml:space="preserve"> University.</w:t>
      </w:r>
    </w:p>
    <w:p w:rsidR="00094D04" w:rsidRPr="00CC3CC4" w:rsidRDefault="00C97DE6" w:rsidP="00094D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94D04" w:rsidRPr="00CC3CC4" w:rsidRDefault="00094D04" w:rsidP="00094D04">
      <w:pPr>
        <w:spacing w:after="0" w:line="240" w:lineRule="auto"/>
        <w:jc w:val="both"/>
        <w:rPr>
          <w:rFonts w:ascii="Times New Roman" w:hAnsi="Times New Roman" w:cs="Times New Roman"/>
          <w:sz w:val="20"/>
          <w:szCs w:val="20"/>
        </w:rPr>
      </w:pPr>
    </w:p>
    <w:p w:rsidR="00C93670" w:rsidRPr="00CC3CC4" w:rsidRDefault="00C93670" w:rsidP="006D732B">
      <w:pPr>
        <w:spacing w:after="0" w:line="240" w:lineRule="auto"/>
        <w:jc w:val="both"/>
        <w:rPr>
          <w:rFonts w:ascii="Times New Roman" w:hAnsi="Times New Roman" w:cs="Times New Roman"/>
          <w:sz w:val="20"/>
          <w:szCs w:val="20"/>
        </w:rPr>
      </w:pPr>
    </w:p>
    <w:p w:rsidR="005929DF" w:rsidRPr="00CC3CC4" w:rsidRDefault="00C47ACA" w:rsidP="006D732B">
      <w:pPr>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RESULTS</w:t>
      </w:r>
    </w:p>
    <w:p w:rsidR="00C47ACA" w:rsidRPr="00CC3CC4" w:rsidRDefault="00C47ACA" w:rsidP="006D732B">
      <w:pPr>
        <w:spacing w:after="0" w:line="240" w:lineRule="auto"/>
        <w:jc w:val="both"/>
        <w:rPr>
          <w:rFonts w:ascii="Times New Roman" w:hAnsi="Times New Roman" w:cs="Times New Roman"/>
          <w:sz w:val="20"/>
          <w:szCs w:val="20"/>
        </w:rPr>
      </w:pPr>
    </w:p>
    <w:p w:rsidR="00F43442" w:rsidRPr="00CC3CC4" w:rsidRDefault="00C47ACA" w:rsidP="00D1182A">
      <w:pPr>
        <w:spacing w:after="0" w:line="240" w:lineRule="auto"/>
        <w:ind w:firstLine="720"/>
        <w:jc w:val="both"/>
        <w:rPr>
          <w:rFonts w:ascii="Times New Roman" w:hAnsi="Times New Roman" w:cs="Times New Roman"/>
          <w:sz w:val="20"/>
          <w:szCs w:val="20"/>
        </w:rPr>
      </w:pPr>
      <w:r w:rsidRPr="00CC3CC4">
        <w:rPr>
          <w:rFonts w:ascii="Times New Roman" w:hAnsi="Times New Roman" w:cs="Times New Roman"/>
          <w:sz w:val="20"/>
          <w:szCs w:val="20"/>
        </w:rPr>
        <w:t xml:space="preserve">A total of </w:t>
      </w:r>
      <w:r w:rsidR="000C5779">
        <w:rPr>
          <w:rFonts w:ascii="Times New Roman" w:hAnsi="Times New Roman" w:cs="Times New Roman"/>
          <w:sz w:val="20"/>
          <w:szCs w:val="20"/>
        </w:rPr>
        <w:t>6,277,543</w:t>
      </w:r>
      <w:r w:rsidR="00AC7836" w:rsidRPr="00CC3CC4">
        <w:rPr>
          <w:rFonts w:ascii="Times New Roman" w:hAnsi="Times New Roman" w:cs="Times New Roman"/>
          <w:sz w:val="20"/>
          <w:szCs w:val="20"/>
        </w:rPr>
        <w:t xml:space="preserve"> type</w:t>
      </w:r>
      <w:r w:rsidR="004211A9" w:rsidRPr="00CC3CC4">
        <w:rPr>
          <w:rFonts w:ascii="Times New Roman" w:hAnsi="Times New Roman" w:cs="Times New Roman"/>
          <w:sz w:val="20"/>
          <w:szCs w:val="20"/>
        </w:rPr>
        <w:t xml:space="preserve"> 2 DM and</w:t>
      </w:r>
      <w:r w:rsidR="004246EE" w:rsidRPr="00CC3CC4">
        <w:rPr>
          <w:rFonts w:ascii="Times New Roman" w:hAnsi="Times New Roman" w:cs="Times New Roman"/>
          <w:sz w:val="20"/>
          <w:szCs w:val="20"/>
        </w:rPr>
        <w:t>/or</w:t>
      </w:r>
      <w:r w:rsidR="004211A9" w:rsidRPr="00CC3CC4">
        <w:rPr>
          <w:rFonts w:ascii="Times New Roman" w:hAnsi="Times New Roman" w:cs="Times New Roman"/>
          <w:sz w:val="20"/>
          <w:szCs w:val="20"/>
        </w:rPr>
        <w:t xml:space="preserve"> hypertension </w:t>
      </w:r>
      <w:r w:rsidRPr="00CC3CC4">
        <w:rPr>
          <w:rFonts w:ascii="Times New Roman" w:hAnsi="Times New Roman" w:cs="Times New Roman"/>
          <w:sz w:val="20"/>
          <w:szCs w:val="20"/>
        </w:rPr>
        <w:t xml:space="preserve">patients </w:t>
      </w:r>
      <w:r w:rsidR="004211A9" w:rsidRPr="00CC3CC4">
        <w:rPr>
          <w:rFonts w:ascii="Times New Roman" w:hAnsi="Times New Roman" w:cs="Times New Roman"/>
          <w:sz w:val="20"/>
          <w:szCs w:val="20"/>
        </w:rPr>
        <w:t>were visited</w:t>
      </w:r>
      <w:r w:rsidRPr="00CC3CC4">
        <w:rPr>
          <w:rFonts w:ascii="Times New Roman" w:hAnsi="Times New Roman" w:cs="Times New Roman"/>
          <w:sz w:val="20"/>
          <w:szCs w:val="20"/>
        </w:rPr>
        <w:t xml:space="preserve"> the hospitals </w:t>
      </w:r>
      <w:r w:rsidR="0036113B" w:rsidRPr="00CC3CC4">
        <w:rPr>
          <w:rFonts w:ascii="Times New Roman" w:hAnsi="Times New Roman" w:cs="Times New Roman"/>
          <w:sz w:val="20"/>
          <w:szCs w:val="20"/>
        </w:rPr>
        <w:t>in care of Ministry of Public Health and Bangkok Metropolitan Administr</w:t>
      </w:r>
      <w:r w:rsidR="0056295A">
        <w:rPr>
          <w:rFonts w:ascii="Times New Roman" w:hAnsi="Times New Roman" w:cs="Times New Roman"/>
          <w:sz w:val="20"/>
          <w:szCs w:val="20"/>
        </w:rPr>
        <w:t>ation in Thailand during 2010 to 2012</w:t>
      </w:r>
      <w:r w:rsidR="0036113B" w:rsidRPr="00CC3CC4">
        <w:rPr>
          <w:rFonts w:ascii="Times New Roman" w:hAnsi="Times New Roman" w:cs="Times New Roman"/>
          <w:sz w:val="20"/>
          <w:szCs w:val="20"/>
        </w:rPr>
        <w:t>.</w:t>
      </w:r>
      <w:r w:rsidR="004211A9" w:rsidRPr="00CC3CC4">
        <w:rPr>
          <w:rFonts w:ascii="Times New Roman" w:hAnsi="Times New Roman" w:cs="Times New Roman"/>
          <w:sz w:val="20"/>
          <w:szCs w:val="20"/>
        </w:rPr>
        <w:t xml:space="preserve"> From 174,578 randomly selected </w:t>
      </w:r>
      <w:r w:rsidR="00D1182A" w:rsidRPr="00CC3CC4">
        <w:rPr>
          <w:rFonts w:ascii="Times New Roman" w:hAnsi="Times New Roman" w:cs="Times New Roman"/>
          <w:sz w:val="20"/>
          <w:szCs w:val="20"/>
        </w:rPr>
        <w:t xml:space="preserve">patients, 95,035 were excluded for being having hypertension alone, hence </w:t>
      </w:r>
      <w:r w:rsidR="00EC4610" w:rsidRPr="00CC3CC4">
        <w:rPr>
          <w:rFonts w:ascii="Times New Roman" w:hAnsi="Times New Roman" w:cs="Times New Roman"/>
          <w:sz w:val="20"/>
          <w:szCs w:val="20"/>
        </w:rPr>
        <w:t xml:space="preserve">79,543 </w:t>
      </w:r>
      <w:r w:rsidR="00D1182A" w:rsidRPr="00CC3CC4">
        <w:rPr>
          <w:rFonts w:ascii="Times New Roman" w:hAnsi="Times New Roman" w:cs="Times New Roman"/>
          <w:sz w:val="20"/>
          <w:szCs w:val="20"/>
        </w:rPr>
        <w:t xml:space="preserve">type 2 DM patients were included in the analysis </w:t>
      </w:r>
      <w:r w:rsidR="0036113B" w:rsidRPr="00CC3CC4">
        <w:rPr>
          <w:rFonts w:ascii="Times New Roman" w:hAnsi="Times New Roman" w:cs="Times New Roman"/>
          <w:sz w:val="20"/>
          <w:szCs w:val="20"/>
        </w:rPr>
        <w:t>(Fig.1)</w:t>
      </w: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9E083A" w:rsidRPr="00CC3CC4" w:rsidRDefault="0099375C" w:rsidP="009E083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699" type="#_x0000_t202" style="position:absolute;left:0;text-align:left;margin-left:90.2pt;margin-top:-25.1pt;width:196.8pt;height:68.1pt;z-index:251698688">
            <v:textbox style="mso-next-textbox:#_x0000_s1699">
              <w:txbxContent>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Total number patients visiting 600 hospitals across the Thailand</w:t>
                  </w:r>
                </w:p>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w:t>
                  </w:r>
                  <w:r>
                    <w:rPr>
                      <w:rFonts w:ascii="Times New Roman" w:hAnsi="Times New Roman" w:cs="Times New Roman"/>
                      <w:sz w:val="20"/>
                      <w:szCs w:val="20"/>
                    </w:rPr>
                    <w:t>6,277,543</w:t>
                  </w:r>
                  <w:r w:rsidRPr="00A81DDE">
                    <w:rPr>
                      <w:rFonts w:ascii="Times New Roman" w:hAnsi="Times New Roman" w:cs="Times New Roman"/>
                      <w:sz w:val="20"/>
                      <w:szCs w:val="20"/>
                    </w:rPr>
                    <w:t>)</w:t>
                  </w:r>
                </w:p>
                <w:p w:rsidR="00182E75" w:rsidRPr="00A81DDE" w:rsidRDefault="00182E75" w:rsidP="009E083A">
                  <w:pPr>
                    <w:pStyle w:val="NoSpacing"/>
                    <w:spacing w:line="360" w:lineRule="auto"/>
                    <w:jc w:val="center"/>
                    <w:rPr>
                      <w:rFonts w:ascii="Times New Roman" w:hAnsi="Times New Roman" w:cs="Times New Roman"/>
                      <w:szCs w:val="22"/>
                    </w:rPr>
                  </w:pPr>
                </w:p>
                <w:p w:rsidR="00182E75" w:rsidRPr="00A81DDE" w:rsidRDefault="00182E75" w:rsidP="009E083A">
                  <w:pPr>
                    <w:pStyle w:val="NoSpacing"/>
                    <w:spacing w:line="360" w:lineRule="auto"/>
                    <w:jc w:val="center"/>
                    <w:rPr>
                      <w:rFonts w:ascii="Times New Roman" w:hAnsi="Times New Roman" w:cs="Times New Roman"/>
                      <w:szCs w:val="22"/>
                    </w:rPr>
                  </w:pPr>
                </w:p>
                <w:p w:rsidR="00182E75" w:rsidRPr="00A81DDE" w:rsidRDefault="00182E75" w:rsidP="009E083A">
                  <w:pPr>
                    <w:spacing w:after="120"/>
                    <w:jc w:val="center"/>
                    <w:rPr>
                      <w:rFonts w:ascii="Times New Roman" w:hAnsi="Times New Roman" w:cs="Times New Roman"/>
                      <w:szCs w:val="22"/>
                    </w:rPr>
                  </w:pPr>
                </w:p>
              </w:txbxContent>
            </v:textbox>
          </v:shape>
        </w:pict>
      </w: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717" type="#_x0000_t32" style="position:absolute;left:0;text-align:left;margin-left:187.9pt;margin-top:21.5pt;width:.7pt;height:33.8pt;z-index:251713024" o:connectortype="straight">
            <v:stroke endarrow="block"/>
          </v:shape>
        </w:pic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00" type="#_x0000_t202" style="position:absolute;left:0;text-align:left;margin-left:89.55pt;margin-top:9.3pt;width:198pt;height:47.5pt;z-index:251699712">
            <v:textbox style="mso-next-textbox:#_x0000_s1700">
              <w:txbxContent>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Type 2 DM &amp; HT patients </w:t>
                  </w:r>
                </w:p>
                <w:p w:rsidR="00182E75" w:rsidRPr="00A81DDE" w:rsidRDefault="00182E75" w:rsidP="009E083A">
                  <w:pPr>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(N=174,578)</w:t>
                  </w:r>
                </w:p>
                <w:p w:rsidR="00182E75" w:rsidRPr="00A81DDE" w:rsidRDefault="00182E75" w:rsidP="009E083A">
                  <w:pPr>
                    <w:rPr>
                      <w:sz w:val="20"/>
                      <w:szCs w:val="20"/>
                    </w:rPr>
                  </w:pPr>
                </w:p>
              </w:txbxContent>
            </v:textbox>
          </v:shape>
        </w:pict>
      </w:r>
      <w:r w:rsidR="00200809" w:rsidRPr="00CC3CC4">
        <w:rPr>
          <w:rFonts w:ascii="Times New Roman" w:hAnsi="Times New Roman" w:cs="Times New Roman"/>
          <w:sz w:val="20"/>
          <w:szCs w:val="20"/>
        </w:rPr>
        <w:t xml:space="preserve">                                                                                                                  </w: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18" type="#_x0000_t32" style="position:absolute;left:0;text-align:left;margin-left:187.9pt;margin-top:10.85pt;width:0;height:26.95pt;z-index:251714048" o:connectortype="straight">
            <v:stroke endarrow="block"/>
          </v:shape>
        </w:pict>
      </w:r>
      <w:r>
        <w:rPr>
          <w:rFonts w:ascii="Times New Roman" w:hAnsi="Times New Roman" w:cs="Times New Roman"/>
          <w:noProof/>
          <w:sz w:val="20"/>
          <w:szCs w:val="20"/>
        </w:rPr>
        <w:pict>
          <v:shape id="_x0000_s1716" type="#_x0000_t202" style="position:absolute;left:0;text-align:left;margin-left:293.75pt;margin-top:14.1pt;width:196.8pt;height:40.25pt;z-index:251712000;mso-width-relative:margin;mso-height-relative:margin" filled="f" stroked="f">
            <v:textbox style="mso-next-textbox:#_x0000_s1716">
              <w:txbxContent>
                <w:p w:rsidR="00182E75" w:rsidRPr="00A81DDE" w:rsidRDefault="00182E75" w:rsidP="00C834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A81DDE">
                    <w:rPr>
                      <w:rFonts w:ascii="Times New Roman" w:hAnsi="Times New Roman" w:cs="Times New Roman"/>
                      <w:sz w:val="20"/>
                      <w:szCs w:val="20"/>
                    </w:rPr>
                    <w:t xml:space="preserve">Exclude HT patients </w:t>
                  </w:r>
                </w:p>
                <w:p w:rsidR="00182E75" w:rsidRPr="005D2EE4" w:rsidRDefault="00182E75" w:rsidP="00C8342B">
                  <w:pPr>
                    <w:pStyle w:val="NoSpacing"/>
                    <w:spacing w:line="360" w:lineRule="auto"/>
                    <w:rPr>
                      <w:rFonts w:ascii="Times New Roman" w:hAnsi="Times New Roman" w:cs="Times New Roman"/>
                      <w:sz w:val="24"/>
                      <w:szCs w:val="24"/>
                    </w:rPr>
                  </w:pPr>
                  <w:r w:rsidRPr="00A81DDE">
                    <w:rPr>
                      <w:rFonts w:ascii="Times New Roman" w:hAnsi="Times New Roman" w:cs="Times New Roman"/>
                      <w:sz w:val="20"/>
                      <w:szCs w:val="20"/>
                    </w:rPr>
                    <w:t xml:space="preserve">             (95,035)</w:t>
                  </w:r>
                </w:p>
                <w:p w:rsidR="00182E75" w:rsidRDefault="00182E75" w:rsidP="00C8342B">
                  <w:pPr>
                    <w:pStyle w:val="NoSpacing"/>
                    <w:spacing w:line="360" w:lineRule="auto"/>
                    <w:rPr>
                      <w:rFonts w:ascii="Times New Roman" w:hAnsi="Times New Roman" w:cs="Times New Roman"/>
                      <w:sz w:val="24"/>
                      <w:szCs w:val="24"/>
                    </w:rPr>
                  </w:pPr>
                </w:p>
                <w:p w:rsidR="00182E75" w:rsidRPr="005D2EE4" w:rsidRDefault="00182E75" w:rsidP="00C8342B">
                  <w:pPr>
                    <w:pStyle w:val="NoSpacing"/>
                    <w:spacing w:line="360" w:lineRule="auto"/>
                    <w:jc w:val="center"/>
                    <w:rPr>
                      <w:rFonts w:ascii="Times New Roman" w:hAnsi="Times New Roman" w:cs="Times New Roman"/>
                      <w:sz w:val="24"/>
                      <w:szCs w:val="24"/>
                    </w:rPr>
                  </w:pPr>
                </w:p>
                <w:p w:rsidR="00182E75" w:rsidRPr="00C8342B" w:rsidRDefault="00182E75" w:rsidP="00C8342B">
                  <w:pPr>
                    <w:rPr>
                      <w:szCs w:val="24"/>
                    </w:rPr>
                  </w:pPr>
                </w:p>
              </w:txbxContent>
            </v:textbox>
          </v:shape>
        </w:pict>
      </w:r>
      <w:r>
        <w:rPr>
          <w:rFonts w:ascii="Times New Roman" w:hAnsi="Times New Roman" w:cs="Times New Roman"/>
          <w:noProof/>
          <w:sz w:val="20"/>
          <w:szCs w:val="20"/>
        </w:rPr>
        <w:pict>
          <v:shape id="_x0000_s1703" type="#_x0000_t202" style="position:absolute;left:0;text-align:left;margin-left:279.95pt;margin-top:15.5pt;width:196.8pt;height:21.15pt;z-index:251702784;mso-width-relative:margin;mso-height-relative:margin" filled="f" stroked="f">
            <v:textbox style="mso-next-textbox:#_x0000_s1703">
              <w:txbxContent>
                <w:p w:rsidR="00182E75" w:rsidRPr="00176E58" w:rsidRDefault="00182E75" w:rsidP="009E083A">
                  <w:pPr>
                    <w:rPr>
                      <w:sz w:val="20"/>
                      <w:szCs w:val="24"/>
                    </w:rPr>
                  </w:pPr>
                </w:p>
              </w:txbxContent>
            </v:textbox>
          </v:shape>
        </w:pict>
      </w:r>
    </w:p>
    <w:p w:rsidR="009E083A" w:rsidRPr="00CC3CC4" w:rsidRDefault="0099375C" w:rsidP="00200809">
      <w:pPr>
        <w:tabs>
          <w:tab w:val="left" w:pos="7004"/>
        </w:tabs>
        <w:spacing w:after="0" w:line="480" w:lineRule="auto"/>
        <w:ind w:right="-3"/>
        <w:jc w:val="both"/>
        <w:rPr>
          <w:rFonts w:ascii="Times New Roman" w:hAnsi="Times New Roman" w:cs="Times New Roman"/>
          <w:sz w:val="20"/>
          <w:szCs w:val="20"/>
        </w:rPr>
      </w:pPr>
      <w:r>
        <w:rPr>
          <w:rFonts w:ascii="Times New Roman" w:hAnsi="Times New Roman" w:cs="Times New Roman"/>
          <w:noProof/>
          <w:sz w:val="20"/>
          <w:szCs w:val="20"/>
        </w:rPr>
        <w:pict>
          <v:line id="_x0000_s1702" style="position:absolute;left:0;text-align:left;z-index:251701760" from="189.35pt,1.05pt" to="302.5pt,1.05pt">
            <v:stroke endarrow="block"/>
          </v:line>
        </w:pict>
      </w:r>
      <w:r w:rsidRPr="0099375C">
        <w:rPr>
          <w:rFonts w:ascii="Times New Roman" w:hAnsi="Times New Roman" w:cs="Times New Roman"/>
          <w:b/>
          <w:bCs/>
          <w:noProof/>
          <w:sz w:val="20"/>
          <w:szCs w:val="20"/>
        </w:rPr>
        <w:pict>
          <v:shape id="_x0000_s1704" type="#_x0000_t202" style="position:absolute;left:0;text-align:left;margin-left:90.1pt;margin-top:14.8pt;width:198pt;height:42pt;z-index:251703808">
            <v:textbox style="mso-next-textbox:#_x0000_s1704">
              <w:txbxContent>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Type 2 DM patients</w:t>
                  </w:r>
                </w:p>
                <w:p w:rsidR="00182E75" w:rsidRPr="00A81DDE" w:rsidRDefault="00182E75" w:rsidP="00200809">
                  <w:pPr>
                    <w:pStyle w:val="NoSpacing"/>
                    <w:spacing w:line="360" w:lineRule="auto"/>
                    <w:jc w:val="center"/>
                    <w:rPr>
                      <w:rFonts w:ascii="Times New Roman" w:hAnsi="Times New Roman" w:cs="Times New Roman"/>
                      <w:sz w:val="20"/>
                      <w:szCs w:val="20"/>
                    </w:rPr>
                  </w:pPr>
                  <w:proofErr w:type="gramStart"/>
                  <w:r w:rsidRPr="00A81DDE">
                    <w:rPr>
                      <w:rFonts w:ascii="Times New Roman" w:hAnsi="Times New Roman" w:cs="Times New Roman"/>
                      <w:sz w:val="20"/>
                      <w:szCs w:val="20"/>
                    </w:rPr>
                    <w:t>( N</w:t>
                  </w:r>
                  <w:proofErr w:type="gramEnd"/>
                  <w:r w:rsidRPr="00A81DDE">
                    <w:rPr>
                      <w:rFonts w:ascii="Times New Roman" w:hAnsi="Times New Roman" w:cs="Times New Roman"/>
                      <w:sz w:val="20"/>
                      <w:szCs w:val="20"/>
                    </w:rPr>
                    <w:t>-79,543)</w:t>
                  </w:r>
                </w:p>
                <w:p w:rsidR="00182E75" w:rsidRPr="00DD77A3" w:rsidRDefault="00182E75" w:rsidP="00200809">
                  <w:pPr>
                    <w:spacing w:after="120"/>
                    <w:jc w:val="center"/>
                    <w:rPr>
                      <w:rFonts w:ascii="Times New Roman" w:hAnsi="Times New Roman" w:cs="Times New Roman"/>
                      <w:sz w:val="20"/>
                      <w:szCs w:val="20"/>
                    </w:rPr>
                  </w:pPr>
                </w:p>
              </w:txbxContent>
            </v:textbox>
          </v:shape>
        </w:pic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20" type="#_x0000_t32" style="position:absolute;left:0;text-align:left;margin-left:187.9pt;margin-top:10.8pt;width:0;height:36.9pt;z-index:251715072" o:connectortype="straight">
            <v:stroke endarrow="block"/>
          </v:shape>
        </w:pict>
      </w:r>
      <w:r>
        <w:rPr>
          <w:rFonts w:ascii="Times New Roman" w:hAnsi="Times New Roman" w:cs="Times New Roman"/>
          <w:noProof/>
          <w:sz w:val="20"/>
          <w:szCs w:val="20"/>
        </w:rPr>
        <w:pict>
          <v:shape id="_x0000_s1709" type="#_x0000_t202" style="position:absolute;left:0;text-align:left;margin-left:281.75pt;margin-top:18.9pt;width:196.8pt;height:31.6pt;z-index:251708928;mso-width-relative:margin;mso-height-relative:margin" filled="f" stroked="f">
            <v:textbox style="mso-next-textbox:#_x0000_s1709">
              <w:txbxContent>
                <w:p w:rsidR="00182E75" w:rsidRPr="00A81DDE" w:rsidRDefault="00182E75" w:rsidP="00581B8C">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A81DDE">
                    <w:rPr>
                      <w:rFonts w:ascii="Times New Roman" w:hAnsi="Times New Roman" w:cs="Times New Roman"/>
                      <w:sz w:val="20"/>
                      <w:szCs w:val="20"/>
                    </w:rPr>
                    <w:t>Missing (20,800)</w:t>
                  </w:r>
                </w:p>
                <w:p w:rsidR="00182E75" w:rsidRPr="00176E58" w:rsidRDefault="00182E75" w:rsidP="009E083A">
                  <w:pPr>
                    <w:rPr>
                      <w:sz w:val="20"/>
                      <w:szCs w:val="24"/>
                    </w:rPr>
                  </w:pPr>
                </w:p>
              </w:txbxContent>
            </v:textbox>
          </v:shape>
        </w:pict>
      </w: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line id="_x0000_s1708" style="position:absolute;left:0;text-align:left;z-index:251707904" from="188.6pt,6.5pt" to="302.5pt,6.5pt">
            <v:stroke endarrow="block"/>
          </v:line>
        </w:pict>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p>
    <w:p w:rsidR="009E083A" w:rsidRPr="00CC3CC4" w:rsidRDefault="0099375C"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07" type="#_x0000_t202" style="position:absolute;left:0;text-align:left;margin-left:89.1pt;margin-top:1.7pt;width:198pt;height:42pt;z-index:251706880">
            <v:textbox style="mso-next-textbox:#_x0000_s1707">
              <w:txbxContent>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Sample size of the study </w:t>
                  </w:r>
                </w:p>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(N=58,743)</w:t>
                  </w:r>
                </w:p>
                <w:p w:rsidR="00182E75" w:rsidRPr="005D2EE4" w:rsidRDefault="00182E75" w:rsidP="00200809">
                  <w:pPr>
                    <w:pStyle w:val="NoSpacing"/>
                    <w:spacing w:line="360" w:lineRule="auto"/>
                    <w:jc w:val="center"/>
                    <w:rPr>
                      <w:rFonts w:ascii="Times New Roman" w:hAnsi="Times New Roman" w:cs="Times New Roman"/>
                      <w:sz w:val="24"/>
                      <w:szCs w:val="24"/>
                    </w:rPr>
                  </w:pPr>
                </w:p>
                <w:p w:rsidR="00182E75" w:rsidRPr="005D2EE4" w:rsidRDefault="00182E75" w:rsidP="00200809">
                  <w:pPr>
                    <w:pStyle w:val="NoSpacing"/>
                    <w:spacing w:line="360" w:lineRule="auto"/>
                    <w:jc w:val="center"/>
                    <w:rPr>
                      <w:rFonts w:ascii="Times New Roman" w:hAnsi="Times New Roman" w:cs="Times New Roman"/>
                      <w:sz w:val="24"/>
                      <w:szCs w:val="24"/>
                    </w:rPr>
                  </w:pPr>
                  <w:r w:rsidRPr="005D2EE4">
                    <w:rPr>
                      <w:rFonts w:ascii="Times New Roman" w:hAnsi="Times New Roman" w:cs="Times New Roman"/>
                      <w:sz w:val="24"/>
                      <w:szCs w:val="24"/>
                    </w:rPr>
                    <w:t>(</w:t>
                  </w:r>
                  <w:r w:rsidRPr="00D61A16">
                    <w:rPr>
                      <w:rFonts w:ascii="Times New Roman" w:hAnsi="Times New Roman" w:cs="Times New Roman"/>
                      <w:sz w:val="24"/>
                      <w:szCs w:val="24"/>
                    </w:rPr>
                    <w:t>58,743</w:t>
                  </w:r>
                  <w:r w:rsidRPr="005D2EE4">
                    <w:rPr>
                      <w:rFonts w:ascii="Times New Roman" w:hAnsi="Times New Roman" w:cs="Times New Roman"/>
                      <w:sz w:val="24"/>
                      <w:szCs w:val="24"/>
                    </w:rPr>
                    <w:t>)</w:t>
                  </w:r>
                </w:p>
                <w:p w:rsidR="00182E75" w:rsidRPr="00200809" w:rsidRDefault="00182E75" w:rsidP="00200809">
                  <w:pPr>
                    <w:rPr>
                      <w:szCs w:val="20"/>
                    </w:rPr>
                  </w:pPr>
                </w:p>
              </w:txbxContent>
            </v:textbox>
          </v:shape>
        </w:pict>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t xml:space="preserve">             </w:t>
      </w:r>
    </w:p>
    <w:p w:rsidR="00EC4610" w:rsidRPr="00CC3CC4" w:rsidRDefault="00EC4610" w:rsidP="009E083A">
      <w:pPr>
        <w:spacing w:after="0" w:line="480" w:lineRule="auto"/>
        <w:ind w:right="116"/>
        <w:jc w:val="both"/>
        <w:rPr>
          <w:rFonts w:ascii="Times New Roman" w:hAnsi="Times New Roman" w:cs="Times New Roman"/>
          <w:sz w:val="20"/>
          <w:szCs w:val="20"/>
        </w:rPr>
      </w:pPr>
    </w:p>
    <w:p w:rsidR="00EC4610" w:rsidRPr="00CC3CC4" w:rsidRDefault="00EC4610" w:rsidP="009E083A">
      <w:pPr>
        <w:spacing w:after="0" w:line="480" w:lineRule="auto"/>
        <w:ind w:right="116"/>
        <w:jc w:val="both"/>
        <w:rPr>
          <w:rFonts w:ascii="Times New Roman" w:hAnsi="Times New Roman" w:cs="Times New Roman"/>
          <w:sz w:val="20"/>
          <w:szCs w:val="20"/>
        </w:rPr>
      </w:pPr>
    </w:p>
    <w:p w:rsidR="00DA716E" w:rsidRPr="00CC3CC4" w:rsidRDefault="009E083A" w:rsidP="00EC4610">
      <w:pPr>
        <w:spacing w:after="0" w:line="480" w:lineRule="auto"/>
        <w:ind w:right="116"/>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t>Fig. 1.</w:t>
      </w:r>
      <w:proofErr w:type="gramEnd"/>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The inclusion flow chart</w:t>
      </w:r>
    </w:p>
    <w:p w:rsidR="00CE3DE1" w:rsidRPr="00CC3CC4" w:rsidRDefault="00CE3DE1" w:rsidP="006D732B">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Characteristics</w:t>
      </w:r>
      <w:r w:rsidR="001F2170" w:rsidRPr="00CC3CC4">
        <w:rPr>
          <w:rFonts w:ascii="Times New Roman" w:hAnsi="Times New Roman" w:cs="Times New Roman"/>
          <w:b/>
          <w:bCs/>
          <w:i/>
          <w:iCs/>
          <w:sz w:val="20"/>
          <w:szCs w:val="20"/>
        </w:rPr>
        <w:t xml:space="preserve"> of patients</w:t>
      </w:r>
    </w:p>
    <w:p w:rsidR="003D78D1" w:rsidRPr="00CC3CC4" w:rsidRDefault="009646D6" w:rsidP="006D732B">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ab/>
        <w:t xml:space="preserve">Among </w:t>
      </w:r>
      <w:r w:rsidR="0022045D" w:rsidRPr="00CC3CC4">
        <w:rPr>
          <w:rFonts w:ascii="Times New Roman" w:hAnsi="Times New Roman" w:cs="Times New Roman"/>
          <w:sz w:val="20"/>
          <w:szCs w:val="20"/>
        </w:rPr>
        <w:t>79,543</w:t>
      </w:r>
      <w:r w:rsidR="00F377A6" w:rsidRPr="00CC3CC4">
        <w:rPr>
          <w:rFonts w:ascii="Times New Roman" w:hAnsi="Times New Roman" w:cs="Times New Roman"/>
          <w:sz w:val="20"/>
          <w:szCs w:val="20"/>
        </w:rPr>
        <w:t xml:space="preserve"> Type 2 DM patients, majority of them </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89.9</w:t>
      </w:r>
      <w:r w:rsidR="00F377A6" w:rsidRPr="00CC3CC4">
        <w:rPr>
          <w:rFonts w:ascii="Times New Roman" w:hAnsi="Times New Roman" w:cs="Times New Roman"/>
          <w:sz w:val="20"/>
          <w:szCs w:val="20"/>
        </w:rPr>
        <w:t>%</w:t>
      </w:r>
      <w:r w:rsidR="009A218F" w:rsidRPr="00CC3CC4">
        <w:rPr>
          <w:rFonts w:ascii="Times New Roman" w:hAnsi="Times New Roman" w:cs="Times New Roman"/>
          <w:sz w:val="20"/>
          <w:szCs w:val="20"/>
        </w:rPr>
        <w:t>)</w:t>
      </w:r>
      <w:r w:rsidR="00F377A6" w:rsidRPr="00CC3CC4">
        <w:rPr>
          <w:rFonts w:ascii="Times New Roman" w:hAnsi="Times New Roman" w:cs="Times New Roman"/>
          <w:sz w:val="20"/>
          <w:szCs w:val="20"/>
        </w:rPr>
        <w:t xml:space="preserve"> were female,</w:t>
      </w:r>
      <w:r w:rsidR="00626FA9" w:rsidRPr="00CC3CC4">
        <w:rPr>
          <w:rFonts w:ascii="Times New Roman" w:hAnsi="Times New Roman" w:cs="Times New Roman"/>
          <w:sz w:val="20"/>
          <w:szCs w:val="20"/>
        </w:rPr>
        <w:t xml:space="preserve"> with mean age of </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59.3</w:t>
      </w:r>
      <w:r w:rsidR="00626FA9" w:rsidRPr="00CC3CC4">
        <w:rPr>
          <w:rFonts w:ascii="Times New Roman" w:hAnsi="Times New Roman" w:cs="Times New Roman"/>
          <w:sz w:val="20"/>
          <w:szCs w:val="20"/>
          <w:u w:val="single"/>
        </w:rPr>
        <w:t>+</w:t>
      </w:r>
      <w:r w:rsidR="0022045D" w:rsidRPr="00CC3CC4">
        <w:rPr>
          <w:rFonts w:ascii="Times New Roman" w:hAnsi="Times New Roman" w:cs="Times New Roman"/>
          <w:sz w:val="20"/>
          <w:szCs w:val="20"/>
        </w:rPr>
        <w:t>10.7</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 xml:space="preserve"> years ranged from 20 to 98</w:t>
      </w:r>
      <w:r w:rsidR="00A81DDE">
        <w:rPr>
          <w:rFonts w:ascii="Times New Roman" w:hAnsi="Times New Roman" w:cs="Times New Roman"/>
          <w:sz w:val="20"/>
          <w:szCs w:val="20"/>
        </w:rPr>
        <w:t xml:space="preserve"> years</w:t>
      </w:r>
      <w:r w:rsidR="00626FA9" w:rsidRPr="00CC3CC4">
        <w:rPr>
          <w:rFonts w:ascii="Times New Roman" w:hAnsi="Times New Roman" w:cs="Times New Roman"/>
          <w:sz w:val="20"/>
          <w:szCs w:val="20"/>
        </w:rPr>
        <w:t xml:space="preserve">. </w:t>
      </w:r>
      <w:r w:rsidR="009A218F" w:rsidRPr="00CC3CC4">
        <w:rPr>
          <w:rFonts w:ascii="Times New Roman" w:hAnsi="Times New Roman" w:cs="Times New Roman"/>
          <w:sz w:val="20"/>
          <w:szCs w:val="20"/>
        </w:rPr>
        <w:t>They were mainly agricultural workers (</w:t>
      </w:r>
      <w:r w:rsidR="0022045D" w:rsidRPr="00CC3CC4">
        <w:rPr>
          <w:rFonts w:ascii="Times New Roman" w:hAnsi="Times New Roman" w:cs="Times New Roman"/>
          <w:sz w:val="20"/>
          <w:szCs w:val="20"/>
        </w:rPr>
        <w:t>42</w:t>
      </w:r>
      <w:proofErr w:type="gramStart"/>
      <w:r w:rsidR="0022045D" w:rsidRPr="00CC3CC4">
        <w:rPr>
          <w:rFonts w:ascii="Times New Roman" w:hAnsi="Times New Roman" w:cs="Times New Roman"/>
          <w:sz w:val="20"/>
          <w:szCs w:val="20"/>
        </w:rPr>
        <w:t>,8</w:t>
      </w:r>
      <w:proofErr w:type="gramEnd"/>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 followed by housekeeper (23.3</w:t>
      </w:r>
      <w:r w:rsidR="009A218F" w:rsidRPr="00CC3CC4">
        <w:rPr>
          <w:rFonts w:ascii="Times New Roman" w:hAnsi="Times New Roman" w:cs="Times New Roman"/>
          <w:sz w:val="20"/>
          <w:szCs w:val="20"/>
        </w:rPr>
        <w:t>%)</w:t>
      </w:r>
      <w:r w:rsidR="00E404BA" w:rsidRPr="00CC3CC4">
        <w:rPr>
          <w:rFonts w:ascii="Times New Roman" w:hAnsi="Times New Roman" w:cs="Times New Roman"/>
          <w:sz w:val="20"/>
          <w:szCs w:val="20"/>
        </w:rPr>
        <w:t>.</w:t>
      </w:r>
      <w:r w:rsidR="00A81DDE">
        <w:rPr>
          <w:rFonts w:ascii="Times New Roman" w:hAnsi="Times New Roman" w:cs="Times New Roman"/>
          <w:sz w:val="20"/>
          <w:szCs w:val="20"/>
        </w:rPr>
        <w:t xml:space="preserve"> Mean duration of diabetes was (7.17</w:t>
      </w:r>
      <w:r w:rsidR="00A81DDE" w:rsidRPr="00A81DDE">
        <w:rPr>
          <w:rFonts w:ascii="Times New Roman" w:hAnsi="Times New Roman" w:cs="Times New Roman"/>
          <w:sz w:val="20"/>
          <w:szCs w:val="20"/>
          <w:u w:val="single"/>
        </w:rPr>
        <w:t>+</w:t>
      </w:r>
      <w:r w:rsidR="00A81DDE">
        <w:rPr>
          <w:rFonts w:ascii="Times New Roman" w:hAnsi="Times New Roman" w:cs="Times New Roman"/>
          <w:sz w:val="20"/>
          <w:szCs w:val="20"/>
        </w:rPr>
        <w:t xml:space="preserve">4.64) and </w:t>
      </w:r>
      <w:r w:rsidR="0056295A">
        <w:rPr>
          <w:rFonts w:ascii="Times New Roman" w:hAnsi="Times New Roman" w:cs="Times New Roman"/>
          <w:sz w:val="20"/>
          <w:szCs w:val="20"/>
        </w:rPr>
        <w:t xml:space="preserve">only one third, 34.46% of the patients had good </w:t>
      </w:r>
      <w:proofErr w:type="spellStart"/>
      <w:r w:rsidR="0056295A">
        <w:rPr>
          <w:rFonts w:ascii="Times New Roman" w:hAnsi="Times New Roman" w:cs="Times New Roman"/>
          <w:sz w:val="20"/>
          <w:szCs w:val="20"/>
        </w:rPr>
        <w:t>glycemic</w:t>
      </w:r>
      <w:proofErr w:type="spellEnd"/>
      <w:r w:rsidR="0056295A">
        <w:rPr>
          <w:rFonts w:ascii="Times New Roman" w:hAnsi="Times New Roman" w:cs="Times New Roman"/>
          <w:sz w:val="20"/>
          <w:szCs w:val="20"/>
        </w:rPr>
        <w:t xml:space="preserve"> control. More than half</w:t>
      </w:r>
      <w:r w:rsidR="008C6DE2">
        <w:rPr>
          <w:rFonts w:ascii="Times New Roman" w:hAnsi="Times New Roman" w:cs="Times New Roman"/>
          <w:sz w:val="20"/>
          <w:szCs w:val="20"/>
        </w:rPr>
        <w:t xml:space="preserve"> (61.47%)</w:t>
      </w:r>
      <w:r w:rsidR="0056295A">
        <w:rPr>
          <w:rFonts w:ascii="Times New Roman" w:hAnsi="Times New Roman" w:cs="Times New Roman"/>
          <w:sz w:val="20"/>
          <w:szCs w:val="20"/>
        </w:rPr>
        <w:t xml:space="preserve"> of the patients had hypertension and majority of the patients </w:t>
      </w:r>
      <w:r w:rsidR="008C6DE2">
        <w:rPr>
          <w:rFonts w:ascii="Times New Roman" w:hAnsi="Times New Roman" w:cs="Times New Roman"/>
          <w:sz w:val="20"/>
          <w:szCs w:val="20"/>
        </w:rPr>
        <w:t xml:space="preserve">(85.69%) </w:t>
      </w:r>
      <w:r w:rsidR="0056295A">
        <w:rPr>
          <w:rFonts w:ascii="Times New Roman" w:hAnsi="Times New Roman" w:cs="Times New Roman"/>
          <w:sz w:val="20"/>
          <w:szCs w:val="20"/>
        </w:rPr>
        <w:t xml:space="preserve">had </w:t>
      </w:r>
      <w:proofErr w:type="spellStart"/>
      <w:r w:rsidR="0056295A">
        <w:rPr>
          <w:rFonts w:ascii="Times New Roman" w:hAnsi="Times New Roman" w:cs="Times New Roman"/>
          <w:sz w:val="20"/>
          <w:szCs w:val="20"/>
        </w:rPr>
        <w:t>comorbidity</w:t>
      </w:r>
      <w:proofErr w:type="spellEnd"/>
      <w:r w:rsidR="0056295A">
        <w:rPr>
          <w:rFonts w:ascii="Times New Roman" w:hAnsi="Times New Roman" w:cs="Times New Roman"/>
          <w:sz w:val="20"/>
          <w:szCs w:val="20"/>
        </w:rPr>
        <w:t xml:space="preserve"> of </w:t>
      </w:r>
      <w:proofErr w:type="spellStart"/>
      <w:r w:rsidR="0056295A">
        <w:rPr>
          <w:rFonts w:ascii="Times New Roman" w:hAnsi="Times New Roman" w:cs="Times New Roman"/>
          <w:sz w:val="20"/>
          <w:szCs w:val="20"/>
        </w:rPr>
        <w:t>dyslipidaemia</w:t>
      </w:r>
      <w:proofErr w:type="spellEnd"/>
      <w:r w:rsidR="0056295A">
        <w:rPr>
          <w:rFonts w:ascii="Times New Roman" w:hAnsi="Times New Roman" w:cs="Times New Roman"/>
          <w:sz w:val="20"/>
          <w:szCs w:val="20"/>
        </w:rPr>
        <w:t>.</w:t>
      </w:r>
    </w:p>
    <w:p w:rsidR="00811965" w:rsidRDefault="00811965" w:rsidP="006D732B">
      <w:pPr>
        <w:spacing w:after="0" w:line="240" w:lineRule="auto"/>
        <w:ind w:right="116"/>
        <w:jc w:val="both"/>
        <w:rPr>
          <w:rFonts w:ascii="Times New Roman" w:hAnsi="Times New Roman" w:cs="Times New Roman"/>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FE33A8" w:rsidRDefault="00FE33A8"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FE33A8" w:rsidRDefault="00FE33A8" w:rsidP="006D732B">
      <w:pPr>
        <w:spacing w:after="0" w:line="240" w:lineRule="auto"/>
        <w:ind w:right="116"/>
        <w:jc w:val="both"/>
        <w:rPr>
          <w:rFonts w:ascii="Times New Roman" w:hAnsi="Times New Roman" w:cs="Times New Roman"/>
          <w:b/>
          <w:bCs/>
          <w:sz w:val="20"/>
          <w:szCs w:val="20"/>
        </w:rPr>
      </w:pPr>
    </w:p>
    <w:p w:rsidR="00807768" w:rsidRPr="00CC3CC4" w:rsidRDefault="00807768" w:rsidP="006D732B">
      <w:pPr>
        <w:spacing w:after="0" w:line="240" w:lineRule="auto"/>
        <w:ind w:right="116"/>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lastRenderedPageBreak/>
        <w:t>Table 1.</w:t>
      </w:r>
      <w:proofErr w:type="gramEnd"/>
      <w:r w:rsidR="00F97E0A" w:rsidRPr="00CC3CC4">
        <w:rPr>
          <w:rFonts w:ascii="Times New Roman" w:hAnsi="Times New Roman" w:cs="Times New Roman"/>
          <w:b/>
          <w:bCs/>
          <w:sz w:val="20"/>
          <w:szCs w:val="20"/>
        </w:rPr>
        <w:t xml:space="preserve"> </w:t>
      </w:r>
      <w:proofErr w:type="gramStart"/>
      <w:r w:rsidR="001F2170" w:rsidRPr="00CC3CC4">
        <w:rPr>
          <w:rFonts w:ascii="Times New Roman" w:hAnsi="Times New Roman" w:cs="Times New Roman"/>
          <w:sz w:val="20"/>
          <w:szCs w:val="20"/>
        </w:rPr>
        <w:t>C</w:t>
      </w:r>
      <w:r w:rsidRPr="00CC3CC4">
        <w:rPr>
          <w:rFonts w:ascii="Times New Roman" w:hAnsi="Times New Roman" w:cs="Times New Roman"/>
          <w:sz w:val="20"/>
          <w:szCs w:val="20"/>
        </w:rPr>
        <w:t xml:space="preserve">haracteristics </w:t>
      </w:r>
      <w:r w:rsidR="00EE6CA8" w:rsidRPr="00CC3CC4">
        <w:rPr>
          <w:rFonts w:ascii="Times New Roman" w:hAnsi="Times New Roman" w:cs="Times New Roman"/>
          <w:sz w:val="20"/>
          <w:szCs w:val="20"/>
        </w:rPr>
        <w:t xml:space="preserve">of </w:t>
      </w:r>
      <w:r w:rsidR="004C149A" w:rsidRPr="00CC3CC4">
        <w:rPr>
          <w:rFonts w:ascii="Times New Roman" w:hAnsi="Times New Roman" w:cs="Times New Roman"/>
          <w:sz w:val="20"/>
          <w:szCs w:val="20"/>
        </w:rPr>
        <w:t>type 2 diabetic patients.</w:t>
      </w:r>
      <w:proofErr w:type="gramEnd"/>
    </w:p>
    <w:p w:rsidR="00EE6CA8" w:rsidRPr="00CC3CC4" w:rsidRDefault="00EE6CA8" w:rsidP="006D732B">
      <w:pPr>
        <w:spacing w:after="0" w:line="240" w:lineRule="auto"/>
        <w:ind w:right="116"/>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843"/>
        <w:gridCol w:w="1666"/>
      </w:tblGrid>
      <w:tr w:rsidR="00DF3B67" w:rsidRPr="00CC3CC4" w:rsidTr="001F2170">
        <w:tc>
          <w:tcPr>
            <w:tcW w:w="4077" w:type="dxa"/>
            <w:tcBorders>
              <w:top w:val="single" w:sz="4" w:space="0" w:color="auto"/>
              <w:left w:val="nil"/>
              <w:bottom w:val="single" w:sz="4" w:space="0" w:color="auto"/>
              <w:right w:val="nil"/>
            </w:tcBorders>
          </w:tcPr>
          <w:p w:rsidR="00EE6CA8" w:rsidRPr="00CC3CC4" w:rsidRDefault="00EE6CA8" w:rsidP="00EE6CA8">
            <w:pPr>
              <w:spacing w:after="0" w:line="240" w:lineRule="auto"/>
              <w:ind w:right="116"/>
              <w:jc w:val="center"/>
              <w:rPr>
                <w:rFonts w:ascii="Times New Roman" w:hAnsi="Times New Roman" w:cs="Times New Roman"/>
                <w:sz w:val="20"/>
                <w:szCs w:val="20"/>
              </w:rPr>
            </w:pPr>
            <w:r w:rsidRPr="00CC3CC4">
              <w:rPr>
                <w:rFonts w:ascii="Times New Roman" w:hAnsi="Times New Roman" w:cs="Times New Roman"/>
                <w:sz w:val="20"/>
                <w:szCs w:val="20"/>
              </w:rPr>
              <w:t>Characteristics</w:t>
            </w:r>
          </w:p>
          <w:p w:rsidR="00671F3B" w:rsidRPr="00CC3CC4" w:rsidRDefault="00671F3B" w:rsidP="00EE6CA8">
            <w:pPr>
              <w:spacing w:after="0" w:line="240" w:lineRule="auto"/>
              <w:ind w:right="116"/>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nil"/>
            </w:tcBorders>
          </w:tcPr>
          <w:p w:rsidR="00EE6CA8" w:rsidRPr="00CC3CC4" w:rsidRDefault="00EE6CA8"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No.</w:t>
            </w:r>
          </w:p>
        </w:tc>
        <w:tc>
          <w:tcPr>
            <w:tcW w:w="1418" w:type="dxa"/>
            <w:tcBorders>
              <w:top w:val="single" w:sz="4" w:space="0" w:color="auto"/>
              <w:left w:val="nil"/>
              <w:bottom w:val="single" w:sz="4" w:space="0" w:color="auto"/>
              <w:right w:val="nil"/>
            </w:tcBorders>
          </w:tcPr>
          <w:p w:rsidR="00EE6CA8" w:rsidRPr="00CC3CC4" w:rsidRDefault="00EE6CA8"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Percentage</w:t>
            </w:r>
          </w:p>
        </w:tc>
      </w:tr>
      <w:tr w:rsidR="00DF3B67" w:rsidRPr="00CC3CC4" w:rsidTr="001F2170">
        <w:tc>
          <w:tcPr>
            <w:tcW w:w="4077" w:type="dxa"/>
            <w:tcBorders>
              <w:top w:val="single" w:sz="4" w:space="0" w:color="auto"/>
              <w:left w:val="nil"/>
              <w:bottom w:val="nil"/>
              <w:right w:val="nil"/>
            </w:tcBorders>
          </w:tcPr>
          <w:p w:rsidR="00DF3B67" w:rsidRPr="00CC3CC4" w:rsidRDefault="00D402FD" w:rsidP="00EE6CA8">
            <w:pPr>
              <w:spacing w:after="0" w:line="24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Age </w:t>
            </w:r>
          </w:p>
        </w:tc>
        <w:tc>
          <w:tcPr>
            <w:tcW w:w="1843" w:type="dxa"/>
            <w:tcBorders>
              <w:top w:val="single" w:sz="4" w:space="0" w:color="auto"/>
              <w:left w:val="nil"/>
              <w:bottom w:val="nil"/>
              <w:right w:val="nil"/>
            </w:tcBorders>
          </w:tcPr>
          <w:p w:rsidR="00DF3B67" w:rsidRPr="00CC3CC4" w:rsidRDefault="00DF3B67" w:rsidP="00C653CB">
            <w:pPr>
              <w:spacing w:after="0" w:line="240" w:lineRule="auto"/>
              <w:ind w:right="116"/>
              <w:jc w:val="right"/>
              <w:rPr>
                <w:rFonts w:ascii="Times New Roman" w:hAnsi="Times New Roman" w:cs="Times New Roman"/>
                <w:sz w:val="20"/>
                <w:szCs w:val="20"/>
              </w:rPr>
            </w:pPr>
          </w:p>
        </w:tc>
        <w:tc>
          <w:tcPr>
            <w:tcW w:w="1418" w:type="dxa"/>
            <w:tcBorders>
              <w:top w:val="single" w:sz="4" w:space="0" w:color="auto"/>
              <w:left w:val="nil"/>
              <w:bottom w:val="nil"/>
              <w:right w:val="nil"/>
            </w:tcBorders>
          </w:tcPr>
          <w:p w:rsidR="00DF3B67" w:rsidRPr="00CC3CC4" w:rsidRDefault="00DF3B67" w:rsidP="00C653CB">
            <w:pPr>
              <w:spacing w:after="0" w:line="240" w:lineRule="auto"/>
              <w:ind w:right="2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 xml:space="preserve">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tc>
        <w:tc>
          <w:tcPr>
            <w:tcW w:w="1843" w:type="dxa"/>
            <w:tcBorders>
              <w:top w:val="nil"/>
              <w:left w:val="nil"/>
              <w:bottom w:val="nil"/>
              <w:right w:val="nil"/>
            </w:tcBorders>
          </w:tcPr>
          <w:p w:rsidR="00671F3B" w:rsidRPr="00CC3CC4" w:rsidRDefault="00671F3B" w:rsidP="00C653CB">
            <w:pPr>
              <w:spacing w:after="0" w:line="240" w:lineRule="auto"/>
              <w:ind w:right="2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C653CB" w:rsidP="00C653CB">
            <w:pPr>
              <w:tabs>
                <w:tab w:val="left" w:pos="1168"/>
              </w:tabs>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D03DD8" w:rsidRPr="00CC3CC4">
              <w:rPr>
                <w:rFonts w:ascii="Times New Roman" w:hAnsi="Times New Roman" w:cs="Times New Roman"/>
                <w:sz w:val="20"/>
                <w:szCs w:val="20"/>
              </w:rPr>
              <w:t xml:space="preserve">        </w:t>
            </w:r>
            <w:r w:rsidR="00D402FD" w:rsidRPr="00CC3CC4">
              <w:rPr>
                <w:rFonts w:ascii="Times New Roman" w:hAnsi="Times New Roman" w:cs="Times New Roman"/>
                <w:sz w:val="20"/>
                <w:szCs w:val="20"/>
              </w:rPr>
              <w:t>59.3</w:t>
            </w:r>
            <w:r w:rsidR="00D402FD" w:rsidRPr="00CC3CC4">
              <w:rPr>
                <w:rFonts w:ascii="Times New Roman" w:hAnsi="Times New Roman" w:cs="Times New Roman"/>
                <w:sz w:val="20"/>
                <w:szCs w:val="20"/>
                <w:u w:val="single"/>
              </w:rPr>
              <w:t>+</w:t>
            </w:r>
            <w:r w:rsidR="00D402FD" w:rsidRPr="00CC3CC4">
              <w:rPr>
                <w:rFonts w:ascii="Times New Roman" w:hAnsi="Times New Roman" w:cs="Times New Roman"/>
                <w:sz w:val="20"/>
                <w:szCs w:val="20"/>
              </w:rPr>
              <w:t>10.7</w:t>
            </w:r>
          </w:p>
        </w:tc>
      </w:tr>
      <w:tr w:rsidR="00671F3B" w:rsidRPr="00CC3CC4" w:rsidTr="001F2170">
        <w:tc>
          <w:tcPr>
            <w:tcW w:w="4077" w:type="dxa"/>
            <w:tcBorders>
              <w:top w:val="nil"/>
              <w:left w:val="nil"/>
              <w:bottom w:val="nil"/>
              <w:right w:val="nil"/>
            </w:tcBorders>
          </w:tcPr>
          <w:p w:rsidR="00671F3B" w:rsidRPr="00CC3CC4" w:rsidRDefault="00D402FD" w:rsidP="00EE6CA8">
            <w:pPr>
              <w:spacing w:after="0" w:line="24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Median</w:t>
            </w:r>
            <w:r w:rsidR="00671F3B" w:rsidRPr="00CC3CC4">
              <w:rPr>
                <w:rFonts w:ascii="Times New Roman" w:hAnsi="Times New Roman" w:cs="Times New Roman"/>
                <w:sz w:val="20"/>
                <w:szCs w:val="20"/>
              </w:rPr>
              <w:t xml:space="preserve"> (</w:t>
            </w:r>
            <w:proofErr w:type="spellStart"/>
            <w:r w:rsidR="00671F3B" w:rsidRPr="00CC3CC4">
              <w:rPr>
                <w:rFonts w:ascii="Times New Roman" w:hAnsi="Times New Roman" w:cs="Times New Roman"/>
                <w:sz w:val="20"/>
                <w:szCs w:val="20"/>
              </w:rPr>
              <w:t>Min:Max</w:t>
            </w:r>
            <w:proofErr w:type="spellEnd"/>
            <w:r w:rsidR="00671F3B" w:rsidRPr="00CC3CC4">
              <w:rPr>
                <w:rFonts w:ascii="Times New Roman" w:hAnsi="Times New Roman" w:cs="Times New Roman"/>
                <w:sz w:val="20"/>
                <w:szCs w:val="20"/>
              </w:rPr>
              <w:t xml:space="preserve">)     </w:t>
            </w:r>
          </w:p>
        </w:tc>
        <w:tc>
          <w:tcPr>
            <w:tcW w:w="1843" w:type="dxa"/>
            <w:tcBorders>
              <w:top w:val="nil"/>
              <w:left w:val="nil"/>
              <w:bottom w:val="nil"/>
              <w:right w:val="nil"/>
            </w:tcBorders>
          </w:tcPr>
          <w:p w:rsidR="00671F3B" w:rsidRPr="00CC3CC4" w:rsidRDefault="00671F3B" w:rsidP="00C653CB">
            <w:pPr>
              <w:spacing w:after="0" w:line="240" w:lineRule="auto"/>
              <w:ind w:right="2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AB687F" w:rsidP="00AB687F">
            <w:pPr>
              <w:spacing w:after="0" w:line="240" w:lineRule="auto"/>
              <w:ind w:right="-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D402FD" w:rsidRPr="00CC3CC4">
              <w:rPr>
                <w:rFonts w:ascii="Times New Roman" w:hAnsi="Times New Roman" w:cs="Times New Roman"/>
                <w:sz w:val="20"/>
                <w:szCs w:val="20"/>
              </w:rPr>
              <w:t>60(20,98)</w:t>
            </w: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jc w:val="both"/>
              <w:rPr>
                <w:rFonts w:ascii="Times New Roman" w:hAnsi="Times New Roman" w:cs="Times New Roman"/>
                <w:sz w:val="20"/>
                <w:szCs w:val="20"/>
                <w:cs/>
              </w:rPr>
            </w:pPr>
            <w:r w:rsidRPr="00CC3CC4">
              <w:rPr>
                <w:rFonts w:ascii="Times New Roman" w:hAnsi="Times New Roman" w:cs="Times New Roman"/>
                <w:sz w:val="20"/>
                <w:szCs w:val="20"/>
              </w:rPr>
              <w:t>Gender</w:t>
            </w: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ind w:left="330"/>
              <w:jc w:val="both"/>
              <w:rPr>
                <w:rFonts w:ascii="Times New Roman" w:hAnsi="Times New Roman" w:cs="Times New Roman"/>
                <w:sz w:val="20"/>
                <w:szCs w:val="20"/>
              </w:rPr>
            </w:pPr>
            <w:r w:rsidRPr="00CC3CC4">
              <w:rPr>
                <w:rFonts w:ascii="Times New Roman" w:hAnsi="Times New Roman" w:cs="Times New Roman"/>
                <w:sz w:val="20"/>
                <w:szCs w:val="20"/>
              </w:rPr>
              <w:t xml:space="preserve">Male </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17,529</w:t>
            </w:r>
          </w:p>
        </w:tc>
        <w:tc>
          <w:tcPr>
            <w:tcW w:w="1418" w:type="dxa"/>
            <w:tcBorders>
              <w:top w:val="nil"/>
              <w:left w:val="nil"/>
              <w:bottom w:val="nil"/>
              <w:right w:val="nil"/>
            </w:tcBorders>
          </w:tcPr>
          <w:p w:rsidR="00671F3B" w:rsidRPr="00CC3CC4" w:rsidRDefault="00C653CB" w:rsidP="007672D9">
            <w:pPr>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AB687F"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7672D9" w:rsidRPr="00CC3CC4">
              <w:rPr>
                <w:rFonts w:ascii="Times New Roman" w:hAnsi="Times New Roman" w:cs="Times New Roman"/>
                <w:sz w:val="20"/>
                <w:szCs w:val="20"/>
              </w:rPr>
              <w:t>29.95</w:t>
            </w: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ind w:left="330"/>
              <w:jc w:val="both"/>
              <w:rPr>
                <w:rFonts w:ascii="Times New Roman" w:hAnsi="Times New Roman" w:cs="Times New Roman"/>
                <w:sz w:val="20"/>
                <w:szCs w:val="20"/>
              </w:rPr>
            </w:pPr>
            <w:r w:rsidRPr="00CC3CC4">
              <w:rPr>
                <w:rFonts w:ascii="Times New Roman" w:hAnsi="Times New Roman" w:cs="Times New Roman"/>
                <w:sz w:val="20"/>
                <w:szCs w:val="20"/>
              </w:rPr>
              <w:t xml:space="preserve">Female </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41,145</w:t>
            </w:r>
          </w:p>
        </w:tc>
        <w:tc>
          <w:tcPr>
            <w:tcW w:w="1418" w:type="dxa"/>
            <w:tcBorders>
              <w:top w:val="nil"/>
              <w:left w:val="nil"/>
              <w:bottom w:val="nil"/>
              <w:right w:val="nil"/>
            </w:tcBorders>
          </w:tcPr>
          <w:p w:rsidR="00671F3B" w:rsidRPr="00CC3CC4" w:rsidRDefault="007672D9" w:rsidP="00C653CB">
            <w:pPr>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AB687F" w:rsidRPr="00CC3CC4">
              <w:rPr>
                <w:rFonts w:ascii="Times New Roman" w:hAnsi="Times New Roman" w:cs="Times New Roman"/>
                <w:sz w:val="20"/>
                <w:szCs w:val="20"/>
              </w:rPr>
              <w:t xml:space="preserve">      </w:t>
            </w:r>
            <w:r w:rsidRPr="00CC3CC4">
              <w:rPr>
                <w:rFonts w:ascii="Times New Roman" w:hAnsi="Times New Roman" w:cs="Times New Roman"/>
                <w:sz w:val="20"/>
                <w:szCs w:val="20"/>
              </w:rPr>
              <w:t>70.05</w:t>
            </w:r>
          </w:p>
        </w:tc>
      </w:tr>
      <w:tr w:rsidR="00671F3B" w:rsidRPr="00CC3CC4" w:rsidTr="001F2170">
        <w:tc>
          <w:tcPr>
            <w:tcW w:w="4077" w:type="dxa"/>
            <w:tcBorders>
              <w:top w:val="nil"/>
              <w:left w:val="nil"/>
              <w:bottom w:val="nil"/>
              <w:right w:val="nil"/>
            </w:tcBorders>
          </w:tcPr>
          <w:p w:rsidR="00671F3B" w:rsidRPr="00CC3CC4" w:rsidRDefault="009B21DA"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00E157A7" w:rsidRPr="00CC3CC4">
              <w:rPr>
                <w:rFonts w:ascii="Times New Roman" w:hAnsi="Times New Roman" w:cs="Times New Roman"/>
                <w:sz w:val="20"/>
                <w:szCs w:val="20"/>
              </w:rPr>
              <w:t>Total</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58,737</w:t>
            </w:r>
          </w:p>
        </w:tc>
        <w:tc>
          <w:tcPr>
            <w:tcW w:w="1418" w:type="dxa"/>
            <w:tcBorders>
              <w:top w:val="nil"/>
              <w:left w:val="nil"/>
              <w:bottom w:val="nil"/>
              <w:right w:val="nil"/>
            </w:tcBorders>
          </w:tcPr>
          <w:p w:rsidR="00671F3B" w:rsidRPr="00CC3CC4" w:rsidRDefault="00E157A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tc>
      </w:tr>
      <w:tr w:rsidR="00E157A7" w:rsidRPr="00CC3CC4" w:rsidTr="001F2170">
        <w:tc>
          <w:tcPr>
            <w:tcW w:w="4077" w:type="dxa"/>
            <w:tcBorders>
              <w:top w:val="nil"/>
              <w:left w:val="nil"/>
              <w:bottom w:val="nil"/>
              <w:right w:val="nil"/>
            </w:tcBorders>
          </w:tcPr>
          <w:p w:rsidR="00E157A7" w:rsidRPr="00CC3CC4" w:rsidRDefault="00E157A7"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E157A7" w:rsidRPr="00CC3CC4" w:rsidRDefault="00E157A7"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E157A7" w:rsidRPr="00CC3CC4" w:rsidRDefault="00E157A7"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Occupation</w:t>
            </w: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single" w:sz="4" w:space="0" w:color="auto"/>
              <w:right w:val="nil"/>
            </w:tcBorders>
          </w:tcPr>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Farmer or farm worker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Government employee</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Trader or Merchant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State Enterprise Employee</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Private corporation officer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Laborer (include day labors)</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Student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Housekeeper/ unemployed person</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Self</w:t>
            </w:r>
            <w:r w:rsidRPr="00CC3CC4">
              <w:rPr>
                <w:rFonts w:ascii="Cambria Math" w:hAnsi="Cambria Math" w:cs="Cambria Math"/>
                <w:sz w:val="20"/>
                <w:szCs w:val="20"/>
              </w:rPr>
              <w:t>‐</w:t>
            </w:r>
            <w:r w:rsidRPr="00CC3CC4">
              <w:rPr>
                <w:rFonts w:ascii="Times New Roman" w:hAnsi="Times New Roman" w:cs="Times New Roman"/>
                <w:sz w:val="20"/>
                <w:szCs w:val="20"/>
              </w:rPr>
              <w:t xml:space="preserve">Employed/Own Business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Monk/nun/priest</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Other</w:t>
            </w:r>
          </w:p>
          <w:p w:rsidR="00DC2323" w:rsidRPr="00CC3CC4" w:rsidRDefault="00DC2323"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671F3B" w:rsidRPr="00CC3CC4" w:rsidRDefault="001422E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p>
          <w:p w:rsidR="001422EC" w:rsidRPr="00CC3CC4" w:rsidRDefault="001422EC"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sidR="00A81DDE">
              <w:rPr>
                <w:rFonts w:ascii="Times New Roman" w:hAnsi="Times New Roman" w:cs="Times New Roman"/>
                <w:b/>
                <w:bCs/>
                <w:sz w:val="20"/>
                <w:szCs w:val="20"/>
              </w:rPr>
              <w:t>(Kg/m2)</w:t>
            </w:r>
          </w:p>
          <w:p w:rsidR="001422EC" w:rsidRPr="00CC3CC4" w:rsidRDefault="001422E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25</w:t>
            </w:r>
          </w:p>
          <w:p w:rsidR="001422EC" w:rsidRPr="00CC3CC4" w:rsidRDefault="009B21DA" w:rsidP="009B21D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25 </w:t>
            </w:r>
            <w:r w:rsidR="001422EC" w:rsidRPr="00CC3CC4">
              <w:rPr>
                <w:rFonts w:ascii="Times New Roman" w:hAnsi="Times New Roman" w:cs="Times New Roman"/>
                <w:sz w:val="20"/>
                <w:szCs w:val="20"/>
              </w:rPr>
              <w:t>to 30</w:t>
            </w:r>
          </w:p>
          <w:p w:rsidR="001422EC" w:rsidRPr="00CC3CC4" w:rsidRDefault="001422EC"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&gt;30</w:t>
            </w:r>
          </w:p>
          <w:p w:rsidR="0012687C" w:rsidRPr="00CC3CC4" w:rsidRDefault="0012687C"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12687C" w:rsidRPr="00CC3CC4" w:rsidRDefault="00755E61"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1422EC">
            <w:pPr>
              <w:spacing w:after="0" w:line="240" w:lineRule="auto"/>
              <w:ind w:right="116"/>
              <w:jc w:val="both"/>
              <w:rPr>
                <w:rFonts w:ascii="Times New Roman" w:hAnsi="Times New Roman" w:cs="Times New Roman"/>
                <w:sz w:val="20"/>
                <w:szCs w:val="20"/>
              </w:rPr>
            </w:pPr>
          </w:p>
          <w:p w:rsidR="001422EC" w:rsidRPr="00CC3CC4" w:rsidRDefault="0012687C"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Duration of diabetes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&lt; 7 years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b/>
                <w:bCs/>
                <w:sz w:val="20"/>
                <w:szCs w:val="20"/>
                <w:u w:val="single"/>
              </w:rPr>
              <w:t xml:space="preserve">&gt; </w:t>
            </w:r>
            <w:r w:rsidRPr="00CC3CC4">
              <w:rPr>
                <w:rFonts w:ascii="Times New Roman" w:hAnsi="Times New Roman" w:cs="Times New Roman"/>
                <w:b/>
                <w:bCs/>
                <w:sz w:val="20"/>
                <w:szCs w:val="20"/>
              </w:rPr>
              <w:t>7 years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 xml:space="preserve">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12687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12687C" w:rsidRPr="00CC3CC4" w:rsidRDefault="0012687C" w:rsidP="0012687C">
            <w:pPr>
              <w:spacing w:after="0" w:line="240" w:lineRule="auto"/>
              <w:ind w:right="116"/>
              <w:jc w:val="both"/>
              <w:rPr>
                <w:rFonts w:ascii="Times New Roman" w:hAnsi="Times New Roman" w:cs="Times New Roman"/>
                <w:b/>
                <w:bCs/>
                <w:sz w:val="20"/>
                <w:szCs w:val="20"/>
              </w:rPr>
            </w:pPr>
          </w:p>
          <w:p w:rsidR="0012687C" w:rsidRPr="00CC3CC4" w:rsidRDefault="003A1ECA" w:rsidP="00EE6CA8">
            <w:pPr>
              <w:spacing w:after="0" w:line="240" w:lineRule="auto"/>
              <w:ind w:right="116"/>
              <w:jc w:val="both"/>
              <w:rPr>
                <w:rFonts w:ascii="Times New Roman" w:hAnsi="Times New Roman" w:cs="Times New Roman"/>
                <w:b/>
                <w:bCs/>
                <w:sz w:val="20"/>
                <w:szCs w:val="20"/>
              </w:rPr>
            </w:pPr>
            <w:r>
              <w:rPr>
                <w:rFonts w:ascii="Times New Roman" w:hAnsi="Times New Roman" w:cs="Times New Roman"/>
                <w:b/>
                <w:bCs/>
                <w:sz w:val="20"/>
                <w:szCs w:val="20"/>
              </w:rPr>
              <w:t>HbA</w:t>
            </w:r>
            <w:r w:rsidR="0012687C" w:rsidRPr="00CC3CC4">
              <w:rPr>
                <w:rFonts w:ascii="Times New Roman" w:hAnsi="Times New Roman" w:cs="Times New Roman"/>
                <w:b/>
                <w:bCs/>
                <w:sz w:val="20"/>
                <w:szCs w:val="20"/>
              </w:rPr>
              <w:t>1c level</w:t>
            </w:r>
          </w:p>
          <w:p w:rsidR="0012687C" w:rsidRPr="00CC3CC4" w:rsidRDefault="0012687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7%</w:t>
            </w:r>
          </w:p>
          <w:p w:rsidR="0012687C" w:rsidRPr="00CC3CC4" w:rsidRDefault="0012687C" w:rsidP="0012687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7%</w:t>
            </w:r>
          </w:p>
          <w:p w:rsidR="0012687C" w:rsidRPr="00CC3CC4" w:rsidRDefault="00C84045"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3E2613" w:rsidRPr="00CC3CC4" w:rsidRDefault="003E2613" w:rsidP="00EE6CA8">
            <w:pPr>
              <w:spacing w:after="0" w:line="240" w:lineRule="auto"/>
              <w:ind w:right="116"/>
              <w:jc w:val="both"/>
              <w:rPr>
                <w:rFonts w:ascii="Times New Roman" w:hAnsi="Times New Roman" w:cs="Times New Roman"/>
                <w:sz w:val="20"/>
                <w:szCs w:val="20"/>
              </w:rPr>
            </w:pPr>
          </w:p>
          <w:p w:rsidR="003E2613" w:rsidRPr="00CC3CC4" w:rsidRDefault="003E2613"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Hypertension</w:t>
            </w:r>
          </w:p>
          <w:p w:rsidR="003E2613"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Yes</w:t>
            </w:r>
          </w:p>
          <w:p w:rsidR="003E2613"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No</w:t>
            </w:r>
          </w:p>
          <w:p w:rsidR="00755E61"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w:t>
            </w:r>
            <w:r w:rsidR="002E1EE2" w:rsidRPr="00CC3CC4">
              <w:rPr>
                <w:rFonts w:ascii="Times New Roman" w:hAnsi="Times New Roman" w:cs="Times New Roman"/>
                <w:sz w:val="20"/>
                <w:szCs w:val="20"/>
              </w:rPr>
              <w:t>l</w:t>
            </w:r>
          </w:p>
          <w:p w:rsidR="007E1D43" w:rsidRDefault="007E1D43" w:rsidP="003E2613">
            <w:pPr>
              <w:spacing w:after="0" w:line="240" w:lineRule="auto"/>
              <w:ind w:right="116"/>
              <w:jc w:val="both"/>
              <w:rPr>
                <w:rFonts w:ascii="Times New Roman" w:hAnsi="Times New Roman" w:cs="Times New Roman"/>
                <w:b/>
                <w:bCs/>
                <w:sz w:val="20"/>
                <w:szCs w:val="20"/>
              </w:rPr>
            </w:pPr>
          </w:p>
          <w:p w:rsidR="003E2613" w:rsidRPr="00CC3CC4" w:rsidRDefault="003E2613" w:rsidP="003E2613">
            <w:pPr>
              <w:spacing w:after="0" w:line="240" w:lineRule="auto"/>
              <w:ind w:right="116"/>
              <w:jc w:val="both"/>
              <w:rPr>
                <w:rFonts w:ascii="Times New Roman" w:hAnsi="Times New Roman" w:cs="Times New Roman"/>
                <w:b/>
                <w:bCs/>
                <w:sz w:val="20"/>
                <w:szCs w:val="20"/>
              </w:rPr>
            </w:pPr>
            <w:proofErr w:type="spellStart"/>
            <w:r w:rsidRPr="00CC3CC4">
              <w:rPr>
                <w:rFonts w:ascii="Times New Roman" w:hAnsi="Times New Roman" w:cs="Times New Roman"/>
                <w:b/>
                <w:bCs/>
                <w:sz w:val="20"/>
                <w:szCs w:val="20"/>
              </w:rPr>
              <w:t>Dyslipidaemia</w:t>
            </w:r>
            <w:proofErr w:type="spellEnd"/>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Yes</w:t>
            </w:r>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No</w:t>
            </w:r>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FF64A8" w:rsidRDefault="00FF64A8" w:rsidP="00C84045">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TG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150mg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150mg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3E2613" w:rsidRPr="00CC3CC4" w:rsidRDefault="003E2613"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755E61">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LDL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100mg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100mg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755E61">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HDL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40mg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40mg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12687C" w:rsidRPr="00CC3CC4" w:rsidRDefault="00C84045"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single" w:sz="4" w:space="0" w:color="auto"/>
              <w:right w:val="nil"/>
            </w:tcBorders>
          </w:tcPr>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lastRenderedPageBreak/>
              <w:t>24,074</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2,554</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4,435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237</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443</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9,975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13,617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180</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223</w:t>
            </w:r>
          </w:p>
          <w:p w:rsidR="00DC2323"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1,774</w:t>
            </w:r>
          </w:p>
          <w:p w:rsidR="00C653C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57,519</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26,666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19,925</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7,647</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54,238</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755E61" w:rsidRPr="00CC3CC4" w:rsidRDefault="00755E61" w:rsidP="00755E61">
            <w:pPr>
              <w:spacing w:after="0" w:line="240" w:lineRule="auto"/>
              <w:ind w:right="116"/>
              <w:rPr>
                <w:rFonts w:ascii="Times New Roman" w:hAnsi="Times New Roman" w:cs="Times New Roman"/>
                <w:sz w:val="20"/>
                <w:szCs w:val="20"/>
              </w:rPr>
            </w:pPr>
          </w:p>
          <w:p w:rsidR="00316D75"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24,744</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15,370</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40,114</w:t>
            </w:r>
          </w:p>
          <w:p w:rsidR="00557516" w:rsidRPr="00CC3CC4" w:rsidRDefault="00557516" w:rsidP="00557516">
            <w:pPr>
              <w:spacing w:after="0" w:line="240" w:lineRule="auto"/>
              <w:ind w:right="116"/>
              <w:rPr>
                <w:rFonts w:ascii="Times New Roman" w:hAnsi="Times New Roman" w:cs="Times New Roman"/>
                <w:sz w:val="20"/>
                <w:szCs w:val="20"/>
              </w:rPr>
            </w:pPr>
          </w:p>
          <w:p w:rsidR="004D194A" w:rsidRPr="00CC3CC4" w:rsidRDefault="004D194A" w:rsidP="004D194A">
            <w:pPr>
              <w:spacing w:after="0" w:line="240" w:lineRule="auto"/>
              <w:ind w:right="116"/>
              <w:rPr>
                <w:rFonts w:ascii="Times New Roman" w:hAnsi="Times New Roman" w:cs="Times New Roman"/>
                <w:sz w:val="20"/>
                <w:szCs w:val="20"/>
              </w:rPr>
            </w:pPr>
          </w:p>
          <w:p w:rsidR="00755E61" w:rsidRPr="00CC3CC4" w:rsidRDefault="00755E61" w:rsidP="004D194A">
            <w:pPr>
              <w:spacing w:after="0" w:line="240" w:lineRule="auto"/>
              <w:ind w:right="116"/>
              <w:rPr>
                <w:rFonts w:ascii="Times New Roman" w:hAnsi="Times New Roman" w:cs="Times New Roman"/>
                <w:sz w:val="20"/>
                <w:szCs w:val="20"/>
              </w:rPr>
            </w:pPr>
          </w:p>
          <w:p w:rsidR="00755E61" w:rsidRPr="00CC3CC4" w:rsidRDefault="00755E61" w:rsidP="004D194A">
            <w:pPr>
              <w:spacing w:after="0" w:line="240" w:lineRule="auto"/>
              <w:ind w:right="116"/>
              <w:rPr>
                <w:rFonts w:ascii="Times New Roman" w:hAnsi="Times New Roman" w:cs="Times New Roman"/>
                <w:sz w:val="20"/>
                <w:szCs w:val="20"/>
              </w:rPr>
            </w:pPr>
          </w:p>
          <w:p w:rsidR="00316D75" w:rsidRPr="00CC3CC4" w:rsidRDefault="009B21DA" w:rsidP="004D194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t xml:space="preserve"> </w:t>
            </w:r>
            <w:r w:rsidR="004D194A" w:rsidRPr="00CC3CC4">
              <w:rPr>
                <w:rFonts w:ascii="Times New Roman" w:hAnsi="Times New Roman" w:cs="Times New Roman"/>
                <w:sz w:val="20"/>
                <w:szCs w:val="20"/>
              </w:rPr>
              <w:t xml:space="preserve">               </w:t>
            </w:r>
            <w:r w:rsidR="00A81DDE">
              <w:rPr>
                <w:rFonts w:ascii="Times New Roman" w:hAnsi="Times New Roman" w:cs="Times New Roman"/>
                <w:sz w:val="20"/>
                <w:szCs w:val="20"/>
              </w:rPr>
              <w:t xml:space="preserve">   </w:t>
            </w:r>
            <w:r w:rsidR="00316D75" w:rsidRPr="00CC3CC4">
              <w:rPr>
                <w:rFonts w:ascii="Times New Roman" w:hAnsi="Times New Roman" w:cs="Times New Roman"/>
                <w:sz w:val="20"/>
                <w:szCs w:val="20"/>
              </w:rPr>
              <w:t>20,242</w:t>
            </w:r>
          </w:p>
          <w:p w:rsidR="00316D75" w:rsidRPr="00CC3CC4" w:rsidRDefault="00316D75"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38,501</w:t>
            </w:r>
          </w:p>
          <w:p w:rsidR="00316D75"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587,43</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755E61" w:rsidRPr="00CC3CC4" w:rsidRDefault="00755E61" w:rsidP="009B21DA">
            <w:pPr>
              <w:spacing w:after="0" w:line="240" w:lineRule="auto"/>
              <w:ind w:right="116"/>
              <w:rPr>
                <w:rFonts w:ascii="Times New Roman" w:hAnsi="Times New Roman" w:cs="Times New Roman"/>
                <w:sz w:val="20"/>
                <w:szCs w:val="20"/>
              </w:rPr>
            </w:pPr>
          </w:p>
          <w:p w:rsidR="009B21DA" w:rsidRPr="00CC3CC4" w:rsidRDefault="009B21DA" w:rsidP="009B21DA">
            <w:pPr>
              <w:spacing w:after="0" w:line="240" w:lineRule="auto"/>
              <w:ind w:right="116"/>
              <w:rPr>
                <w:rFonts w:ascii="Times New Roman" w:hAnsi="Times New Roman" w:cs="Times New Roman"/>
                <w:sz w:val="20"/>
                <w:szCs w:val="20"/>
              </w:rPr>
            </w:pPr>
          </w:p>
          <w:p w:rsidR="00316D75" w:rsidRPr="00CC3CC4" w:rsidRDefault="00FD575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36,028</w:t>
            </w:r>
          </w:p>
          <w:p w:rsidR="00FD575B" w:rsidRPr="00CC3CC4" w:rsidRDefault="00FD575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22,585</w:t>
            </w:r>
          </w:p>
          <w:p w:rsidR="00755E61" w:rsidRPr="00CC3CC4" w:rsidRDefault="00FD575B" w:rsidP="002E1EE2">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58,613</w:t>
            </w:r>
          </w:p>
          <w:p w:rsidR="00755E61" w:rsidRPr="00CC3CC4" w:rsidRDefault="00755E61" w:rsidP="00F6214C">
            <w:pPr>
              <w:spacing w:after="0" w:line="240" w:lineRule="auto"/>
              <w:ind w:right="116"/>
              <w:rPr>
                <w:rFonts w:ascii="Times New Roman" w:hAnsi="Times New Roman" w:cs="Times New Roman"/>
                <w:sz w:val="20"/>
                <w:szCs w:val="20"/>
              </w:rPr>
            </w:pPr>
          </w:p>
          <w:p w:rsidR="007E1D43" w:rsidRDefault="007E1D43" w:rsidP="00C653CB">
            <w:pPr>
              <w:spacing w:after="0" w:line="240" w:lineRule="auto"/>
              <w:ind w:right="116"/>
              <w:jc w:val="right"/>
              <w:rPr>
                <w:rFonts w:ascii="Times New Roman" w:hAnsi="Times New Roman" w:cs="Times New Roman"/>
                <w:sz w:val="20"/>
                <w:szCs w:val="20"/>
              </w:rPr>
            </w:pPr>
          </w:p>
          <w:p w:rsidR="00316D75"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47,169</w:t>
            </w:r>
          </w:p>
          <w:p w:rsidR="00572D1B"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7,874</w:t>
            </w:r>
          </w:p>
          <w:p w:rsidR="00316D75" w:rsidRPr="00CC3CC4" w:rsidRDefault="00572D1B" w:rsidP="00F6214C">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55,043</w:t>
            </w:r>
          </w:p>
          <w:p w:rsidR="00F6214C" w:rsidRPr="00CC3CC4" w:rsidRDefault="00F6214C" w:rsidP="00F6214C">
            <w:pPr>
              <w:spacing w:after="0" w:line="240" w:lineRule="auto"/>
              <w:ind w:right="116"/>
              <w:jc w:val="center"/>
              <w:rPr>
                <w:rFonts w:ascii="Times New Roman" w:hAnsi="Times New Roman" w:cs="Times New Roman"/>
                <w:sz w:val="20"/>
                <w:szCs w:val="20"/>
              </w:rPr>
            </w:pPr>
            <w:r w:rsidRPr="00CC3CC4">
              <w:rPr>
                <w:rFonts w:ascii="Times New Roman" w:hAnsi="Times New Roman" w:cs="Times New Roman"/>
                <w:sz w:val="20"/>
                <w:szCs w:val="20"/>
              </w:rPr>
              <w:t xml:space="preserve">                   </w:t>
            </w:r>
          </w:p>
          <w:p w:rsidR="009B21DA" w:rsidRPr="00CC3CC4" w:rsidRDefault="00F6214C" w:rsidP="009B21D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lastRenderedPageBreak/>
              <w:t xml:space="preserve">      </w:t>
            </w:r>
            <w:r w:rsidR="009B21DA"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9B21DA" w:rsidRPr="00CC3CC4">
              <w:rPr>
                <w:rFonts w:ascii="Times New Roman" w:hAnsi="Times New Roman" w:cs="Times New Roman"/>
                <w:sz w:val="20"/>
                <w:szCs w:val="20"/>
              </w:rPr>
              <w:t xml:space="preserve">              </w:t>
            </w:r>
          </w:p>
          <w:p w:rsidR="00316D75" w:rsidRPr="00CC3CC4" w:rsidRDefault="009B21DA" w:rsidP="009B21D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t xml:space="preserve">              </w:t>
            </w:r>
            <w:r w:rsidR="00AC3E6A">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257742" w:rsidRPr="00CC3CC4">
              <w:rPr>
                <w:rFonts w:ascii="Times New Roman" w:hAnsi="Times New Roman" w:cs="Times New Roman"/>
                <w:sz w:val="20"/>
                <w:szCs w:val="20"/>
              </w:rPr>
              <w:t>26,544</w:t>
            </w:r>
          </w:p>
          <w:p w:rsidR="00257742" w:rsidRPr="00CC3CC4" w:rsidRDefault="00257742"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24,197</w:t>
            </w:r>
          </w:p>
          <w:p w:rsidR="00257742" w:rsidRPr="00CC3CC4" w:rsidRDefault="00257742"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50,741</w:t>
            </w:r>
          </w:p>
          <w:p w:rsidR="00356170" w:rsidRPr="00CC3CC4" w:rsidRDefault="00356170" w:rsidP="00C653CB">
            <w:pPr>
              <w:spacing w:after="0" w:line="240" w:lineRule="auto"/>
              <w:ind w:right="116"/>
              <w:jc w:val="right"/>
              <w:rPr>
                <w:rFonts w:ascii="Times New Roman" w:hAnsi="Times New Roman" w:cs="Times New Roman"/>
                <w:sz w:val="20"/>
                <w:szCs w:val="20"/>
              </w:rPr>
            </w:pPr>
          </w:p>
          <w:p w:rsidR="00356170" w:rsidRPr="00CC3CC4" w:rsidRDefault="00356170"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755E61" w:rsidRPr="00CC3CC4" w:rsidRDefault="00755E61" w:rsidP="00755E61">
            <w:pPr>
              <w:spacing w:after="0" w:line="240" w:lineRule="auto"/>
              <w:ind w:right="116"/>
              <w:rPr>
                <w:rFonts w:ascii="Times New Roman" w:hAnsi="Times New Roman" w:cs="Times New Roman"/>
                <w:sz w:val="20"/>
                <w:szCs w:val="20"/>
              </w:rPr>
            </w:pPr>
          </w:p>
          <w:p w:rsidR="00356170"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22,598</w:t>
            </w:r>
          </w:p>
          <w:p w:rsidR="00356170"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29,607</w:t>
            </w:r>
          </w:p>
          <w:p w:rsidR="00316D75"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52,205</w:t>
            </w:r>
          </w:p>
          <w:p w:rsidR="00316D75" w:rsidRPr="00CC3CC4" w:rsidRDefault="00316D75"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572D1B" w:rsidRPr="00CC3CC4" w:rsidRDefault="009B21DA" w:rsidP="004C149A">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FF64A8">
              <w:rPr>
                <w:rFonts w:ascii="Times New Roman" w:hAnsi="Times New Roman" w:cs="Times New Roman"/>
                <w:sz w:val="20"/>
                <w:szCs w:val="20"/>
              </w:rPr>
              <w:t xml:space="preserve">  </w:t>
            </w:r>
            <w:r w:rsidR="00572D1B" w:rsidRPr="00CC3CC4">
              <w:rPr>
                <w:rFonts w:ascii="Times New Roman" w:hAnsi="Times New Roman" w:cs="Times New Roman"/>
                <w:sz w:val="20"/>
                <w:szCs w:val="20"/>
              </w:rPr>
              <w:t>16,730</w:t>
            </w:r>
          </w:p>
          <w:p w:rsidR="00316D75"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31,611</w:t>
            </w:r>
          </w:p>
          <w:p w:rsidR="00572D1B"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48,341</w:t>
            </w:r>
          </w:p>
          <w:p w:rsidR="00316D75" w:rsidRPr="00CC3CC4" w:rsidRDefault="00316D75" w:rsidP="00316D75">
            <w:pPr>
              <w:spacing w:after="0" w:line="240" w:lineRule="auto"/>
              <w:ind w:right="116"/>
              <w:rPr>
                <w:rFonts w:ascii="Times New Roman" w:hAnsi="Times New Roman" w:cs="Times New Roman"/>
                <w:sz w:val="20"/>
                <w:szCs w:val="20"/>
              </w:rPr>
            </w:pPr>
          </w:p>
        </w:tc>
        <w:tc>
          <w:tcPr>
            <w:tcW w:w="1418" w:type="dxa"/>
            <w:tcBorders>
              <w:top w:val="nil"/>
              <w:left w:val="nil"/>
              <w:bottom w:val="single" w:sz="4" w:space="0" w:color="auto"/>
              <w:right w:val="nil"/>
            </w:tcBorders>
          </w:tcPr>
          <w:p w:rsidR="00671F3B"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lastRenderedPageBreak/>
              <w:t>4</w:t>
            </w:r>
            <w:r w:rsidR="0017174E" w:rsidRPr="00CC3CC4">
              <w:rPr>
                <w:rFonts w:ascii="Times New Roman" w:hAnsi="Times New Roman" w:cs="Times New Roman"/>
                <w:sz w:val="20"/>
                <w:szCs w:val="20"/>
              </w:rPr>
              <w:t>1.85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4.42</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7.71</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0.4</w:t>
            </w:r>
            <w:r w:rsidR="0017174E" w:rsidRPr="00CC3CC4">
              <w:rPr>
                <w:rFonts w:ascii="Times New Roman" w:hAnsi="Times New Roman" w:cs="Times New Roman"/>
                <w:sz w:val="20"/>
                <w:szCs w:val="20"/>
              </w:rPr>
              <w:t>1</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0.77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17.34</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0.03</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23.67</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0.3</w:t>
            </w:r>
            <w:r w:rsidR="0017174E" w:rsidRPr="00CC3CC4">
              <w:rPr>
                <w:rFonts w:ascii="Times New Roman" w:hAnsi="Times New Roman" w:cs="Times New Roman"/>
                <w:sz w:val="20"/>
                <w:szCs w:val="20"/>
              </w:rPr>
              <w:t>1</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0.39</w:t>
            </w:r>
          </w:p>
          <w:p w:rsidR="000A04C7" w:rsidRPr="00CC3CC4" w:rsidRDefault="00C653C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3.0</w:t>
            </w:r>
            <w:r w:rsidR="0017174E" w:rsidRPr="00CC3CC4">
              <w:rPr>
                <w:rFonts w:ascii="Times New Roman" w:hAnsi="Times New Roman" w:cs="Times New Roman"/>
                <w:sz w:val="20"/>
                <w:szCs w:val="20"/>
              </w:rPr>
              <w:t>9</w:t>
            </w:r>
          </w:p>
          <w:p w:rsidR="00C653CB" w:rsidRPr="00CC3CC4" w:rsidRDefault="00C653C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3E2613" w:rsidP="00C653CB">
            <w:pPr>
              <w:spacing w:after="0" w:line="240" w:lineRule="auto"/>
              <w:ind w:right="116"/>
              <w:jc w:val="right"/>
              <w:rPr>
                <w:rFonts w:ascii="Times New Roman" w:hAnsi="Times New Roman" w:cs="Times New Roman"/>
                <w:sz w:val="20"/>
                <w:szCs w:val="20"/>
              </w:rPr>
            </w:pPr>
          </w:p>
          <w:p w:rsidR="003E2613" w:rsidRPr="00CC3CC4" w:rsidRDefault="003E2613" w:rsidP="00C653CB">
            <w:pPr>
              <w:spacing w:after="0" w:line="240" w:lineRule="auto"/>
              <w:ind w:right="116"/>
              <w:jc w:val="right"/>
              <w:rPr>
                <w:rFonts w:ascii="Times New Roman" w:hAnsi="Times New Roman" w:cs="Times New Roman"/>
                <w:sz w:val="20"/>
                <w:szCs w:val="20"/>
              </w:rPr>
            </w:pPr>
          </w:p>
          <w:p w:rsidR="003E2613"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49.16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36.74</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14.10</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755E61"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25.5</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 xml:space="preserve"> 4.44</w:t>
            </w:r>
          </w:p>
          <w:p w:rsidR="00755E61" w:rsidRPr="00CC3CC4" w:rsidRDefault="00755E61"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25.1(8,98,91.96)</w:t>
            </w:r>
          </w:p>
          <w:p w:rsidR="003E2613" w:rsidRPr="00CC3CC4" w:rsidRDefault="003E2613"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3E2613" w:rsidRPr="00CC3CC4" w:rsidRDefault="004E5D1D" w:rsidP="004E5D1D">
            <w:pPr>
              <w:spacing w:after="0" w:line="240" w:lineRule="auto"/>
              <w:ind w:right="-1"/>
              <w:rPr>
                <w:rFonts w:ascii="Times New Roman" w:hAnsi="Times New Roman" w:cs="Times New Roman"/>
                <w:sz w:val="20"/>
                <w:szCs w:val="20"/>
              </w:rPr>
            </w:pPr>
            <w:r w:rsidRPr="00CC3CC4">
              <w:rPr>
                <w:rFonts w:ascii="Times New Roman" w:hAnsi="Times New Roman" w:cs="Times New Roman"/>
                <w:sz w:val="20"/>
                <w:szCs w:val="20"/>
              </w:rPr>
              <w:t xml:space="preserve">                  </w:t>
            </w:r>
            <w:r w:rsidR="00557516" w:rsidRPr="00CC3CC4">
              <w:rPr>
                <w:rFonts w:ascii="Times New Roman" w:hAnsi="Times New Roman" w:cs="Times New Roman"/>
                <w:sz w:val="20"/>
                <w:szCs w:val="20"/>
              </w:rPr>
              <w:t>61.66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36.32</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4E5D1D"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7.17</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4.64</w:t>
            </w:r>
          </w:p>
          <w:p w:rsidR="004E5D1D" w:rsidRPr="00CC3CC4" w:rsidRDefault="004E5D1D"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6(0,55)</w:t>
            </w:r>
          </w:p>
          <w:p w:rsidR="003E2613" w:rsidRPr="00CC3CC4" w:rsidRDefault="003E2613" w:rsidP="00C653CB">
            <w:pPr>
              <w:spacing w:after="0" w:line="240" w:lineRule="auto"/>
              <w:ind w:right="116"/>
              <w:jc w:val="right"/>
              <w:rPr>
                <w:rFonts w:ascii="Times New Roman" w:hAnsi="Times New Roman" w:cs="Times New Roman"/>
                <w:sz w:val="20"/>
                <w:szCs w:val="20"/>
              </w:rPr>
            </w:pPr>
          </w:p>
          <w:p w:rsidR="004E5D1D" w:rsidRPr="00CC3CC4" w:rsidRDefault="004E5D1D" w:rsidP="004E5D1D">
            <w:pPr>
              <w:spacing w:after="0" w:line="240" w:lineRule="auto"/>
              <w:ind w:right="116"/>
              <w:rPr>
                <w:rFonts w:ascii="Times New Roman" w:hAnsi="Times New Roman" w:cs="Times New Roman"/>
                <w:sz w:val="20"/>
                <w:szCs w:val="20"/>
              </w:rPr>
            </w:pPr>
          </w:p>
          <w:p w:rsidR="003E2613" w:rsidRPr="00CC3CC4" w:rsidRDefault="004E5D1D" w:rsidP="004E5D1D">
            <w:pPr>
              <w:spacing w:after="0" w:line="240" w:lineRule="auto"/>
              <w:ind w:right="-1"/>
              <w:rPr>
                <w:rFonts w:ascii="Times New Roman" w:hAnsi="Times New Roman" w:cs="Times New Roman"/>
                <w:sz w:val="20"/>
                <w:szCs w:val="20"/>
              </w:rPr>
            </w:pPr>
            <w:r w:rsidRPr="00CC3CC4">
              <w:rPr>
                <w:rFonts w:ascii="Times New Roman" w:hAnsi="Times New Roman" w:cs="Times New Roman"/>
                <w:sz w:val="20"/>
                <w:szCs w:val="20"/>
              </w:rPr>
              <w:t xml:space="preserve">                  </w:t>
            </w:r>
            <w:r w:rsidR="003E2613" w:rsidRPr="00CC3CC4">
              <w:rPr>
                <w:rFonts w:ascii="Times New Roman" w:hAnsi="Times New Roman" w:cs="Times New Roman"/>
                <w:sz w:val="20"/>
                <w:szCs w:val="20"/>
              </w:rPr>
              <w:t>34.46</w:t>
            </w:r>
          </w:p>
          <w:p w:rsidR="003E2613"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65.54</w:t>
            </w:r>
          </w:p>
          <w:p w:rsidR="003E2613"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100.00</w:t>
            </w:r>
          </w:p>
          <w:p w:rsidR="003E2613" w:rsidRPr="00CC3CC4" w:rsidRDefault="00837FB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8</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1.9</w:t>
            </w:r>
          </w:p>
          <w:p w:rsidR="00837FBB" w:rsidRPr="00CC3CC4" w:rsidRDefault="00837FB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1.6(1,17)</w:t>
            </w:r>
          </w:p>
          <w:p w:rsidR="00755E61" w:rsidRPr="00CC3CC4" w:rsidRDefault="00755E61" w:rsidP="00E536F6">
            <w:pPr>
              <w:spacing w:after="0" w:line="240" w:lineRule="auto"/>
              <w:ind w:right="116"/>
              <w:rPr>
                <w:rFonts w:ascii="Times New Roman" w:hAnsi="Times New Roman" w:cs="Times New Roman"/>
                <w:sz w:val="20"/>
                <w:szCs w:val="20"/>
              </w:rPr>
            </w:pPr>
          </w:p>
          <w:p w:rsidR="009B21DA" w:rsidRPr="00CC3CC4" w:rsidRDefault="009B21DA" w:rsidP="00E536F6">
            <w:pPr>
              <w:spacing w:after="0" w:line="240" w:lineRule="auto"/>
              <w:ind w:right="116"/>
              <w:rPr>
                <w:rFonts w:ascii="Times New Roman" w:hAnsi="Times New Roman" w:cs="Times New Roman"/>
                <w:sz w:val="20"/>
                <w:szCs w:val="20"/>
              </w:rPr>
            </w:pPr>
          </w:p>
          <w:p w:rsidR="003E2613" w:rsidRPr="00CC3CC4" w:rsidRDefault="00FD575B"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61.47</w:t>
            </w:r>
          </w:p>
          <w:p w:rsidR="00FD575B" w:rsidRPr="00CC3CC4" w:rsidRDefault="00FD575B"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38.53</w:t>
            </w:r>
          </w:p>
          <w:p w:rsidR="00755E61" w:rsidRPr="00CC3CC4" w:rsidRDefault="00FD575B" w:rsidP="002E1EE2">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755E61" w:rsidRPr="00CC3CC4" w:rsidRDefault="00755E61" w:rsidP="003E2613">
            <w:pPr>
              <w:spacing w:after="0" w:line="240" w:lineRule="auto"/>
              <w:ind w:right="116"/>
              <w:jc w:val="right"/>
              <w:rPr>
                <w:rFonts w:ascii="Times New Roman" w:hAnsi="Times New Roman" w:cs="Times New Roman"/>
                <w:sz w:val="20"/>
                <w:szCs w:val="20"/>
              </w:rPr>
            </w:pPr>
          </w:p>
          <w:p w:rsidR="007E1D43" w:rsidRDefault="00F6214C" w:rsidP="00F6214C">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4C149A" w:rsidRPr="00CC3CC4">
              <w:rPr>
                <w:rFonts w:ascii="Times New Roman" w:hAnsi="Times New Roman" w:cs="Times New Roman"/>
                <w:sz w:val="20"/>
                <w:szCs w:val="20"/>
              </w:rPr>
              <w:t xml:space="preserve">    </w:t>
            </w:r>
          </w:p>
          <w:p w:rsidR="00257742" w:rsidRPr="00CC3CC4" w:rsidRDefault="007E1D43" w:rsidP="00F6214C">
            <w:pPr>
              <w:spacing w:after="0" w:line="240" w:lineRule="auto"/>
              <w:ind w:right="34"/>
              <w:rPr>
                <w:rFonts w:ascii="Times New Roman" w:hAnsi="Times New Roman" w:cs="Times New Roman"/>
                <w:sz w:val="20"/>
                <w:szCs w:val="20"/>
              </w:rPr>
            </w:pPr>
            <w:r>
              <w:rPr>
                <w:rFonts w:ascii="Times New Roman" w:hAnsi="Times New Roman" w:cs="Times New Roman"/>
                <w:sz w:val="20"/>
                <w:szCs w:val="20"/>
              </w:rPr>
              <w:t xml:space="preserve">                 </w:t>
            </w:r>
            <w:r w:rsidR="00572D1B" w:rsidRPr="00CC3CC4">
              <w:rPr>
                <w:rFonts w:ascii="Times New Roman" w:hAnsi="Times New Roman" w:cs="Times New Roman"/>
                <w:sz w:val="20"/>
                <w:szCs w:val="20"/>
              </w:rPr>
              <w:t>85.69</w:t>
            </w:r>
          </w:p>
          <w:p w:rsidR="00572D1B" w:rsidRPr="00CC3CC4" w:rsidRDefault="00FF64A8" w:rsidP="003E2613">
            <w:pPr>
              <w:spacing w:after="0" w:line="240" w:lineRule="auto"/>
              <w:ind w:right="116"/>
              <w:jc w:val="right"/>
              <w:rPr>
                <w:rFonts w:ascii="Times New Roman" w:hAnsi="Times New Roman" w:cs="Times New Roman"/>
                <w:sz w:val="20"/>
                <w:szCs w:val="20"/>
              </w:rPr>
            </w:pPr>
            <w:r>
              <w:rPr>
                <w:rFonts w:ascii="Times New Roman" w:hAnsi="Times New Roman" w:cs="Times New Roman"/>
                <w:sz w:val="20"/>
                <w:szCs w:val="20"/>
              </w:rPr>
              <w:t xml:space="preserve"> </w:t>
            </w:r>
            <w:r w:rsidR="00572D1B" w:rsidRPr="00CC3CC4">
              <w:rPr>
                <w:rFonts w:ascii="Times New Roman" w:hAnsi="Times New Roman" w:cs="Times New Roman"/>
                <w:sz w:val="20"/>
                <w:szCs w:val="20"/>
              </w:rPr>
              <w:t>14.31</w:t>
            </w:r>
          </w:p>
          <w:p w:rsidR="00257742" w:rsidRPr="00CC3CC4" w:rsidRDefault="00572D1B" w:rsidP="00F6214C">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F6214C" w:rsidRPr="00CC3CC4" w:rsidRDefault="00F6214C" w:rsidP="003E2613">
            <w:pPr>
              <w:spacing w:after="0" w:line="240" w:lineRule="auto"/>
              <w:ind w:right="116"/>
              <w:jc w:val="right"/>
              <w:rPr>
                <w:rFonts w:ascii="Times New Roman" w:hAnsi="Times New Roman" w:cs="Times New Roman"/>
                <w:sz w:val="20"/>
                <w:szCs w:val="20"/>
              </w:rPr>
            </w:pPr>
          </w:p>
          <w:p w:rsidR="00F6214C" w:rsidRPr="00CC3CC4" w:rsidRDefault="00F6214C" w:rsidP="009B21DA">
            <w:pPr>
              <w:spacing w:after="0" w:line="240" w:lineRule="auto"/>
              <w:ind w:right="116"/>
              <w:rPr>
                <w:rFonts w:ascii="Times New Roman" w:hAnsi="Times New Roman" w:cs="Times New Roman"/>
                <w:sz w:val="20"/>
                <w:szCs w:val="20"/>
              </w:rPr>
            </w:pP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52.31</w:t>
            </w: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47.69</w:t>
            </w: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56170" w:rsidRPr="00CC3CC4" w:rsidRDefault="004E5D1D"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161.81</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73.5</w:t>
            </w:r>
          </w:p>
          <w:p w:rsidR="004E5D1D" w:rsidRPr="00CC3CC4" w:rsidRDefault="004E5D1D"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146(40,400)</w:t>
            </w:r>
          </w:p>
          <w:p w:rsidR="00356170" w:rsidRPr="00CC3CC4" w:rsidRDefault="00356170" w:rsidP="003E2613">
            <w:pPr>
              <w:spacing w:after="0" w:line="240" w:lineRule="auto"/>
              <w:ind w:right="116"/>
              <w:jc w:val="right"/>
              <w:rPr>
                <w:rFonts w:ascii="Times New Roman" w:hAnsi="Times New Roman" w:cs="Times New Roman"/>
                <w:sz w:val="20"/>
                <w:szCs w:val="20"/>
              </w:rPr>
            </w:pPr>
          </w:p>
          <w:p w:rsidR="00755E61" w:rsidRPr="00CC3CC4" w:rsidRDefault="00755E61" w:rsidP="004E5D1D">
            <w:pPr>
              <w:spacing w:after="0" w:line="240" w:lineRule="auto"/>
              <w:ind w:right="116"/>
              <w:rPr>
                <w:rFonts w:ascii="Times New Roman" w:hAnsi="Times New Roman" w:cs="Times New Roman"/>
                <w:sz w:val="20"/>
                <w:szCs w:val="20"/>
              </w:rPr>
            </w:pPr>
          </w:p>
          <w:p w:rsidR="00356170" w:rsidRPr="00CC3CC4" w:rsidRDefault="00356170"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43.29</w:t>
            </w:r>
          </w:p>
          <w:p w:rsidR="00356170" w:rsidRPr="00CC3CC4" w:rsidRDefault="00356170"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56.71</w:t>
            </w:r>
          </w:p>
          <w:p w:rsidR="00356170" w:rsidRPr="00CC3CC4" w:rsidRDefault="00572D1B" w:rsidP="00572D1B">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4E5D1D"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356170" w:rsidRPr="00CC3CC4">
              <w:rPr>
                <w:rFonts w:ascii="Times New Roman" w:hAnsi="Times New Roman" w:cs="Times New Roman"/>
                <w:sz w:val="20"/>
                <w:szCs w:val="20"/>
              </w:rPr>
              <w:t>100.0</w:t>
            </w:r>
          </w:p>
          <w:p w:rsidR="004E5D1D" w:rsidRPr="00CC3CC4" w:rsidRDefault="004E5D1D" w:rsidP="004E5D1D">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110.69</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36.9</w:t>
            </w:r>
          </w:p>
          <w:p w:rsidR="004E5D1D" w:rsidRPr="00CC3CC4" w:rsidRDefault="004E5D1D" w:rsidP="004E5D1D">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106(40,400)</w:t>
            </w:r>
          </w:p>
          <w:p w:rsidR="00572D1B" w:rsidRPr="00CC3CC4" w:rsidRDefault="00572D1B" w:rsidP="00572D1B">
            <w:pPr>
              <w:spacing w:after="0" w:line="240" w:lineRule="auto"/>
              <w:ind w:right="34"/>
              <w:rPr>
                <w:rFonts w:ascii="Times New Roman" w:hAnsi="Times New Roman" w:cs="Times New Roman"/>
                <w:sz w:val="20"/>
                <w:szCs w:val="20"/>
              </w:rPr>
            </w:pPr>
          </w:p>
          <w:p w:rsidR="004E5D1D" w:rsidRPr="00CC3CC4" w:rsidRDefault="004E5D1D" w:rsidP="00572D1B">
            <w:pPr>
              <w:spacing w:after="0" w:line="240" w:lineRule="auto"/>
              <w:ind w:right="34"/>
              <w:rPr>
                <w:rFonts w:ascii="Times New Roman" w:hAnsi="Times New Roman" w:cs="Times New Roman"/>
                <w:sz w:val="20"/>
                <w:szCs w:val="20"/>
              </w:rPr>
            </w:pP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34.61</w:t>
            </w: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65.39</w:t>
            </w: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100.0</w:t>
            </w:r>
          </w:p>
          <w:p w:rsidR="004E5D1D" w:rsidRPr="00CC3CC4" w:rsidRDefault="004E5D1D"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45.29</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12.2</w:t>
            </w:r>
          </w:p>
          <w:p w:rsidR="004E5D1D" w:rsidRPr="00CC3CC4" w:rsidRDefault="004E5D1D"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44(20,100)</w:t>
            </w:r>
          </w:p>
        </w:tc>
      </w:tr>
    </w:tbl>
    <w:p w:rsidR="00572D1B" w:rsidRPr="00CC3CC4" w:rsidRDefault="00572D1B" w:rsidP="006D732B">
      <w:pPr>
        <w:spacing w:after="0" w:line="240" w:lineRule="auto"/>
        <w:ind w:right="116"/>
        <w:jc w:val="both"/>
        <w:rPr>
          <w:rFonts w:ascii="Times New Roman" w:hAnsi="Times New Roman" w:cs="Times New Roman"/>
          <w:b/>
          <w:bCs/>
          <w:i/>
          <w:iCs/>
          <w:sz w:val="20"/>
          <w:szCs w:val="20"/>
        </w:rPr>
      </w:pPr>
    </w:p>
    <w:p w:rsidR="00572D1B" w:rsidRPr="00CC3CC4" w:rsidRDefault="00572D1B" w:rsidP="006D732B">
      <w:pPr>
        <w:spacing w:after="0" w:line="240" w:lineRule="auto"/>
        <w:ind w:right="116"/>
        <w:jc w:val="both"/>
        <w:rPr>
          <w:rFonts w:ascii="Times New Roman" w:hAnsi="Times New Roman" w:cs="Times New Roman"/>
          <w:b/>
          <w:bCs/>
          <w:i/>
          <w:iCs/>
          <w:sz w:val="20"/>
          <w:szCs w:val="20"/>
        </w:rPr>
      </w:pPr>
    </w:p>
    <w:p w:rsidR="00671F3B" w:rsidRPr="00CC3CC4" w:rsidRDefault="00671F3B" w:rsidP="006D732B">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 xml:space="preserve">Proportion of patients who are getting control with </w:t>
      </w:r>
      <w:r w:rsidR="003A1ECA">
        <w:rPr>
          <w:rFonts w:ascii="Times New Roman" w:hAnsi="Times New Roman" w:cs="Times New Roman"/>
          <w:b/>
          <w:bCs/>
          <w:i/>
          <w:iCs/>
          <w:sz w:val="20"/>
          <w:szCs w:val="20"/>
        </w:rPr>
        <w:t>HbA</w:t>
      </w:r>
      <w:r w:rsidR="00E90441" w:rsidRPr="00CC3CC4">
        <w:rPr>
          <w:rFonts w:ascii="Times New Roman" w:hAnsi="Times New Roman" w:cs="Times New Roman"/>
          <w:b/>
          <w:bCs/>
          <w:i/>
          <w:iCs/>
          <w:sz w:val="20"/>
          <w:szCs w:val="20"/>
        </w:rPr>
        <w:t>1c</w:t>
      </w:r>
      <w:r w:rsidR="003431FF" w:rsidRPr="00CC3CC4">
        <w:rPr>
          <w:rFonts w:ascii="Times New Roman" w:hAnsi="Times New Roman" w:cs="Times New Roman"/>
          <w:b/>
          <w:bCs/>
          <w:i/>
          <w:iCs/>
          <w:sz w:val="20"/>
          <w:szCs w:val="20"/>
        </w:rPr>
        <w:t xml:space="preserve"> level less than 7%</w:t>
      </w:r>
    </w:p>
    <w:p w:rsidR="00ED0083" w:rsidRPr="00CC3CC4" w:rsidRDefault="00CF3E6C" w:rsidP="001422EC">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ab/>
      </w:r>
      <w:r w:rsidRPr="00CC3CC4">
        <w:rPr>
          <w:rFonts w:ascii="Times New Roman" w:hAnsi="Times New Roman" w:cs="Times New Roman"/>
          <w:sz w:val="20"/>
          <w:szCs w:val="20"/>
        </w:rPr>
        <w:t xml:space="preserve">Out of </w:t>
      </w:r>
      <w:r w:rsidR="00AC3E6A">
        <w:rPr>
          <w:rFonts w:ascii="Times New Roman" w:hAnsi="Times New Roman" w:cs="Times New Roman"/>
          <w:sz w:val="20"/>
          <w:szCs w:val="20"/>
        </w:rPr>
        <w:t>58,743</w:t>
      </w:r>
      <w:r w:rsidRPr="00CC3CC4">
        <w:rPr>
          <w:rFonts w:ascii="Times New Roman" w:hAnsi="Times New Roman" w:cs="Times New Roman"/>
          <w:sz w:val="20"/>
          <w:szCs w:val="20"/>
        </w:rPr>
        <w:t xml:space="preserve"> patients, </w:t>
      </w:r>
      <w:r w:rsidR="00376FDD" w:rsidRPr="00CC3CC4">
        <w:rPr>
          <w:rFonts w:ascii="Times New Roman" w:hAnsi="Times New Roman" w:cs="Times New Roman"/>
          <w:sz w:val="20"/>
          <w:szCs w:val="20"/>
        </w:rPr>
        <w:t xml:space="preserve">34.4% (95% CI: 34.0 -34.8) </w:t>
      </w:r>
      <w:r w:rsidR="003A1ECA">
        <w:rPr>
          <w:rFonts w:ascii="Times New Roman" w:hAnsi="Times New Roman" w:cs="Times New Roman"/>
          <w:sz w:val="20"/>
          <w:szCs w:val="20"/>
        </w:rPr>
        <w:t>were getting control of HbA</w:t>
      </w:r>
      <w:r w:rsidR="00E90441" w:rsidRPr="00CC3CC4">
        <w:rPr>
          <w:rFonts w:ascii="Times New Roman" w:hAnsi="Times New Roman" w:cs="Times New Roman"/>
          <w:sz w:val="20"/>
          <w:szCs w:val="20"/>
        </w:rPr>
        <w:t>1c</w:t>
      </w:r>
      <w:r w:rsidR="00376FDD" w:rsidRPr="00CC3CC4">
        <w:rPr>
          <w:rFonts w:ascii="Times New Roman" w:hAnsi="Times New Roman" w:cs="Times New Roman"/>
          <w:sz w:val="20"/>
          <w:szCs w:val="20"/>
        </w:rPr>
        <w:t xml:space="preserve"> level. </w:t>
      </w:r>
      <w:r w:rsidRPr="00CC3CC4">
        <w:rPr>
          <w:rFonts w:ascii="Times New Roman" w:hAnsi="Times New Roman" w:cs="Times New Roman"/>
          <w:sz w:val="20"/>
          <w:szCs w:val="20"/>
        </w:rPr>
        <w:t xml:space="preserve">Among them </w:t>
      </w:r>
      <w:r w:rsidR="00376FDD" w:rsidRPr="00CC3CC4">
        <w:rPr>
          <w:rFonts w:ascii="Times New Roman" w:hAnsi="Times New Roman" w:cs="Times New Roman"/>
          <w:sz w:val="20"/>
          <w:szCs w:val="20"/>
        </w:rPr>
        <w:t xml:space="preserve">42.2% (95% CI: 40.5-43.9) of patients </w:t>
      </w:r>
      <w:r w:rsidRPr="00CC3CC4">
        <w:rPr>
          <w:rFonts w:ascii="Times New Roman" w:hAnsi="Times New Roman" w:cs="Times New Roman"/>
          <w:sz w:val="20"/>
          <w:szCs w:val="20"/>
        </w:rPr>
        <w:t xml:space="preserve">from patients with diabetes alone group, </w:t>
      </w:r>
      <w:r w:rsidR="00376FDD" w:rsidRPr="00CC3CC4">
        <w:rPr>
          <w:rFonts w:ascii="Times New Roman" w:hAnsi="Times New Roman" w:cs="Times New Roman"/>
          <w:sz w:val="20"/>
          <w:szCs w:val="20"/>
        </w:rPr>
        <w:t xml:space="preserve">43.2% (95% CI: 41.8-44.6) of patients </w:t>
      </w:r>
      <w:r w:rsidRPr="00CC3CC4">
        <w:rPr>
          <w:rFonts w:ascii="Times New Roman" w:hAnsi="Times New Roman" w:cs="Times New Roman"/>
          <w:sz w:val="20"/>
          <w:szCs w:val="20"/>
        </w:rPr>
        <w:t>from DM with hypertension group</w:t>
      </w:r>
      <w:r w:rsidR="00693BA6">
        <w:rPr>
          <w:rFonts w:ascii="Times New Roman" w:hAnsi="Times New Roman" w:cs="Times New Roman"/>
          <w:sz w:val="20"/>
          <w:szCs w:val="20"/>
        </w:rPr>
        <w:t xml:space="preserve">, </w:t>
      </w:r>
      <w:r w:rsidR="00376FDD" w:rsidRPr="00CC3CC4">
        <w:rPr>
          <w:rFonts w:ascii="Times New Roman" w:hAnsi="Times New Roman" w:cs="Times New Roman"/>
          <w:sz w:val="20"/>
          <w:szCs w:val="20"/>
        </w:rPr>
        <w:t>32.5% (95% CI: 32.8 -33.8) of patients</w:t>
      </w:r>
      <w:r w:rsidR="00693BA6">
        <w:rPr>
          <w:rFonts w:ascii="Times New Roman" w:hAnsi="Times New Roman" w:cs="Times New Roman"/>
          <w:sz w:val="20"/>
          <w:szCs w:val="20"/>
        </w:rPr>
        <w:t xml:space="preserve"> from DM with </w:t>
      </w:r>
      <w:proofErr w:type="spellStart"/>
      <w:r w:rsidR="00693BA6">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group </w:t>
      </w:r>
      <w:r w:rsidR="00693BA6">
        <w:rPr>
          <w:rFonts w:ascii="Times New Roman" w:hAnsi="Times New Roman" w:cs="Times New Roman"/>
          <w:sz w:val="20"/>
          <w:szCs w:val="20"/>
        </w:rPr>
        <w:t xml:space="preserve">and </w:t>
      </w:r>
      <w:r w:rsidR="00376FDD" w:rsidRPr="00CC3CC4">
        <w:rPr>
          <w:rFonts w:ascii="Times New Roman" w:hAnsi="Times New Roman" w:cs="Times New Roman"/>
          <w:sz w:val="20"/>
          <w:szCs w:val="20"/>
        </w:rPr>
        <w:t>33.3% (95% CI: 32.8 -33.8) of patients</w:t>
      </w:r>
      <w:r w:rsidRPr="00CC3CC4">
        <w:rPr>
          <w:rFonts w:ascii="Times New Roman" w:hAnsi="Times New Roman" w:cs="Times New Roman"/>
          <w:sz w:val="20"/>
          <w:szCs w:val="20"/>
        </w:rPr>
        <w:t xml:space="preserve"> from DM with hypertension</w:t>
      </w:r>
      <w:r w:rsidR="003A1ECA">
        <w:rPr>
          <w:rFonts w:ascii="Times New Roman" w:hAnsi="Times New Roman" w:cs="Times New Roman"/>
          <w:sz w:val="20"/>
          <w:szCs w:val="20"/>
        </w:rPr>
        <w:t xml:space="preserve"> and </w:t>
      </w:r>
      <w:proofErr w:type="spellStart"/>
      <w:proofErr w:type="gramStart"/>
      <w:r w:rsidR="003A1ECA">
        <w:rPr>
          <w:rFonts w:ascii="Times New Roman" w:hAnsi="Times New Roman" w:cs="Times New Roman"/>
          <w:sz w:val="20"/>
          <w:szCs w:val="20"/>
        </w:rPr>
        <w:t>dyslipid</w:t>
      </w:r>
      <w:r w:rsidR="00E67D02" w:rsidRPr="00CC3CC4">
        <w:rPr>
          <w:rFonts w:ascii="Times New Roman" w:hAnsi="Times New Roman" w:cs="Times New Roman"/>
          <w:sz w:val="20"/>
          <w:szCs w:val="20"/>
        </w:rPr>
        <w:t>emia</w:t>
      </w:r>
      <w:proofErr w:type="spellEnd"/>
      <w:r w:rsidR="00E67D02"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group</w:t>
      </w:r>
      <w:proofErr w:type="gramEnd"/>
      <w:r w:rsidR="00376FDD" w:rsidRPr="00CC3CC4">
        <w:rPr>
          <w:rFonts w:ascii="Times New Roman" w:hAnsi="Times New Roman" w:cs="Times New Roman"/>
          <w:sz w:val="20"/>
          <w:szCs w:val="20"/>
        </w:rPr>
        <w:t xml:space="preserve"> were g</w:t>
      </w:r>
      <w:r w:rsidR="003A1ECA">
        <w:rPr>
          <w:rFonts w:ascii="Times New Roman" w:hAnsi="Times New Roman" w:cs="Times New Roman"/>
          <w:sz w:val="20"/>
          <w:szCs w:val="20"/>
        </w:rPr>
        <w:t xml:space="preserve">etting </w:t>
      </w:r>
      <w:proofErr w:type="spellStart"/>
      <w:r w:rsidR="003A1ECA">
        <w:rPr>
          <w:rFonts w:ascii="Times New Roman" w:hAnsi="Times New Roman" w:cs="Times New Roman"/>
          <w:sz w:val="20"/>
          <w:szCs w:val="20"/>
        </w:rPr>
        <w:t>glycemic</w:t>
      </w:r>
      <w:proofErr w:type="spellEnd"/>
      <w:r w:rsidR="003A1ECA">
        <w:rPr>
          <w:rFonts w:ascii="Times New Roman" w:hAnsi="Times New Roman" w:cs="Times New Roman"/>
          <w:sz w:val="20"/>
          <w:szCs w:val="20"/>
        </w:rPr>
        <w:t xml:space="preserve"> control (</w:t>
      </w:r>
      <w:proofErr w:type="spellStart"/>
      <w:r w:rsidR="003A1ECA">
        <w:rPr>
          <w:rFonts w:ascii="Times New Roman" w:hAnsi="Times New Roman" w:cs="Times New Roman"/>
          <w:sz w:val="20"/>
          <w:szCs w:val="20"/>
        </w:rPr>
        <w:t>i.e</w:t>
      </w:r>
      <w:proofErr w:type="spellEnd"/>
      <w:r w:rsidR="003A1ECA">
        <w:rPr>
          <w:rFonts w:ascii="Times New Roman" w:hAnsi="Times New Roman" w:cs="Times New Roman"/>
          <w:sz w:val="20"/>
          <w:szCs w:val="20"/>
        </w:rPr>
        <w:t xml:space="preserve"> HbA</w:t>
      </w:r>
      <w:r w:rsidR="00376FDD" w:rsidRPr="00CC3CC4">
        <w:rPr>
          <w:rFonts w:ascii="Times New Roman" w:hAnsi="Times New Roman" w:cs="Times New Roman"/>
          <w:sz w:val="20"/>
          <w:szCs w:val="20"/>
        </w:rPr>
        <w:t>1c level less than 7%)</w:t>
      </w:r>
      <w:r w:rsidR="00376FDD" w:rsidRPr="00CC3CC4">
        <w:rPr>
          <w:rFonts w:ascii="Times New Roman" w:hAnsi="Times New Roman" w:cs="Times New Roman"/>
          <w:b/>
          <w:bCs/>
          <w:i/>
          <w:iCs/>
          <w:sz w:val="20"/>
          <w:szCs w:val="20"/>
        </w:rPr>
        <w:t>.</w:t>
      </w:r>
    </w:p>
    <w:p w:rsidR="001422EC" w:rsidRPr="00CC3CC4" w:rsidRDefault="001422EC" w:rsidP="001422EC">
      <w:pPr>
        <w:spacing w:after="0" w:line="240" w:lineRule="auto"/>
        <w:ind w:right="116"/>
        <w:jc w:val="both"/>
        <w:rPr>
          <w:rFonts w:ascii="Times New Roman" w:hAnsi="Times New Roman" w:cs="Times New Roman"/>
          <w:b/>
          <w:bCs/>
          <w:i/>
          <w:iCs/>
          <w:sz w:val="20"/>
          <w:szCs w:val="20"/>
        </w:rPr>
      </w:pPr>
    </w:p>
    <w:p w:rsidR="00E67D02" w:rsidRPr="00CC3CC4" w:rsidRDefault="00E67D02" w:rsidP="00E67D02">
      <w:pPr>
        <w:spacing w:after="0" w:line="240" w:lineRule="auto"/>
        <w:ind w:right="116"/>
        <w:jc w:val="both"/>
        <w:rPr>
          <w:rFonts w:ascii="Times New Roman" w:hAnsi="Times New Roman" w:cs="Times New Roman"/>
          <w:sz w:val="20"/>
          <w:szCs w:val="20"/>
        </w:rPr>
      </w:pPr>
    </w:p>
    <w:p w:rsidR="00FF64A8" w:rsidRDefault="00E90441" w:rsidP="00FF64A8">
      <w:pPr>
        <w:autoSpaceDE w:val="0"/>
        <w:autoSpaceDN w:val="0"/>
        <w:adjustRightInd w:val="0"/>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Factors associated with Hba1c</w:t>
      </w:r>
      <w:r w:rsidR="003A415E" w:rsidRPr="00CC3CC4">
        <w:rPr>
          <w:rFonts w:ascii="Times New Roman" w:hAnsi="Times New Roman" w:cs="Times New Roman"/>
          <w:b/>
          <w:bCs/>
          <w:i/>
          <w:iCs/>
          <w:sz w:val="20"/>
          <w:szCs w:val="20"/>
        </w:rPr>
        <w:t xml:space="preserve"> level</w:t>
      </w:r>
    </w:p>
    <w:p w:rsidR="002E1EE2" w:rsidRPr="00E8441D" w:rsidRDefault="002168EF" w:rsidP="00FF64A8">
      <w:pPr>
        <w:autoSpaceDE w:val="0"/>
        <w:autoSpaceDN w:val="0"/>
        <w:adjustRightInd w:val="0"/>
        <w:spacing w:line="240" w:lineRule="auto"/>
        <w:ind w:firstLine="720"/>
        <w:jc w:val="both"/>
        <w:rPr>
          <w:rFonts w:ascii="Times New Roman" w:hAnsi="Times New Roman" w:cs="Times New Roman"/>
          <w:sz w:val="20"/>
          <w:szCs w:val="20"/>
        </w:rPr>
      </w:pPr>
      <w:r w:rsidRPr="00CC3CC4">
        <w:rPr>
          <w:rFonts w:ascii="Times New Roman" w:hAnsi="Times New Roman" w:cs="Times New Roman"/>
          <w:sz w:val="20"/>
          <w:szCs w:val="20"/>
        </w:rPr>
        <w:t>In type 2 diabetes patient</w:t>
      </w:r>
      <w:r w:rsidR="005527C3" w:rsidRPr="00CC3CC4">
        <w:rPr>
          <w:rFonts w:ascii="Times New Roman" w:hAnsi="Times New Roman" w:cs="Times New Roman"/>
          <w:sz w:val="20"/>
          <w:szCs w:val="20"/>
        </w:rPr>
        <w:t>s</w:t>
      </w:r>
      <w:r w:rsidR="003A1ECA">
        <w:rPr>
          <w:rFonts w:ascii="Times New Roman" w:hAnsi="Times New Roman" w:cs="Times New Roman"/>
          <w:sz w:val="20"/>
          <w:szCs w:val="20"/>
        </w:rPr>
        <w:t xml:space="preserve">, </w:t>
      </w:r>
      <w:proofErr w:type="spellStart"/>
      <w:r w:rsidR="003A1ECA">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is significantly associated with</w:t>
      </w:r>
      <w:r w:rsidRPr="00CC3CC4">
        <w:rPr>
          <w:rFonts w:ascii="Times New Roman" w:hAnsi="Times New Roman" w:cs="Times New Roman"/>
          <w:b/>
          <w:bCs/>
          <w:i/>
          <w:iCs/>
          <w:sz w:val="20"/>
          <w:szCs w:val="20"/>
        </w:rPr>
        <w:t xml:space="preserve"> </w:t>
      </w:r>
      <w:r w:rsidR="003A1ECA">
        <w:rPr>
          <w:rFonts w:ascii="Times New Roman" w:hAnsi="Times New Roman" w:cs="Times New Roman"/>
          <w:sz w:val="20"/>
          <w:szCs w:val="20"/>
        </w:rPr>
        <w:t>HbA</w:t>
      </w:r>
      <w:r w:rsidR="00F97E0A" w:rsidRPr="00CC3CC4">
        <w:rPr>
          <w:rFonts w:ascii="Times New Roman" w:hAnsi="Times New Roman" w:cs="Times New Roman"/>
          <w:sz w:val="20"/>
          <w:szCs w:val="20"/>
        </w:rPr>
        <w:t>1c</w:t>
      </w:r>
      <w:r w:rsidR="009B0206" w:rsidRPr="00CC3CC4">
        <w:rPr>
          <w:rFonts w:ascii="Times New Roman" w:hAnsi="Times New Roman" w:cs="Times New Roman"/>
          <w:sz w:val="20"/>
          <w:szCs w:val="20"/>
        </w:rPr>
        <w:t xml:space="preserve"> </w:t>
      </w:r>
      <w:proofErr w:type="spellStart"/>
      <w:r w:rsidR="009B0206" w:rsidRPr="00CC3CC4">
        <w:rPr>
          <w:rFonts w:ascii="Times New Roman" w:hAnsi="Times New Roman" w:cs="Times New Roman"/>
          <w:sz w:val="20"/>
          <w:szCs w:val="20"/>
        </w:rPr>
        <w:t>level,</w:t>
      </w:r>
      <w:r w:rsidR="00E8441D">
        <w:rPr>
          <w:rFonts w:ascii="Times New Roman" w:hAnsi="Times New Roman" w:cs="Times New Roman"/>
          <w:sz w:val="20"/>
          <w:szCs w:val="20"/>
        </w:rPr>
        <w:t>i.e</w:t>
      </w:r>
      <w:proofErr w:type="spellEnd"/>
      <w:r w:rsidR="009B0206" w:rsidRPr="00CC3CC4">
        <w:rPr>
          <w:rFonts w:ascii="Times New Roman" w:hAnsi="Times New Roman" w:cs="Times New Roman"/>
          <w:sz w:val="20"/>
          <w:szCs w:val="20"/>
        </w:rPr>
        <w:t xml:space="preserve"> DM patients with</w:t>
      </w:r>
      <w:r w:rsidR="003A1ECA">
        <w:rPr>
          <w:rFonts w:ascii="Times New Roman" w:hAnsi="Times New Roman" w:cs="Times New Roman"/>
          <w:sz w:val="20"/>
          <w:szCs w:val="20"/>
        </w:rPr>
        <w:t xml:space="preserve"> </w:t>
      </w:r>
      <w:proofErr w:type="spellStart"/>
      <w:r w:rsidR="003A1ECA">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were </w:t>
      </w:r>
      <w:r w:rsidR="009B0206" w:rsidRPr="00CC3CC4">
        <w:rPr>
          <w:rStyle w:val="abstract"/>
          <w:rFonts w:ascii="Times New Roman" w:hAnsi="Times New Roman" w:cs="Times New Roman"/>
          <w:sz w:val="20"/>
          <w:szCs w:val="20"/>
        </w:rPr>
        <w:t xml:space="preserve">1.5 </w:t>
      </w:r>
      <w:r w:rsidRPr="00CC3CC4">
        <w:rPr>
          <w:rFonts w:ascii="Times New Roman" w:hAnsi="Times New Roman" w:cs="Times New Roman"/>
          <w:sz w:val="20"/>
          <w:szCs w:val="20"/>
        </w:rPr>
        <w:t xml:space="preserve"> times the odds of getting </w:t>
      </w:r>
      <w:r w:rsidR="009B0206" w:rsidRPr="00CC3CC4">
        <w:rPr>
          <w:rFonts w:ascii="Times New Roman" w:hAnsi="Times New Roman" w:cs="Times New Roman"/>
          <w:sz w:val="20"/>
          <w:szCs w:val="20"/>
        </w:rPr>
        <w:t xml:space="preserve">uncontrolled </w:t>
      </w:r>
      <w:r w:rsidR="00693BA6">
        <w:rPr>
          <w:rFonts w:ascii="Times New Roman" w:hAnsi="Times New Roman" w:cs="Times New Roman"/>
          <w:sz w:val="20"/>
          <w:szCs w:val="20"/>
        </w:rPr>
        <w:t>HbA</w:t>
      </w:r>
      <w:r w:rsidRPr="00CC3CC4">
        <w:rPr>
          <w:rFonts w:ascii="Times New Roman" w:hAnsi="Times New Roman" w:cs="Times New Roman"/>
          <w:sz w:val="20"/>
          <w:szCs w:val="20"/>
        </w:rPr>
        <w:t>1c level compared to those patients with</w:t>
      </w:r>
      <w:r w:rsidR="009B0206" w:rsidRPr="00CC3CC4">
        <w:rPr>
          <w:rFonts w:ascii="Times New Roman" w:hAnsi="Times New Roman" w:cs="Times New Roman"/>
          <w:sz w:val="20"/>
          <w:szCs w:val="20"/>
        </w:rPr>
        <w:t>out</w:t>
      </w:r>
      <w:r w:rsidRPr="00CC3CC4">
        <w:rPr>
          <w:rFonts w:ascii="Times New Roman" w:hAnsi="Times New Roman" w:cs="Times New Roman"/>
          <w:sz w:val="20"/>
          <w:szCs w:val="20"/>
        </w:rPr>
        <w:t xml:space="preserve"> </w:t>
      </w:r>
      <w:proofErr w:type="spellStart"/>
      <w:r w:rsidR="00693BA6">
        <w:rPr>
          <w:rFonts w:ascii="Times New Roman" w:hAnsi="Times New Roman" w:cs="Times New Roman"/>
          <w:sz w:val="20"/>
          <w:szCs w:val="20"/>
        </w:rPr>
        <w:t>dyslipid</w:t>
      </w:r>
      <w:r w:rsidR="00E14759" w:rsidRPr="00CC3CC4">
        <w:rPr>
          <w:rFonts w:ascii="Times New Roman" w:hAnsi="Times New Roman" w:cs="Times New Roman"/>
          <w:sz w:val="20"/>
          <w:szCs w:val="20"/>
        </w:rPr>
        <w:t>emia</w:t>
      </w:r>
      <w:proofErr w:type="spellEnd"/>
      <w:r w:rsidR="00E14759" w:rsidRPr="00CC3CC4">
        <w:rPr>
          <w:rFonts w:ascii="Times New Roman" w:hAnsi="Times New Roman" w:cs="Times New Roman"/>
          <w:sz w:val="20"/>
          <w:szCs w:val="20"/>
        </w:rPr>
        <w:t xml:space="preserve"> </w:t>
      </w:r>
      <w:r w:rsidR="00AC3E6A">
        <w:rPr>
          <w:rStyle w:val="abstract"/>
          <w:rFonts w:ascii="Times New Roman" w:hAnsi="Times New Roman" w:cs="Times New Roman"/>
          <w:sz w:val="20"/>
          <w:szCs w:val="20"/>
        </w:rPr>
        <w:t>(</w:t>
      </w:r>
      <w:r w:rsidR="009B0206" w:rsidRPr="00CC3CC4">
        <w:rPr>
          <w:rStyle w:val="abstract"/>
          <w:rFonts w:ascii="Times New Roman" w:hAnsi="Times New Roman" w:cs="Times New Roman"/>
          <w:sz w:val="20"/>
          <w:szCs w:val="20"/>
        </w:rPr>
        <w:t>OR=</w:t>
      </w:r>
      <w:r w:rsidR="00D06303">
        <w:rPr>
          <w:rStyle w:val="abstract"/>
          <w:rFonts w:ascii="Times New Roman" w:hAnsi="Times New Roman" w:cs="Times New Roman"/>
          <w:sz w:val="20"/>
          <w:szCs w:val="20"/>
        </w:rPr>
        <w:t>1.54</w:t>
      </w:r>
      <w:r w:rsidR="009B0206" w:rsidRPr="00CC3CC4">
        <w:rPr>
          <w:rStyle w:val="abstract"/>
          <w:rFonts w:ascii="Times New Roman" w:hAnsi="Times New Roman" w:cs="Times New Roman"/>
          <w:sz w:val="20"/>
          <w:szCs w:val="20"/>
        </w:rPr>
        <w:t>,</w:t>
      </w:r>
      <w:r w:rsidR="009B0206" w:rsidRPr="00CC3CC4">
        <w:rPr>
          <w:rFonts w:ascii="Times New Roman" w:hAnsi="Times New Roman" w:cs="Times New Roman"/>
          <w:sz w:val="20"/>
          <w:szCs w:val="20"/>
        </w:rPr>
        <w:t xml:space="preserve"> 95% CI:</w:t>
      </w:r>
      <w:r w:rsidR="00D06303">
        <w:rPr>
          <w:rFonts w:ascii="Times New Roman" w:hAnsi="Times New Roman" w:cs="Times New Roman"/>
          <w:sz w:val="20"/>
          <w:szCs w:val="20"/>
        </w:rPr>
        <w:t>1.39</w:t>
      </w:r>
      <w:r w:rsidR="00A7376C">
        <w:rPr>
          <w:rFonts w:ascii="Times New Roman" w:hAnsi="Times New Roman" w:cs="Times New Roman"/>
          <w:sz w:val="20"/>
          <w:szCs w:val="20"/>
        </w:rPr>
        <w:t>-1.6</w:t>
      </w:r>
      <w:r w:rsidR="00D06303">
        <w:rPr>
          <w:rFonts w:ascii="Times New Roman" w:hAnsi="Times New Roman" w:cs="Times New Roman"/>
          <w:sz w:val="20"/>
          <w:szCs w:val="20"/>
        </w:rPr>
        <w:t>9</w:t>
      </w:r>
      <w:r w:rsidR="009B0206" w:rsidRPr="00CC3CC4">
        <w:rPr>
          <w:rFonts w:ascii="Times New Roman" w:hAnsi="Times New Roman" w:cs="Times New Roman"/>
          <w:sz w:val="20"/>
          <w:szCs w:val="20"/>
        </w:rPr>
        <w:t>).</w:t>
      </w:r>
      <w:r w:rsidR="00A00EE1" w:rsidRPr="00CC3CC4">
        <w:rPr>
          <w:rFonts w:ascii="Times New Roman" w:hAnsi="Times New Roman" w:cs="Times New Roman"/>
          <w:sz w:val="20"/>
          <w:szCs w:val="20"/>
        </w:rPr>
        <w:t xml:space="preserve"> High level of triglyceride was a strong risk factor for poor </w:t>
      </w:r>
      <w:proofErr w:type="spellStart"/>
      <w:r w:rsidR="00A00EE1" w:rsidRPr="00CC3CC4">
        <w:rPr>
          <w:rFonts w:ascii="Times New Roman" w:hAnsi="Times New Roman" w:cs="Times New Roman"/>
          <w:sz w:val="20"/>
          <w:szCs w:val="20"/>
        </w:rPr>
        <w:t>glycemic</w:t>
      </w:r>
      <w:proofErr w:type="spellEnd"/>
      <w:r w:rsidR="00A00EE1" w:rsidRPr="00CC3CC4">
        <w:rPr>
          <w:rFonts w:ascii="Times New Roman" w:hAnsi="Times New Roman" w:cs="Times New Roman"/>
          <w:sz w:val="20"/>
          <w:szCs w:val="20"/>
        </w:rPr>
        <w:t xml:space="preserve"> control </w:t>
      </w:r>
      <w:r w:rsidR="00AC3E6A" w:rsidRPr="00CC3CC4">
        <w:rPr>
          <w:rStyle w:val="abstract"/>
          <w:rFonts w:ascii="Times New Roman" w:hAnsi="Times New Roman" w:cs="Times New Roman"/>
          <w:sz w:val="20"/>
          <w:szCs w:val="20"/>
        </w:rPr>
        <w:t>(OR</w:t>
      </w:r>
      <w:r w:rsidR="00D06303">
        <w:rPr>
          <w:rStyle w:val="abstract"/>
          <w:rFonts w:ascii="Times New Roman" w:hAnsi="Times New Roman" w:cs="Times New Roman"/>
          <w:sz w:val="20"/>
          <w:szCs w:val="20"/>
        </w:rPr>
        <w:t>=1.51</w:t>
      </w:r>
      <w:r w:rsidR="00A00EE1" w:rsidRPr="00CC3CC4">
        <w:rPr>
          <w:rStyle w:val="abstract"/>
          <w:rFonts w:ascii="Times New Roman" w:hAnsi="Times New Roman" w:cs="Times New Roman"/>
          <w:sz w:val="20"/>
          <w:szCs w:val="20"/>
        </w:rPr>
        <w:t>,</w:t>
      </w:r>
      <w:r w:rsidR="00A00EE1" w:rsidRPr="00CC3CC4">
        <w:rPr>
          <w:rFonts w:ascii="Times New Roman" w:hAnsi="Times New Roman" w:cs="Times New Roman"/>
          <w:sz w:val="20"/>
          <w:szCs w:val="20"/>
        </w:rPr>
        <w:t xml:space="preserve"> 95% CI</w:t>
      </w:r>
      <w:r w:rsidR="00D06303">
        <w:rPr>
          <w:rFonts w:ascii="Times New Roman" w:hAnsi="Times New Roman" w:cs="Times New Roman"/>
          <w:sz w:val="20"/>
          <w:szCs w:val="20"/>
        </w:rPr>
        <w:t>: 1.44-1.58</w:t>
      </w:r>
      <w:r w:rsidR="00A00EE1" w:rsidRPr="00CC3CC4">
        <w:rPr>
          <w:rFonts w:ascii="Times New Roman" w:hAnsi="Times New Roman" w:cs="Times New Roman"/>
          <w:sz w:val="20"/>
          <w:szCs w:val="20"/>
        </w:rPr>
        <w:t>).</w:t>
      </w:r>
      <w:r w:rsidR="00E8441D">
        <w:rPr>
          <w:rFonts w:ascii="Times New Roman" w:hAnsi="Times New Roman" w:cs="Times New Roman"/>
          <w:sz w:val="20"/>
          <w:szCs w:val="20"/>
        </w:rPr>
        <w:t xml:space="preserve"> Elevated LDL level is significantly associated with failu</w:t>
      </w:r>
      <w:r w:rsidR="00F85942">
        <w:rPr>
          <w:rFonts w:ascii="Times New Roman" w:hAnsi="Times New Roman" w:cs="Times New Roman"/>
          <w:sz w:val="20"/>
          <w:szCs w:val="20"/>
        </w:rPr>
        <w:t xml:space="preserve">re to achieve the targeted HbA1c </w:t>
      </w:r>
      <w:proofErr w:type="gramStart"/>
      <w:r w:rsidR="00F85942">
        <w:rPr>
          <w:rFonts w:ascii="Times New Roman" w:hAnsi="Times New Roman" w:cs="Times New Roman"/>
          <w:sz w:val="20"/>
          <w:szCs w:val="20"/>
        </w:rPr>
        <w:t>level</w:t>
      </w:r>
      <w:r w:rsidR="00F85942" w:rsidRPr="00CC3CC4">
        <w:rPr>
          <w:rStyle w:val="abstract"/>
          <w:rFonts w:ascii="Times New Roman" w:hAnsi="Times New Roman" w:cs="Times New Roman"/>
          <w:sz w:val="20"/>
          <w:szCs w:val="20"/>
        </w:rPr>
        <w:t>(</w:t>
      </w:r>
      <w:proofErr w:type="gramEnd"/>
      <w:r w:rsidR="00F85942" w:rsidRPr="00CC3CC4">
        <w:rPr>
          <w:rStyle w:val="abstract"/>
          <w:rFonts w:ascii="Times New Roman" w:hAnsi="Times New Roman" w:cs="Times New Roman"/>
          <w:sz w:val="20"/>
          <w:szCs w:val="20"/>
        </w:rPr>
        <w:t>OR</w:t>
      </w:r>
      <w:r w:rsidR="00F85942">
        <w:rPr>
          <w:rStyle w:val="abstract"/>
          <w:rFonts w:ascii="Times New Roman" w:hAnsi="Times New Roman" w:cs="Times New Roman"/>
          <w:sz w:val="20"/>
          <w:szCs w:val="20"/>
        </w:rPr>
        <w:t>=1.29</w:t>
      </w:r>
      <w:r w:rsidR="00F85942" w:rsidRPr="00CC3CC4">
        <w:rPr>
          <w:rStyle w:val="abstract"/>
          <w:rFonts w:ascii="Times New Roman" w:hAnsi="Times New Roman" w:cs="Times New Roman"/>
          <w:sz w:val="20"/>
          <w:szCs w:val="20"/>
        </w:rPr>
        <w:t>,</w:t>
      </w:r>
      <w:r w:rsidR="00F85942" w:rsidRPr="00CC3CC4">
        <w:rPr>
          <w:rFonts w:ascii="Times New Roman" w:hAnsi="Times New Roman" w:cs="Times New Roman"/>
          <w:sz w:val="20"/>
          <w:szCs w:val="20"/>
        </w:rPr>
        <w:t xml:space="preserve"> 95% CI</w:t>
      </w:r>
      <w:r w:rsidR="00F85942">
        <w:rPr>
          <w:rFonts w:ascii="Times New Roman" w:hAnsi="Times New Roman" w:cs="Times New Roman"/>
          <w:sz w:val="20"/>
          <w:szCs w:val="20"/>
        </w:rPr>
        <w:t>: 1.24-1.36</w:t>
      </w:r>
      <w:r w:rsidR="00F85942" w:rsidRPr="00CC3CC4">
        <w:rPr>
          <w:rFonts w:ascii="Times New Roman" w:hAnsi="Times New Roman" w:cs="Times New Roman"/>
          <w:sz w:val="20"/>
          <w:szCs w:val="20"/>
        </w:rPr>
        <w:t>)</w:t>
      </w:r>
      <w:r w:rsidR="00F85942">
        <w:rPr>
          <w:rFonts w:ascii="Times New Roman" w:hAnsi="Times New Roman" w:cs="Times New Roman"/>
          <w:sz w:val="20"/>
          <w:szCs w:val="20"/>
        </w:rPr>
        <w:t>.</w:t>
      </w:r>
    </w:p>
    <w:p w:rsidR="008C03AF" w:rsidRDefault="008C03AF" w:rsidP="008930F1">
      <w:pPr>
        <w:spacing w:after="0" w:line="240" w:lineRule="auto"/>
        <w:ind w:right="28"/>
        <w:jc w:val="both"/>
        <w:rPr>
          <w:rFonts w:ascii="Times New Roman" w:hAnsi="Times New Roman" w:cs="Times New Roman"/>
          <w:b/>
          <w:bCs/>
          <w:i/>
          <w:iCs/>
          <w:sz w:val="20"/>
          <w:szCs w:val="20"/>
        </w:rPr>
      </w:pPr>
    </w:p>
    <w:p w:rsidR="00AC3E6A" w:rsidRDefault="00BE4524" w:rsidP="008930F1">
      <w:pPr>
        <w:spacing w:after="0" w:line="240" w:lineRule="auto"/>
        <w:ind w:right="28"/>
        <w:jc w:val="both"/>
        <w:rPr>
          <w:rFonts w:ascii="Times New Roman" w:hAnsi="Times New Roman" w:cs="Times New Roman"/>
          <w:bCs/>
          <w:iCs/>
          <w:sz w:val="20"/>
          <w:szCs w:val="20"/>
        </w:rPr>
      </w:pPr>
      <w:proofErr w:type="gramStart"/>
      <w:r w:rsidRPr="00CC3CC4">
        <w:rPr>
          <w:rFonts w:ascii="Times New Roman" w:hAnsi="Times New Roman" w:cs="Times New Roman"/>
          <w:b/>
          <w:bCs/>
          <w:sz w:val="20"/>
          <w:szCs w:val="20"/>
        </w:rPr>
        <w:t>Table</w:t>
      </w:r>
      <w:r w:rsidR="00807768" w:rsidRPr="00CC3CC4">
        <w:rPr>
          <w:rFonts w:ascii="Times New Roman" w:hAnsi="Times New Roman" w:cs="Times New Roman"/>
          <w:b/>
          <w:bCs/>
          <w:sz w:val="20"/>
          <w:szCs w:val="20"/>
        </w:rPr>
        <w:t>.</w:t>
      </w:r>
      <w:proofErr w:type="gramEnd"/>
      <w:r w:rsidR="00801F1E" w:rsidRPr="00CC3CC4">
        <w:rPr>
          <w:rFonts w:ascii="Times New Roman" w:hAnsi="Times New Roman" w:cs="Times New Roman"/>
          <w:b/>
          <w:bCs/>
          <w:sz w:val="20"/>
          <w:szCs w:val="20"/>
        </w:rPr>
        <w:t xml:space="preserve"> 2</w:t>
      </w:r>
      <w:r w:rsidR="00807768" w:rsidRPr="00CC3CC4">
        <w:rPr>
          <w:rFonts w:ascii="Times New Roman" w:hAnsi="Times New Roman" w:cs="Times New Roman"/>
          <w:b/>
          <w:bCs/>
          <w:sz w:val="20"/>
          <w:szCs w:val="20"/>
        </w:rPr>
        <w:t xml:space="preserve">. </w:t>
      </w:r>
      <w:r w:rsidR="009B0206" w:rsidRPr="00CC3CC4">
        <w:rPr>
          <w:rFonts w:ascii="Times New Roman" w:hAnsi="Times New Roman" w:cs="Times New Roman"/>
          <w:bCs/>
          <w:iCs/>
          <w:sz w:val="20"/>
          <w:szCs w:val="20"/>
        </w:rPr>
        <w:t xml:space="preserve">Crude </w:t>
      </w:r>
      <w:r w:rsidR="00A717A6" w:rsidRPr="00CC3CC4">
        <w:rPr>
          <w:rFonts w:ascii="Times New Roman" w:hAnsi="Times New Roman" w:cs="Times New Roman"/>
          <w:bCs/>
          <w:iCs/>
          <w:sz w:val="20"/>
          <w:szCs w:val="20"/>
        </w:rPr>
        <w:t>odds ratios (</w:t>
      </w:r>
      <w:r w:rsidR="009B0206" w:rsidRPr="00CC3CC4">
        <w:rPr>
          <w:rFonts w:ascii="Times New Roman" w:hAnsi="Times New Roman" w:cs="Times New Roman"/>
          <w:bCs/>
          <w:iCs/>
          <w:sz w:val="20"/>
          <w:szCs w:val="20"/>
        </w:rPr>
        <w:t>OR</w:t>
      </w:r>
      <w:r w:rsidR="00A717A6" w:rsidRPr="00CC3CC4">
        <w:rPr>
          <w:rFonts w:ascii="Times New Roman" w:hAnsi="Times New Roman" w:cs="Times New Roman"/>
          <w:bCs/>
          <w:iCs/>
          <w:sz w:val="20"/>
          <w:szCs w:val="20"/>
        </w:rPr>
        <w:t>)</w:t>
      </w:r>
      <w:r w:rsidR="009B0206" w:rsidRPr="00CC3CC4">
        <w:rPr>
          <w:rFonts w:ascii="Times New Roman" w:hAnsi="Times New Roman" w:cs="Times New Roman"/>
          <w:bCs/>
          <w:iCs/>
          <w:sz w:val="20"/>
          <w:szCs w:val="20"/>
        </w:rPr>
        <w:t xml:space="preserve"> and </w:t>
      </w:r>
      <w:r w:rsidR="004423B0" w:rsidRPr="00CC3CC4">
        <w:rPr>
          <w:rFonts w:ascii="Times New Roman" w:hAnsi="Times New Roman" w:cs="Times New Roman"/>
          <w:bCs/>
          <w:iCs/>
          <w:sz w:val="20"/>
          <w:szCs w:val="20"/>
        </w:rPr>
        <w:t>95% CI for</w:t>
      </w:r>
      <w:r w:rsidR="00A717A6" w:rsidRPr="00CC3CC4">
        <w:rPr>
          <w:rFonts w:ascii="Times New Roman" w:hAnsi="Times New Roman" w:cs="Times New Roman"/>
          <w:bCs/>
          <w:iCs/>
          <w:sz w:val="20"/>
          <w:szCs w:val="20"/>
        </w:rPr>
        <w:t xml:space="preserve"> getting</w:t>
      </w:r>
      <w:r w:rsidR="004423B0" w:rsidRPr="00CC3CC4">
        <w:rPr>
          <w:rFonts w:ascii="Times New Roman" w:hAnsi="Times New Roman" w:cs="Times New Roman"/>
          <w:bCs/>
          <w:iCs/>
          <w:sz w:val="20"/>
          <w:szCs w:val="20"/>
        </w:rPr>
        <w:t xml:space="preserve"> </w:t>
      </w:r>
      <w:r w:rsidR="001E08C1" w:rsidRPr="00CC3CC4">
        <w:rPr>
          <w:rFonts w:ascii="Times New Roman" w:hAnsi="Times New Roman" w:cs="Times New Roman"/>
          <w:bCs/>
          <w:iCs/>
          <w:sz w:val="20"/>
          <w:szCs w:val="20"/>
        </w:rPr>
        <w:t xml:space="preserve">poor </w:t>
      </w:r>
      <w:proofErr w:type="spellStart"/>
      <w:r w:rsidR="009B0206" w:rsidRPr="00CC3CC4">
        <w:rPr>
          <w:rFonts w:ascii="Times New Roman" w:hAnsi="Times New Roman" w:cs="Times New Roman"/>
          <w:bCs/>
          <w:iCs/>
          <w:sz w:val="20"/>
          <w:szCs w:val="20"/>
        </w:rPr>
        <w:t>glycemic</w:t>
      </w:r>
      <w:proofErr w:type="spellEnd"/>
      <w:r w:rsidR="004423B0" w:rsidRPr="00CC3CC4">
        <w:rPr>
          <w:rFonts w:ascii="Times New Roman" w:hAnsi="Times New Roman" w:cs="Times New Roman"/>
          <w:bCs/>
          <w:iCs/>
          <w:sz w:val="20"/>
          <w:szCs w:val="20"/>
        </w:rPr>
        <w:t xml:space="preserve"> control by </w:t>
      </w:r>
      <w:proofErr w:type="gramStart"/>
      <w:r w:rsidR="00A717A6" w:rsidRPr="00CC3CC4">
        <w:rPr>
          <w:rFonts w:ascii="Times New Roman" w:hAnsi="Times New Roman" w:cs="Times New Roman"/>
          <w:bCs/>
          <w:iCs/>
          <w:sz w:val="20"/>
          <w:szCs w:val="20"/>
        </w:rPr>
        <w:t>us</w:t>
      </w:r>
      <w:r w:rsidR="00B11FF9" w:rsidRPr="00CC3CC4">
        <w:rPr>
          <w:rFonts w:ascii="Times New Roman" w:hAnsi="Times New Roman" w:cs="Times New Roman"/>
          <w:bCs/>
          <w:iCs/>
          <w:sz w:val="20"/>
          <w:szCs w:val="20"/>
        </w:rPr>
        <w:t>ing</w:t>
      </w:r>
      <w:r w:rsidR="00DA716E" w:rsidRPr="00CC3CC4">
        <w:rPr>
          <w:rFonts w:ascii="Times New Roman" w:hAnsi="Times New Roman" w:cs="Times New Roman"/>
          <w:bCs/>
          <w:iCs/>
          <w:sz w:val="20"/>
          <w:szCs w:val="20"/>
        </w:rPr>
        <w:t xml:space="preserve">  </w:t>
      </w:r>
      <w:r w:rsidR="004423B0" w:rsidRPr="00CC3CC4">
        <w:rPr>
          <w:rFonts w:ascii="Times New Roman" w:hAnsi="Times New Roman" w:cs="Times New Roman"/>
          <w:bCs/>
          <w:iCs/>
          <w:sz w:val="20"/>
          <w:szCs w:val="20"/>
        </w:rPr>
        <w:t>logistic</w:t>
      </w:r>
      <w:proofErr w:type="gramEnd"/>
      <w:r w:rsidR="00B96B1C" w:rsidRPr="00CC3CC4">
        <w:rPr>
          <w:rFonts w:ascii="Times New Roman" w:hAnsi="Times New Roman" w:cs="Times New Roman"/>
          <w:bCs/>
          <w:iCs/>
          <w:sz w:val="20"/>
          <w:szCs w:val="20"/>
        </w:rPr>
        <w:t xml:space="preserve"> </w:t>
      </w:r>
      <w:r w:rsidR="002E1EE2" w:rsidRPr="00CC3CC4">
        <w:rPr>
          <w:rFonts w:ascii="Times New Roman" w:hAnsi="Times New Roman" w:cs="Times New Roman"/>
          <w:bCs/>
          <w:iCs/>
          <w:sz w:val="20"/>
          <w:szCs w:val="20"/>
        </w:rPr>
        <w:t xml:space="preserve"> </w:t>
      </w:r>
      <w:r w:rsidR="004423B0" w:rsidRPr="00CC3CC4">
        <w:rPr>
          <w:rFonts w:ascii="Times New Roman" w:hAnsi="Times New Roman" w:cs="Times New Roman"/>
          <w:bCs/>
          <w:iCs/>
          <w:sz w:val="20"/>
          <w:szCs w:val="20"/>
        </w:rPr>
        <w:t xml:space="preserve">regression </w:t>
      </w:r>
      <w:r w:rsidR="004C149A" w:rsidRPr="00CC3CC4">
        <w:rPr>
          <w:rFonts w:ascii="Times New Roman" w:hAnsi="Times New Roman" w:cs="Times New Roman"/>
          <w:bCs/>
          <w:iCs/>
          <w:sz w:val="20"/>
          <w:szCs w:val="20"/>
        </w:rPr>
        <w:t xml:space="preserve"> </w:t>
      </w:r>
      <w:r w:rsidR="00AC3E6A">
        <w:rPr>
          <w:rFonts w:ascii="Times New Roman" w:hAnsi="Times New Roman" w:cs="Times New Roman"/>
          <w:bCs/>
          <w:iCs/>
          <w:sz w:val="20"/>
          <w:szCs w:val="20"/>
        </w:rPr>
        <w:t xml:space="preserve"> </w:t>
      </w:r>
    </w:p>
    <w:p w:rsidR="00015AE2" w:rsidRDefault="00AC3E6A" w:rsidP="008930F1">
      <w:pPr>
        <w:spacing w:after="0" w:line="240" w:lineRule="auto"/>
        <w:ind w:right="28"/>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4C3651" w:rsidRPr="00CC3CC4">
        <w:rPr>
          <w:rFonts w:ascii="Times New Roman" w:hAnsi="Times New Roman" w:cs="Times New Roman"/>
          <w:bCs/>
          <w:iCs/>
          <w:sz w:val="20"/>
          <w:szCs w:val="20"/>
        </w:rPr>
        <w:t>A</w:t>
      </w:r>
      <w:r w:rsidR="004423B0" w:rsidRPr="00CC3CC4">
        <w:rPr>
          <w:rFonts w:ascii="Times New Roman" w:hAnsi="Times New Roman" w:cs="Times New Roman"/>
          <w:bCs/>
          <w:iCs/>
          <w:sz w:val="20"/>
          <w:szCs w:val="20"/>
        </w:rPr>
        <w:t>nalysis</w:t>
      </w:r>
    </w:p>
    <w:p w:rsidR="004C3651" w:rsidRDefault="004C3651" w:rsidP="008930F1">
      <w:pPr>
        <w:spacing w:after="0" w:line="240" w:lineRule="auto"/>
        <w:ind w:right="28"/>
        <w:jc w:val="both"/>
        <w:rPr>
          <w:rFonts w:ascii="Times New Roman" w:hAnsi="Times New Roman" w:cs="Times New Roman"/>
          <w:bCs/>
          <w:iCs/>
          <w:sz w:val="20"/>
          <w:szCs w:val="20"/>
        </w:rPr>
      </w:pPr>
    </w:p>
    <w:p w:rsidR="004C3651" w:rsidRDefault="004C3651" w:rsidP="008930F1">
      <w:pPr>
        <w:spacing w:after="0" w:line="240" w:lineRule="auto"/>
        <w:ind w:right="28"/>
        <w:jc w:val="both"/>
        <w:rPr>
          <w:rFonts w:ascii="Times New Roman" w:hAnsi="Times New Roman" w:cs="Times New Roman"/>
          <w:bCs/>
          <w:iCs/>
          <w:sz w:val="20"/>
          <w:szCs w:val="20"/>
        </w:rPr>
      </w:pPr>
    </w:p>
    <w:p w:rsidR="004C3651" w:rsidRPr="00CF02E0" w:rsidRDefault="004C3651" w:rsidP="008930F1">
      <w:pPr>
        <w:spacing w:after="0" w:line="240" w:lineRule="auto"/>
        <w:ind w:right="28"/>
        <w:jc w:val="both"/>
        <w:rPr>
          <w:rFonts w:ascii="Times New Roman" w:hAnsi="Times New Roman" w:cs="Times New Roman"/>
          <w:bCs/>
          <w:iCs/>
          <w:sz w:val="20"/>
          <w:szCs w:val="20"/>
        </w:rPr>
      </w:pPr>
    </w:p>
    <w:p w:rsidR="00693BA6" w:rsidRPr="00CC3CC4" w:rsidRDefault="00693BA6" w:rsidP="008930F1">
      <w:pPr>
        <w:spacing w:after="0" w:line="240" w:lineRule="auto"/>
        <w:ind w:right="28"/>
        <w:jc w:val="both"/>
        <w:rPr>
          <w:rFonts w:ascii="Times New Roman" w:hAnsi="Times New Roman" w:cs="Times New Roman"/>
          <w:sz w:val="20"/>
          <w:szCs w:val="20"/>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1014"/>
        <w:gridCol w:w="1288"/>
        <w:gridCol w:w="1099"/>
        <w:gridCol w:w="580"/>
        <w:gridCol w:w="928"/>
        <w:gridCol w:w="968"/>
      </w:tblGrid>
      <w:tr w:rsidR="00B96B1C" w:rsidRPr="00CC3CC4" w:rsidTr="00CF02E0">
        <w:trPr>
          <w:jc w:val="center"/>
        </w:trPr>
        <w:tc>
          <w:tcPr>
            <w:tcW w:w="1738"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Variable</w:t>
            </w:r>
          </w:p>
        </w:tc>
        <w:tc>
          <w:tcPr>
            <w:tcW w:w="563"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Total</w:t>
            </w:r>
          </w:p>
        </w:tc>
        <w:tc>
          <w:tcPr>
            <w:tcW w:w="715"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w:t>
            </w:r>
          </w:p>
          <w:p w:rsidR="001422EC" w:rsidRPr="00CC3CC4" w:rsidRDefault="001422E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Hba1c&gt;7%</w:t>
            </w:r>
          </w:p>
        </w:tc>
        <w:tc>
          <w:tcPr>
            <w:tcW w:w="610"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Crude OR</w:t>
            </w:r>
          </w:p>
        </w:tc>
        <w:tc>
          <w:tcPr>
            <w:tcW w:w="837" w:type="pct"/>
            <w:gridSpan w:val="2"/>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95%CI</w:t>
            </w:r>
          </w:p>
        </w:tc>
        <w:tc>
          <w:tcPr>
            <w:tcW w:w="537"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p-value</w:t>
            </w:r>
          </w:p>
        </w:tc>
      </w:tr>
      <w:tr w:rsidR="00CF02E0" w:rsidRPr="00CC3CC4" w:rsidTr="00182E75">
        <w:trPr>
          <w:jc w:val="center"/>
        </w:trPr>
        <w:tc>
          <w:tcPr>
            <w:tcW w:w="1738" w:type="pct"/>
            <w:vMerge w:val="restart"/>
          </w:tcPr>
          <w:p w:rsidR="00CF02E0" w:rsidRPr="00CC3CC4" w:rsidRDefault="00CF02E0" w:rsidP="00167CD6">
            <w:pPr>
              <w:spacing w:after="0" w:line="360" w:lineRule="auto"/>
              <w:jc w:val="both"/>
              <w:rPr>
                <w:rFonts w:ascii="Times New Roman" w:hAnsi="Times New Roman" w:cs="Times New Roman"/>
                <w:sz w:val="20"/>
                <w:szCs w:val="20"/>
              </w:rPr>
            </w:pPr>
            <w:proofErr w:type="spellStart"/>
            <w:r w:rsidRPr="00CC3CC4">
              <w:rPr>
                <w:rFonts w:ascii="Times New Roman" w:hAnsi="Times New Roman" w:cs="Times New Roman"/>
                <w:sz w:val="20"/>
                <w:szCs w:val="20"/>
              </w:rPr>
              <w:t>Comorbi</w:t>
            </w:r>
            <w:r w:rsidR="009853BD">
              <w:rPr>
                <w:rFonts w:ascii="Times New Roman" w:hAnsi="Times New Roman" w:cs="Times New Roman"/>
                <w:sz w:val="20"/>
                <w:szCs w:val="20"/>
              </w:rPr>
              <w:t>di</w:t>
            </w:r>
            <w:r w:rsidRPr="00CC3CC4">
              <w:rPr>
                <w:rFonts w:ascii="Times New Roman" w:hAnsi="Times New Roman" w:cs="Times New Roman"/>
                <w:sz w:val="20"/>
                <w:szCs w:val="20"/>
              </w:rPr>
              <w:t>ties</w:t>
            </w:r>
            <w:proofErr w:type="spellEnd"/>
          </w:p>
          <w:p w:rsidR="00CF02E0" w:rsidRPr="00CC3CC4" w:rsidRDefault="00CF02E0" w:rsidP="00167CD6">
            <w:pPr>
              <w:spacing w:after="0" w:line="36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DM alone</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HT</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 xml:space="preserve">DM with </w:t>
            </w:r>
            <w:proofErr w:type="spellStart"/>
            <w:r w:rsidRPr="00CC3CC4">
              <w:rPr>
                <w:rFonts w:ascii="Times New Roman" w:hAnsi="Times New Roman" w:cs="Times New Roman"/>
                <w:sz w:val="20"/>
                <w:szCs w:val="20"/>
              </w:rPr>
              <w:t>Dyslipidaemia</w:t>
            </w:r>
            <w:proofErr w:type="spellEnd"/>
          </w:p>
          <w:p w:rsidR="00CF02E0" w:rsidRPr="00CC3CC4" w:rsidRDefault="00CF02E0" w:rsidP="00167CD6">
            <w:pPr>
              <w:spacing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both</w:t>
            </w:r>
          </w:p>
        </w:tc>
        <w:tc>
          <w:tcPr>
            <w:tcW w:w="563" w:type="pct"/>
            <w:vMerge w:val="restart"/>
          </w:tcPr>
          <w:p w:rsidR="00CF02E0" w:rsidRPr="00CC3CC4" w:rsidRDefault="00CF02E0" w:rsidP="00CF02E0">
            <w:pPr>
              <w:spacing w:after="0" w:line="360" w:lineRule="auto"/>
              <w:jc w:val="right"/>
              <w:rPr>
                <w:rFonts w:ascii="Times New Roman" w:hAnsi="Times New Roman" w:cs="Times New Roman"/>
                <w:sz w:val="20"/>
                <w:szCs w:val="20"/>
              </w:rPr>
            </w:pPr>
          </w:p>
          <w:p w:rsidR="00CF02E0" w:rsidRPr="00CC3CC4" w:rsidRDefault="00CF02E0" w:rsidP="00CF02E0">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1,843</w:t>
            </w:r>
          </w:p>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2,652</w:t>
            </w:r>
          </w:p>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12,159</w:t>
            </w:r>
          </w:p>
          <w:p w:rsidR="00CF02E0" w:rsidRPr="00CC3CC4" w:rsidRDefault="00CF02E0" w:rsidP="00CF02E0">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19,380</w:t>
            </w:r>
          </w:p>
        </w:tc>
        <w:tc>
          <w:tcPr>
            <w:tcW w:w="715" w:type="pct"/>
            <w:vMerge w:val="restart"/>
          </w:tcPr>
          <w:p w:rsidR="00CF02E0" w:rsidRPr="00CC3CC4"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57.76</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56.81</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67.46</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66.70</w:t>
            </w:r>
          </w:p>
        </w:tc>
        <w:tc>
          <w:tcPr>
            <w:tcW w:w="610" w:type="pct"/>
            <w:vMerge w:val="restart"/>
          </w:tcPr>
          <w:p w:rsidR="00CF02E0" w:rsidRPr="00CC3CC4"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 xml:space="preserve">       1</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0.96</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1.52</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1.46</w:t>
            </w:r>
          </w:p>
        </w:tc>
        <w:tc>
          <w:tcPr>
            <w:tcW w:w="322" w:type="pct"/>
            <w:tcBorders>
              <w:bottom w:val="nil"/>
              <w:right w:val="nil"/>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515" w:type="pct"/>
            <w:tcBorders>
              <w:left w:val="nil"/>
              <w:bottom w:val="nil"/>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537" w:type="pct"/>
            <w:vMerge w:val="restart"/>
          </w:tcPr>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F02E0" w:rsidRPr="00CC3CC4" w:rsidTr="004C3651">
        <w:trPr>
          <w:trHeight w:val="1235"/>
          <w:jc w:val="center"/>
        </w:trPr>
        <w:tc>
          <w:tcPr>
            <w:tcW w:w="1738" w:type="pct"/>
            <w:vMerge/>
            <w:tcBorders>
              <w:bottom w:val="single" w:sz="4" w:space="0" w:color="000000"/>
            </w:tcBorders>
          </w:tcPr>
          <w:p w:rsidR="00CF02E0" w:rsidRPr="00CC3CC4" w:rsidRDefault="00CF02E0" w:rsidP="00167CD6">
            <w:pPr>
              <w:spacing w:line="360" w:lineRule="auto"/>
              <w:ind w:firstLine="284"/>
              <w:jc w:val="both"/>
              <w:rPr>
                <w:rFonts w:ascii="Times New Roman" w:hAnsi="Times New Roman" w:cs="Times New Roman"/>
                <w:sz w:val="20"/>
                <w:szCs w:val="20"/>
              </w:rPr>
            </w:pPr>
          </w:p>
        </w:tc>
        <w:tc>
          <w:tcPr>
            <w:tcW w:w="563"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715"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610"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837" w:type="pct"/>
            <w:gridSpan w:val="2"/>
            <w:tcBorders>
              <w:top w:val="nil"/>
              <w:bottom w:val="single" w:sz="4" w:space="0" w:color="000000"/>
            </w:tcBorders>
          </w:tcPr>
          <w:p w:rsidR="00CF02E0" w:rsidRPr="00CC3CC4" w:rsidRDefault="00CF02E0" w:rsidP="00FF64A8">
            <w:pPr>
              <w:spacing w:after="0" w:line="360" w:lineRule="auto"/>
              <w:ind w:right="-120"/>
              <w:jc w:val="center"/>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0.89-1.05</w:t>
            </w:r>
          </w:p>
          <w:p w:rsidR="00CF02E0" w:rsidRPr="00CC3CC4" w:rsidRDefault="00CF02E0" w:rsidP="00167CD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1.40-1.63</w:t>
            </w:r>
          </w:p>
          <w:p w:rsidR="00CF02E0" w:rsidRPr="00CC3CC4" w:rsidRDefault="00CF02E0" w:rsidP="00167CD6">
            <w:pPr>
              <w:spacing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1.36-1.58</w:t>
            </w:r>
          </w:p>
        </w:tc>
        <w:tc>
          <w:tcPr>
            <w:tcW w:w="537" w:type="pct"/>
            <w:vMerge/>
            <w:tcBorders>
              <w:bottom w:val="single" w:sz="4" w:space="0" w:color="000000"/>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F02E0" w:rsidRPr="00CC3CC4" w:rsidTr="00CF02E0">
        <w:trPr>
          <w:trHeight w:val="493"/>
          <w:jc w:val="center"/>
        </w:trPr>
        <w:tc>
          <w:tcPr>
            <w:tcW w:w="1738" w:type="pct"/>
            <w:vMerge w:val="restart"/>
          </w:tcPr>
          <w:p w:rsidR="00CF02E0" w:rsidRPr="00CC3CC4" w:rsidRDefault="00CF02E0" w:rsidP="00167CD6">
            <w:pPr>
              <w:spacing w:after="0" w:line="36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Gender</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Male</w:t>
            </w:r>
          </w:p>
          <w:p w:rsidR="00CF02E0" w:rsidRPr="00CC3CC4" w:rsidRDefault="00CF02E0" w:rsidP="00167CD6">
            <w:pPr>
              <w:spacing w:line="360" w:lineRule="auto"/>
              <w:ind w:firstLine="284"/>
              <w:jc w:val="both"/>
              <w:rPr>
                <w:rFonts w:ascii="Times New Roman" w:hAnsi="Times New Roman" w:cs="Times New Roman"/>
                <w:b/>
                <w:bCs/>
                <w:sz w:val="20"/>
                <w:szCs w:val="20"/>
              </w:rPr>
            </w:pPr>
            <w:r w:rsidRPr="00CC3CC4">
              <w:rPr>
                <w:rFonts w:ascii="Times New Roman" w:hAnsi="Times New Roman" w:cs="Times New Roman"/>
                <w:sz w:val="20"/>
                <w:szCs w:val="20"/>
              </w:rPr>
              <w:t>Female</w:t>
            </w:r>
          </w:p>
        </w:tc>
        <w:tc>
          <w:tcPr>
            <w:tcW w:w="563" w:type="pct"/>
            <w:vMerge w:val="restart"/>
          </w:tcPr>
          <w:p w:rsidR="00CF02E0"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10,885</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27,614</w:t>
            </w:r>
          </w:p>
        </w:tc>
        <w:tc>
          <w:tcPr>
            <w:tcW w:w="715" w:type="pct"/>
            <w:vMerge w:val="restart"/>
          </w:tcPr>
          <w:p w:rsidR="00CF02E0"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61,87</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67.11</w:t>
            </w:r>
          </w:p>
        </w:tc>
        <w:tc>
          <w:tcPr>
            <w:tcW w:w="610" w:type="pct"/>
            <w:vMerge w:val="restart"/>
          </w:tcPr>
          <w:p w:rsidR="00CF02E0" w:rsidRDefault="00CF02E0" w:rsidP="00C9293B">
            <w:pPr>
              <w:spacing w:after="0" w:line="360" w:lineRule="auto"/>
              <w:jc w:val="right"/>
              <w:rPr>
                <w:rFonts w:ascii="Times New Roman" w:hAnsi="Times New Roman" w:cs="Times New Roman"/>
                <w:sz w:val="20"/>
                <w:szCs w:val="20"/>
              </w:rPr>
            </w:pPr>
          </w:p>
          <w:p w:rsidR="00CF02E0" w:rsidRPr="00CC3CC4" w:rsidRDefault="00CF02E0" w:rsidP="00C9293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F02E0" w:rsidRPr="00CC3CC4" w:rsidRDefault="00CF02E0" w:rsidP="00C9293B">
            <w:pPr>
              <w:spacing w:line="360" w:lineRule="auto"/>
              <w:rPr>
                <w:rFonts w:ascii="Times New Roman" w:hAnsi="Times New Roman" w:cs="Times New Roman"/>
                <w:sz w:val="20"/>
                <w:szCs w:val="20"/>
              </w:rPr>
            </w:pPr>
            <w:r w:rsidRPr="00CC3CC4">
              <w:rPr>
                <w:rFonts w:ascii="Times New Roman" w:hAnsi="Times New Roman" w:cs="Times New Roman"/>
                <w:sz w:val="20"/>
                <w:szCs w:val="20"/>
              </w:rPr>
              <w:t>1.25</w:t>
            </w:r>
          </w:p>
        </w:tc>
        <w:tc>
          <w:tcPr>
            <w:tcW w:w="837" w:type="pct"/>
            <w:gridSpan w:val="2"/>
            <w:vMerge w:val="restart"/>
          </w:tcPr>
          <w:p w:rsidR="00CF02E0" w:rsidRDefault="00CF02E0" w:rsidP="00C9293B">
            <w:pPr>
              <w:spacing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F02E0" w:rsidRPr="00CC3CC4" w:rsidRDefault="00C9293B" w:rsidP="00C9293B">
            <w:pPr>
              <w:spacing w:line="360" w:lineRule="auto"/>
              <w:ind w:right="-111"/>
              <w:rPr>
                <w:rFonts w:ascii="Times New Roman" w:hAnsi="Times New Roman" w:cs="Times New Roman"/>
                <w:sz w:val="20"/>
                <w:szCs w:val="20"/>
              </w:rPr>
            </w:pPr>
            <w:r>
              <w:rPr>
                <w:rFonts w:ascii="Times New Roman" w:hAnsi="Times New Roman" w:cs="Times New Roman"/>
                <w:sz w:val="20"/>
                <w:szCs w:val="20"/>
              </w:rPr>
              <w:t xml:space="preserve">          </w:t>
            </w:r>
            <w:r w:rsidR="00CF02E0">
              <w:rPr>
                <w:rFonts w:ascii="Times New Roman" w:hAnsi="Times New Roman" w:cs="Times New Roman"/>
                <w:sz w:val="20"/>
                <w:szCs w:val="20"/>
              </w:rPr>
              <w:t xml:space="preserve"> </w:t>
            </w:r>
            <w:r w:rsidR="00CF02E0" w:rsidRPr="00CC3CC4">
              <w:rPr>
                <w:rFonts w:ascii="Times New Roman" w:hAnsi="Times New Roman" w:cs="Times New Roman"/>
                <w:sz w:val="20"/>
                <w:szCs w:val="20"/>
              </w:rPr>
              <w:t>1.21-1.30</w:t>
            </w:r>
          </w:p>
        </w:tc>
        <w:tc>
          <w:tcPr>
            <w:tcW w:w="537" w:type="pct"/>
            <w:tcBorders>
              <w:bottom w:val="nil"/>
            </w:tcBorders>
          </w:tcPr>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F02E0" w:rsidRPr="00CC3CC4" w:rsidTr="004C3651">
        <w:trPr>
          <w:jc w:val="center"/>
        </w:trPr>
        <w:tc>
          <w:tcPr>
            <w:tcW w:w="1738" w:type="pct"/>
            <w:vMerge/>
            <w:tcBorders>
              <w:bottom w:val="single" w:sz="4" w:space="0" w:color="auto"/>
            </w:tcBorders>
          </w:tcPr>
          <w:p w:rsidR="00CF02E0" w:rsidRPr="00CC3CC4" w:rsidRDefault="00CF02E0" w:rsidP="00167CD6">
            <w:pPr>
              <w:spacing w:line="360" w:lineRule="auto"/>
              <w:ind w:firstLine="284"/>
              <w:jc w:val="both"/>
              <w:rPr>
                <w:rFonts w:ascii="Times New Roman" w:hAnsi="Times New Roman" w:cs="Times New Roman"/>
                <w:sz w:val="20"/>
                <w:szCs w:val="20"/>
              </w:rPr>
            </w:pPr>
          </w:p>
        </w:tc>
        <w:tc>
          <w:tcPr>
            <w:tcW w:w="563"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715"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610"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837" w:type="pct"/>
            <w:gridSpan w:val="2"/>
            <w:vMerge/>
            <w:tcBorders>
              <w:bottom w:val="single" w:sz="4" w:space="0" w:color="auto"/>
            </w:tcBorders>
          </w:tcPr>
          <w:p w:rsidR="00CF02E0" w:rsidRPr="00CC3CC4" w:rsidRDefault="00CF02E0" w:rsidP="00167CD6">
            <w:pPr>
              <w:spacing w:line="360" w:lineRule="auto"/>
              <w:ind w:right="-111"/>
              <w:jc w:val="center"/>
              <w:rPr>
                <w:rFonts w:ascii="Times New Roman" w:hAnsi="Times New Roman" w:cs="Times New Roman"/>
                <w:sz w:val="20"/>
                <w:szCs w:val="20"/>
              </w:rPr>
            </w:pPr>
          </w:p>
        </w:tc>
        <w:tc>
          <w:tcPr>
            <w:tcW w:w="537" w:type="pct"/>
            <w:tcBorders>
              <w:top w:val="nil"/>
              <w:bottom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F02E0" w:rsidRPr="00CC3CC4" w:rsidTr="004C3651">
        <w:trPr>
          <w:jc w:val="center"/>
        </w:trPr>
        <w:tc>
          <w:tcPr>
            <w:tcW w:w="1738" w:type="pct"/>
            <w:vMerge/>
            <w:tcBorders>
              <w:top w:val="single" w:sz="4" w:space="0" w:color="auto"/>
            </w:tcBorders>
          </w:tcPr>
          <w:p w:rsidR="00CF02E0" w:rsidRPr="00CC3CC4" w:rsidRDefault="00CF02E0" w:rsidP="00167CD6">
            <w:pPr>
              <w:spacing w:after="0" w:line="360" w:lineRule="auto"/>
              <w:ind w:firstLine="284"/>
              <w:jc w:val="both"/>
              <w:rPr>
                <w:rFonts w:ascii="Times New Roman" w:hAnsi="Times New Roman" w:cs="Times New Roman"/>
                <w:sz w:val="20"/>
                <w:szCs w:val="20"/>
              </w:rPr>
            </w:pPr>
          </w:p>
        </w:tc>
        <w:tc>
          <w:tcPr>
            <w:tcW w:w="563"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715"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610"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837" w:type="pct"/>
            <w:gridSpan w:val="2"/>
            <w:vMerge/>
            <w:tcBorders>
              <w:top w:val="single" w:sz="4" w:space="0" w:color="auto"/>
            </w:tcBorders>
          </w:tcPr>
          <w:p w:rsidR="00CF02E0" w:rsidRPr="00CC3CC4" w:rsidRDefault="00CF02E0" w:rsidP="00167CD6">
            <w:pPr>
              <w:spacing w:after="0" w:line="360" w:lineRule="auto"/>
              <w:ind w:right="-111"/>
              <w:jc w:val="center"/>
              <w:rPr>
                <w:rFonts w:ascii="Times New Roman" w:hAnsi="Times New Roman" w:cs="Times New Roman"/>
                <w:sz w:val="20"/>
                <w:szCs w:val="20"/>
              </w:rPr>
            </w:pPr>
          </w:p>
        </w:tc>
        <w:tc>
          <w:tcPr>
            <w:tcW w:w="537" w:type="pct"/>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Age </w:t>
            </w:r>
          </w:p>
          <w:p w:rsidR="00C9293B" w:rsidRPr="00CC3CC4" w:rsidRDefault="00C9293B" w:rsidP="00167CD6">
            <w:pPr>
              <w:spacing w:after="0" w:line="360" w:lineRule="auto"/>
              <w:ind w:firstLine="284"/>
              <w:rPr>
                <w:rFonts w:ascii="Times New Roman" w:hAnsi="Times New Roman" w:cs="Times New Roman"/>
                <w:sz w:val="20"/>
                <w:szCs w:val="20"/>
              </w:rPr>
            </w:pPr>
            <w:r w:rsidRPr="00CC3CC4">
              <w:rPr>
                <w:rFonts w:ascii="Times New Roman" w:hAnsi="Times New Roman" w:cs="Times New Roman"/>
                <w:sz w:val="20"/>
                <w:szCs w:val="20"/>
              </w:rPr>
              <w:t>&lt; 60 years</w:t>
            </w:r>
          </w:p>
          <w:p w:rsidR="00C9293B" w:rsidRPr="00CC3CC4" w:rsidRDefault="00C9293B" w:rsidP="00167CD6">
            <w:pPr>
              <w:spacing w:line="360" w:lineRule="auto"/>
              <w:ind w:firstLine="284"/>
              <w:rPr>
                <w:rFonts w:ascii="Times New Roman" w:hAnsi="Times New Roman" w:cs="Times New Roman"/>
                <w:b/>
                <w:bCs/>
                <w:sz w:val="20"/>
                <w:szCs w:val="20"/>
              </w:rPr>
            </w:pPr>
            <w:r w:rsidRPr="00CC3CC4">
              <w:rPr>
                <w:rFonts w:ascii="Times New Roman" w:hAnsi="Times New Roman" w:cs="Times New Roman"/>
                <w:b/>
                <w:bCs/>
                <w:sz w:val="20"/>
                <w:szCs w:val="20"/>
              </w:rPr>
              <w:t>≥</w:t>
            </w:r>
            <w:r w:rsidRPr="00CC3CC4">
              <w:rPr>
                <w:rFonts w:ascii="Times New Roman" w:hAnsi="Times New Roman" w:cs="Times New Roman"/>
                <w:sz w:val="20"/>
                <w:szCs w:val="20"/>
              </w:rPr>
              <w:t xml:space="preserve"> 60 years</w:t>
            </w:r>
          </w:p>
        </w:tc>
        <w:tc>
          <w:tcPr>
            <w:tcW w:w="563"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20,427</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18,009</w:t>
            </w: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71.64</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59.75</w:t>
            </w:r>
          </w:p>
        </w:tc>
        <w:tc>
          <w:tcPr>
            <w:tcW w:w="610" w:type="pct"/>
            <w:tcBorders>
              <w:bottom w:val="nil"/>
            </w:tcBorders>
          </w:tcPr>
          <w:p w:rsidR="00C9293B" w:rsidRPr="00CC3CC4" w:rsidRDefault="00C9293B" w:rsidP="00167CD6">
            <w:pPr>
              <w:spacing w:after="0" w:line="360" w:lineRule="auto"/>
              <w:jc w:val="center"/>
              <w:rPr>
                <w:rFonts w:ascii="Times New Roman" w:hAnsi="Times New Roman" w:cs="Times New Roman"/>
                <w:sz w:val="20"/>
                <w:szCs w:val="20"/>
              </w:rPr>
            </w:pP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167CD6">
            <w:pPr>
              <w:spacing w:line="360" w:lineRule="auto"/>
              <w:ind w:firstLine="284"/>
              <w:rPr>
                <w:rFonts w:ascii="Times New Roman" w:hAnsi="Times New Roman" w:cs="Times New Roman"/>
                <w:sz w:val="20"/>
                <w:szCs w:val="20"/>
              </w:rPr>
            </w:pPr>
          </w:p>
        </w:tc>
        <w:tc>
          <w:tcPr>
            <w:tcW w:w="563"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val="restar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0.59</w:t>
            </w: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Pr>
          <w:p w:rsidR="00C9293B" w:rsidRPr="00CC3CC4" w:rsidRDefault="00C9293B" w:rsidP="00167CD6">
            <w:pPr>
              <w:spacing w:after="0" w:line="360" w:lineRule="auto"/>
              <w:ind w:firstLine="284"/>
              <w:rPr>
                <w:rFonts w:ascii="Times New Roman" w:hAnsi="Times New Roman" w:cs="Times New Roman"/>
                <w:sz w:val="20"/>
                <w:szCs w:val="20"/>
              </w:rPr>
            </w:pPr>
          </w:p>
        </w:tc>
        <w:tc>
          <w:tcPr>
            <w:tcW w:w="563"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r w:rsidRPr="00CC3CC4">
              <w:rPr>
                <w:rFonts w:ascii="Times New Roman" w:hAnsi="Times New Roman" w:cs="Times New Roman"/>
                <w:sz w:val="20"/>
                <w:szCs w:val="20"/>
              </w:rPr>
              <w:t>0.57-0.61.</w:t>
            </w:r>
          </w:p>
        </w:tc>
        <w:tc>
          <w:tcPr>
            <w:tcW w:w="537" w:type="pc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rPr>
                <w:rFonts w:ascii="Times New Roman" w:hAnsi="Times New Roman" w:cs="Times New Roman"/>
                <w:b/>
                <w:bCs/>
                <w:sz w:val="20"/>
                <w:szCs w:val="20"/>
              </w:rPr>
            </w:pPr>
            <w:r w:rsidRPr="00CC3CC4">
              <w:rPr>
                <w:rFonts w:ascii="Times New Roman" w:hAnsi="Times New Roman" w:cs="Times New Roman"/>
                <w:b/>
                <w:bCs/>
                <w:sz w:val="20"/>
                <w:szCs w:val="20"/>
              </w:rPr>
              <w:t>Triglyceride</w:t>
            </w:r>
          </w:p>
          <w:p w:rsidR="00C9293B" w:rsidRPr="00CC3CC4" w:rsidRDefault="00C9293B" w:rsidP="00167CD6">
            <w:pPr>
              <w:spacing w:after="0" w:line="36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&lt;150 mg</w:t>
            </w:r>
            <w:r>
              <w:rPr>
                <w:rFonts w:ascii="Times New Roman" w:hAnsi="Times New Roman" w:cs="Times New Roman"/>
                <w:sz w:val="20"/>
                <w:szCs w:val="20"/>
              </w:rPr>
              <w:t>/</w:t>
            </w:r>
            <w:r w:rsidRPr="00CC3CC4">
              <w:rPr>
                <w:rFonts w:ascii="Times New Roman" w:hAnsi="Times New Roman" w:cs="Times New Roman"/>
                <w:sz w:val="20"/>
                <w:szCs w:val="20"/>
              </w:rPr>
              <w:t>dl</w:t>
            </w:r>
          </w:p>
          <w:p w:rsidR="00C9293B" w:rsidRPr="00CC3CC4" w:rsidRDefault="00C9293B" w:rsidP="00167CD6">
            <w:pPr>
              <w:spacing w:line="360" w:lineRule="auto"/>
              <w:ind w:left="330"/>
              <w:jc w:val="both"/>
              <w:rPr>
                <w:rFonts w:ascii="Times New Roman" w:hAnsi="Times New Roman" w:cs="Times New Roman"/>
                <w:b/>
                <w:bCs/>
                <w:sz w:val="20"/>
                <w:szCs w:val="20"/>
              </w:rPr>
            </w:pPr>
            <w:r w:rsidRPr="00CC3CC4">
              <w:rPr>
                <w:rFonts w:ascii="Times New Roman" w:hAnsi="Times New Roman" w:cs="Times New Roman"/>
                <w:sz w:val="20"/>
                <w:szCs w:val="20"/>
                <w:u w:val="single"/>
              </w:rPr>
              <w:t>&gt;</w:t>
            </w:r>
            <w:r w:rsidRPr="00CC3CC4">
              <w:rPr>
                <w:rFonts w:ascii="Times New Roman" w:hAnsi="Times New Roman" w:cs="Times New Roman"/>
                <w:sz w:val="20"/>
                <w:szCs w:val="20"/>
              </w:rPr>
              <w:t>150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69.79</w:t>
            </w:r>
          </w:p>
        </w:tc>
        <w:tc>
          <w:tcPr>
            <w:tcW w:w="610"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Pr>
                <w:rFonts w:ascii="Times New Roman" w:hAnsi="Times New Roman" w:cs="Times New Roman"/>
                <w:sz w:val="20"/>
                <w:szCs w:val="20"/>
              </w:rPr>
              <w:t>1.48</w:t>
            </w: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167CD6">
            <w:pPr>
              <w:spacing w:line="360" w:lineRule="auto"/>
              <w:ind w:left="330"/>
              <w:jc w:val="both"/>
              <w:rPr>
                <w:rFonts w:ascii="Times New Roman" w:hAnsi="Times New Roman" w:cs="Times New Roman"/>
                <w:sz w:val="20"/>
                <w:szCs w:val="20"/>
              </w:rPr>
            </w:pPr>
          </w:p>
        </w:tc>
        <w:tc>
          <w:tcPr>
            <w:tcW w:w="563" w:type="pct"/>
            <w:vMerge w:val="restar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16,160</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16,888</w:t>
            </w: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Pr>
          <w:p w:rsidR="00C9293B" w:rsidRPr="00CC3CC4" w:rsidRDefault="00C9293B" w:rsidP="00167CD6">
            <w:pPr>
              <w:spacing w:after="0" w:line="360" w:lineRule="auto"/>
              <w:ind w:left="330"/>
              <w:jc w:val="both"/>
              <w:rPr>
                <w:rFonts w:ascii="Times New Roman" w:hAnsi="Times New Roman" w:cs="Times New Roman"/>
                <w:sz w:val="20"/>
                <w:szCs w:val="20"/>
              </w:rPr>
            </w:pPr>
          </w:p>
        </w:tc>
        <w:tc>
          <w:tcPr>
            <w:tcW w:w="563"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tcBorders>
          </w:tcPr>
          <w:p w:rsidR="00C9293B" w:rsidRPr="00CC3CC4" w:rsidRDefault="00C9293B" w:rsidP="00167CD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1.43-1.54</w:t>
            </w:r>
          </w:p>
        </w:tc>
        <w:tc>
          <w:tcPr>
            <w:tcW w:w="537" w:type="pc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HDL</w:t>
            </w:r>
          </w:p>
          <w:p w:rsidR="00C9293B" w:rsidRPr="00CC3CC4" w:rsidRDefault="00C9293B" w:rsidP="008C4E41">
            <w:pPr>
              <w:spacing w:after="0" w:line="360" w:lineRule="auto"/>
              <w:jc w:val="both"/>
              <w:rPr>
                <w:rFonts w:ascii="Times New Roman" w:hAnsi="Times New Roman" w:cs="Times New Roman"/>
                <w:sz w:val="20"/>
                <w:szCs w:val="20"/>
              </w:rPr>
            </w:pPr>
            <w:r w:rsidRPr="008C4E41">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40 mg</w:t>
            </w:r>
            <w:r>
              <w:rPr>
                <w:rFonts w:ascii="Times New Roman" w:hAnsi="Times New Roman" w:cs="Times New Roman"/>
                <w:sz w:val="20"/>
                <w:szCs w:val="20"/>
              </w:rPr>
              <w:t>/</w:t>
            </w:r>
            <w:r w:rsidRPr="00CC3CC4">
              <w:rPr>
                <w:rFonts w:ascii="Times New Roman" w:hAnsi="Times New Roman" w:cs="Times New Roman"/>
                <w:sz w:val="20"/>
                <w:szCs w:val="20"/>
              </w:rPr>
              <w:t>dl</w:t>
            </w:r>
          </w:p>
          <w:p w:rsidR="00C9293B" w:rsidRPr="00CC3CC4" w:rsidRDefault="00C9293B" w:rsidP="00347449">
            <w:pPr>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&lt;40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20,540</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11.309</w:t>
            </w: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64,98</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67.60</w:t>
            </w:r>
          </w:p>
        </w:tc>
        <w:tc>
          <w:tcPr>
            <w:tcW w:w="610"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1.12</w:t>
            </w: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347449">
            <w:pPr>
              <w:spacing w:line="360" w:lineRule="auto"/>
              <w:jc w:val="both"/>
              <w:rPr>
                <w:rFonts w:ascii="Times New Roman" w:hAnsi="Times New Roman" w:cs="Times New Roman"/>
                <w:sz w:val="20"/>
                <w:szCs w:val="20"/>
              </w:rPr>
            </w:pPr>
          </w:p>
        </w:tc>
        <w:tc>
          <w:tcPr>
            <w:tcW w:w="563"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Borders>
              <w:bottom w:val="single" w:sz="4" w:space="0" w:color="auto"/>
            </w:tcBorders>
          </w:tcPr>
          <w:p w:rsidR="00C9293B" w:rsidRPr="00CC3CC4" w:rsidRDefault="00C9293B" w:rsidP="00347449">
            <w:pPr>
              <w:spacing w:after="0" w:line="360" w:lineRule="auto"/>
              <w:jc w:val="both"/>
              <w:rPr>
                <w:rFonts w:ascii="Times New Roman" w:hAnsi="Times New Roman" w:cs="Times New Roman"/>
                <w:sz w:val="20"/>
                <w:szCs w:val="20"/>
              </w:rPr>
            </w:pPr>
          </w:p>
        </w:tc>
        <w:tc>
          <w:tcPr>
            <w:tcW w:w="563"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bottom w:val="single" w:sz="4" w:space="0" w:color="auto"/>
            </w:tcBorders>
          </w:tcPr>
          <w:p w:rsidR="00C9293B" w:rsidRPr="00CC3CC4" w:rsidRDefault="00C9293B" w:rsidP="00693BA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 xml:space="preserve"> 1.08-1.17</w:t>
            </w:r>
          </w:p>
        </w:tc>
        <w:tc>
          <w:tcPr>
            <w:tcW w:w="537" w:type="pct"/>
            <w:tcBorders>
              <w:top w:val="nil"/>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B96B1C" w:rsidRPr="00CC3CC4" w:rsidTr="00CF02E0">
        <w:trPr>
          <w:jc w:val="center"/>
        </w:trPr>
        <w:tc>
          <w:tcPr>
            <w:tcW w:w="1738" w:type="pct"/>
            <w:tcBorders>
              <w:top w:val="single" w:sz="4" w:space="0" w:color="auto"/>
              <w:bottom w:val="single" w:sz="4" w:space="0" w:color="auto"/>
            </w:tcBorders>
          </w:tcPr>
          <w:p w:rsidR="00B96B1C" w:rsidRPr="00CC3CC4" w:rsidRDefault="00B96B1C"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LDL</w:t>
            </w:r>
          </w:p>
          <w:p w:rsidR="00B96B1C" w:rsidRPr="00CC3CC4" w:rsidRDefault="00B96B1C" w:rsidP="00167CD6">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&lt;100 mg</w:t>
            </w:r>
            <w:r w:rsidR="00693BA6">
              <w:rPr>
                <w:rFonts w:ascii="Times New Roman" w:hAnsi="Times New Roman" w:cs="Times New Roman"/>
                <w:sz w:val="20"/>
                <w:szCs w:val="20"/>
              </w:rPr>
              <w:t>/</w:t>
            </w:r>
            <w:r w:rsidRPr="00CC3CC4">
              <w:rPr>
                <w:rFonts w:ascii="Times New Roman" w:hAnsi="Times New Roman" w:cs="Times New Roman"/>
                <w:sz w:val="20"/>
                <w:szCs w:val="20"/>
              </w:rPr>
              <w:t>dl</w:t>
            </w:r>
          </w:p>
          <w:p w:rsidR="00B96B1C" w:rsidRPr="00CC3CC4" w:rsidRDefault="00B96B1C" w:rsidP="00167CD6">
            <w:pPr>
              <w:spacing w:after="0" w:line="360" w:lineRule="auto"/>
              <w:ind w:right="116"/>
              <w:jc w:val="both"/>
              <w:rPr>
                <w:rFonts w:ascii="Times New Roman" w:hAnsi="Times New Roman" w:cs="Times New Roman"/>
                <w:sz w:val="20"/>
                <w:szCs w:val="20"/>
                <w:u w:val="single"/>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100mg</w:t>
            </w:r>
            <w:r w:rsidR="00693BA6">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14,077</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20,192</w:t>
            </w:r>
          </w:p>
        </w:tc>
        <w:tc>
          <w:tcPr>
            <w:tcW w:w="715"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62.29</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68.20</w:t>
            </w:r>
          </w:p>
        </w:tc>
        <w:tc>
          <w:tcPr>
            <w:tcW w:w="610"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1.29</w:t>
            </w:r>
          </w:p>
        </w:tc>
        <w:tc>
          <w:tcPr>
            <w:tcW w:w="837" w:type="pct"/>
            <w:gridSpan w:val="2"/>
            <w:tcBorders>
              <w:top w:val="single" w:sz="4" w:space="0" w:color="auto"/>
              <w:bottom w:val="single" w:sz="4" w:space="0" w:color="auto"/>
            </w:tcBorders>
          </w:tcPr>
          <w:p w:rsidR="00B96B1C" w:rsidRPr="00CC3CC4" w:rsidRDefault="00B96B1C" w:rsidP="00167CD6">
            <w:pPr>
              <w:spacing w:after="0" w:line="360" w:lineRule="auto"/>
              <w:ind w:hanging="63"/>
              <w:jc w:val="right"/>
              <w:rPr>
                <w:rFonts w:ascii="Times New Roman" w:hAnsi="Times New Roman" w:cs="Times New Roman"/>
                <w:sz w:val="20"/>
                <w:szCs w:val="20"/>
              </w:rPr>
            </w:pPr>
          </w:p>
          <w:p w:rsidR="00B96B1C" w:rsidRPr="00CC3CC4" w:rsidRDefault="00B96B1C" w:rsidP="00167CD6">
            <w:pPr>
              <w:spacing w:after="0" w:line="360" w:lineRule="auto"/>
              <w:rPr>
                <w:rFonts w:ascii="Times New Roman" w:hAnsi="Times New Roman" w:cs="Times New Roman"/>
                <w:sz w:val="20"/>
                <w:szCs w:val="20"/>
              </w:rPr>
            </w:pPr>
          </w:p>
          <w:p w:rsidR="00B96B1C" w:rsidRPr="00CC3CC4" w:rsidRDefault="00B96B1C" w:rsidP="00167CD6">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693BA6">
              <w:rPr>
                <w:rFonts w:ascii="Times New Roman" w:hAnsi="Times New Roman" w:cs="Times New Roman"/>
                <w:sz w:val="20"/>
                <w:szCs w:val="20"/>
              </w:rPr>
              <w:t xml:space="preserve">    </w:t>
            </w:r>
            <w:r w:rsidR="00015AE2">
              <w:rPr>
                <w:rFonts w:ascii="Times New Roman" w:hAnsi="Times New Roman" w:cs="Times New Roman"/>
                <w:sz w:val="20"/>
                <w:szCs w:val="20"/>
              </w:rPr>
              <w:t xml:space="preserve"> </w:t>
            </w:r>
            <w:r w:rsidRPr="00CC3CC4">
              <w:rPr>
                <w:rFonts w:ascii="Times New Roman" w:hAnsi="Times New Roman" w:cs="Times New Roman"/>
                <w:sz w:val="20"/>
                <w:szCs w:val="20"/>
              </w:rPr>
              <w:t>1.25-1.35</w:t>
            </w:r>
          </w:p>
        </w:tc>
        <w:tc>
          <w:tcPr>
            <w:tcW w:w="537"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EE519D" w:rsidRPr="00CC3CC4" w:rsidTr="00CF02E0">
        <w:trPr>
          <w:jc w:val="center"/>
        </w:trPr>
        <w:tc>
          <w:tcPr>
            <w:tcW w:w="1738" w:type="pct"/>
            <w:tcBorders>
              <w:top w:val="single" w:sz="4" w:space="0" w:color="auto"/>
              <w:bottom w:val="single" w:sz="4" w:space="0" w:color="auto"/>
            </w:tcBorders>
          </w:tcPr>
          <w:p w:rsidR="00EE519D" w:rsidRPr="00CC3CC4" w:rsidRDefault="00EE519D"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sidR="002815D5">
              <w:rPr>
                <w:rFonts w:ascii="Times New Roman" w:hAnsi="Times New Roman" w:cs="Times New Roman"/>
                <w:b/>
                <w:bCs/>
                <w:sz w:val="20"/>
                <w:szCs w:val="20"/>
              </w:rPr>
              <w:t>(Kg/m2)</w:t>
            </w:r>
          </w:p>
          <w:p w:rsidR="0018696C" w:rsidRPr="00CC3CC4" w:rsidRDefault="0018696C" w:rsidP="009B21DA">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25</w:t>
            </w:r>
          </w:p>
          <w:p w:rsidR="0018696C" w:rsidRPr="00CC3CC4" w:rsidRDefault="0018696C" w:rsidP="009B21DA">
            <w:pPr>
              <w:pStyle w:val="ListParagraph"/>
              <w:numPr>
                <w:ilvl w:val="0"/>
                <w:numId w:val="14"/>
              </w:num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to 30</w:t>
            </w:r>
          </w:p>
          <w:p w:rsidR="0018696C" w:rsidRPr="00CC3CC4" w:rsidRDefault="0018696C" w:rsidP="002815D5">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&gt;30</w:t>
            </w:r>
          </w:p>
        </w:tc>
        <w:tc>
          <w:tcPr>
            <w:tcW w:w="563"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17,158</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13,401</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5,252</w:t>
            </w:r>
          </w:p>
        </w:tc>
        <w:tc>
          <w:tcPr>
            <w:tcW w:w="715"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64.34</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67.26</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68.68</w:t>
            </w:r>
          </w:p>
        </w:tc>
        <w:tc>
          <w:tcPr>
            <w:tcW w:w="610"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1.14</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1.22</w:t>
            </w:r>
          </w:p>
        </w:tc>
        <w:tc>
          <w:tcPr>
            <w:tcW w:w="837" w:type="pct"/>
            <w:gridSpan w:val="2"/>
            <w:tcBorders>
              <w:top w:val="single" w:sz="4" w:space="0" w:color="auto"/>
              <w:bottom w:val="single" w:sz="4" w:space="0" w:color="auto"/>
            </w:tcBorders>
          </w:tcPr>
          <w:p w:rsidR="00EE519D" w:rsidRPr="00CC3CC4" w:rsidRDefault="00EE519D" w:rsidP="00167CD6">
            <w:pPr>
              <w:spacing w:after="0" w:line="360" w:lineRule="auto"/>
              <w:ind w:hanging="63"/>
              <w:jc w:val="right"/>
              <w:rPr>
                <w:rFonts w:ascii="Times New Roman" w:hAnsi="Times New Roman" w:cs="Times New Roman"/>
                <w:sz w:val="20"/>
                <w:szCs w:val="20"/>
              </w:rPr>
            </w:pPr>
          </w:p>
          <w:p w:rsidR="009B21DA" w:rsidRPr="00CC3CC4" w:rsidRDefault="009B21DA" w:rsidP="002C3BEB">
            <w:pPr>
              <w:spacing w:after="0" w:line="360" w:lineRule="auto"/>
              <w:rPr>
                <w:rFonts w:ascii="Times New Roman" w:hAnsi="Times New Roman" w:cs="Times New Roman"/>
                <w:sz w:val="20"/>
                <w:szCs w:val="20"/>
              </w:rPr>
            </w:pPr>
          </w:p>
          <w:p w:rsidR="002C3BEB" w:rsidRPr="00CC3CC4" w:rsidRDefault="009B21DA" w:rsidP="002C3BEB">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2C3BEB" w:rsidRPr="00CC3CC4">
              <w:rPr>
                <w:rFonts w:ascii="Times New Roman" w:hAnsi="Times New Roman" w:cs="Times New Roman"/>
                <w:sz w:val="20"/>
                <w:szCs w:val="20"/>
              </w:rPr>
              <w:t>1.09-1.18</w:t>
            </w:r>
          </w:p>
          <w:p w:rsidR="002C3BEB" w:rsidRPr="00CC3CC4" w:rsidRDefault="009B21DA" w:rsidP="002C3BEB">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693BA6">
              <w:rPr>
                <w:rFonts w:ascii="Times New Roman" w:hAnsi="Times New Roman" w:cs="Times New Roman"/>
                <w:sz w:val="20"/>
                <w:szCs w:val="20"/>
              </w:rPr>
              <w:t xml:space="preserve"> </w:t>
            </w:r>
            <w:r w:rsidR="002C3BEB" w:rsidRPr="00CC3CC4">
              <w:rPr>
                <w:rFonts w:ascii="Times New Roman" w:hAnsi="Times New Roman" w:cs="Times New Roman"/>
                <w:sz w:val="20"/>
                <w:szCs w:val="20"/>
              </w:rPr>
              <w:t>1.15-1.28</w:t>
            </w:r>
          </w:p>
        </w:tc>
        <w:tc>
          <w:tcPr>
            <w:tcW w:w="537" w:type="pct"/>
            <w:tcBorders>
              <w:top w:val="single" w:sz="4" w:space="0" w:color="auto"/>
              <w:bottom w:val="single" w:sz="4" w:space="0" w:color="auto"/>
            </w:tcBorders>
          </w:tcPr>
          <w:p w:rsidR="00EE519D" w:rsidRPr="00CC3CC4" w:rsidRDefault="009B21DA"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B96B1C" w:rsidRPr="00CC3CC4" w:rsidTr="00CF02E0">
        <w:trPr>
          <w:jc w:val="center"/>
        </w:trPr>
        <w:tc>
          <w:tcPr>
            <w:tcW w:w="1738" w:type="pct"/>
            <w:tcBorders>
              <w:top w:val="single" w:sz="4" w:space="0" w:color="auto"/>
              <w:bottom w:val="single" w:sz="4" w:space="0" w:color="auto"/>
            </w:tcBorders>
          </w:tcPr>
          <w:p w:rsidR="00B96B1C" w:rsidRPr="00CC3CC4" w:rsidRDefault="00B96B1C"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Duration of DM</w:t>
            </w:r>
          </w:p>
          <w:p w:rsidR="0018696C" w:rsidRPr="00CC3CC4" w:rsidRDefault="0018696C" w:rsidP="009B21DA">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&lt; 7 years</w:t>
            </w:r>
          </w:p>
          <w:p w:rsidR="0018696C" w:rsidRPr="00CC3CC4" w:rsidRDefault="0018696C" w:rsidP="009B21DA">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b/>
                <w:bCs/>
                <w:sz w:val="20"/>
                <w:szCs w:val="20"/>
                <w:u w:val="single"/>
              </w:rPr>
              <w:t xml:space="preserve">&gt; </w:t>
            </w:r>
            <w:r w:rsidRPr="00CC3CC4">
              <w:rPr>
                <w:rFonts w:ascii="Times New Roman" w:hAnsi="Times New Roman" w:cs="Times New Roman"/>
                <w:b/>
                <w:bCs/>
                <w:sz w:val="20"/>
                <w:szCs w:val="20"/>
              </w:rPr>
              <w:t>7 years</w:t>
            </w:r>
          </w:p>
        </w:tc>
        <w:tc>
          <w:tcPr>
            <w:tcW w:w="563"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18696C"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15,521</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10,973</w:t>
            </w:r>
          </w:p>
        </w:tc>
        <w:tc>
          <w:tcPr>
            <w:tcW w:w="715"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62.73</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71.39</w:t>
            </w:r>
          </w:p>
        </w:tc>
        <w:tc>
          <w:tcPr>
            <w:tcW w:w="610" w:type="pct"/>
            <w:tcBorders>
              <w:top w:val="single" w:sz="4" w:space="0" w:color="auto"/>
              <w:bottom w:val="single" w:sz="4" w:space="0" w:color="auto"/>
            </w:tcBorders>
          </w:tcPr>
          <w:p w:rsidR="0018696C" w:rsidRPr="00CC3CC4" w:rsidRDefault="0018696C" w:rsidP="0018696C">
            <w:pPr>
              <w:spacing w:after="0" w:line="360" w:lineRule="auto"/>
              <w:jc w:val="right"/>
              <w:rPr>
                <w:rFonts w:ascii="Times New Roman" w:hAnsi="Times New Roman" w:cs="Times New Roman"/>
                <w:sz w:val="20"/>
                <w:szCs w:val="20"/>
              </w:rPr>
            </w:pPr>
          </w:p>
          <w:p w:rsidR="0018696C" w:rsidRPr="00CC3CC4" w:rsidRDefault="0018696C" w:rsidP="0018696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96B1C" w:rsidRPr="00CC3CC4" w:rsidRDefault="0018696C" w:rsidP="0018696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1.48</w:t>
            </w:r>
          </w:p>
        </w:tc>
        <w:tc>
          <w:tcPr>
            <w:tcW w:w="322" w:type="pct"/>
            <w:tcBorders>
              <w:top w:val="single" w:sz="4" w:space="0" w:color="auto"/>
              <w:bottom w:val="single" w:sz="4" w:space="0" w:color="auto"/>
              <w:right w:val="nil"/>
            </w:tcBorders>
          </w:tcPr>
          <w:p w:rsidR="00B96B1C" w:rsidRPr="00CC3CC4" w:rsidRDefault="00B96B1C" w:rsidP="00167CD6">
            <w:pPr>
              <w:spacing w:after="0" w:line="360" w:lineRule="auto"/>
              <w:ind w:right="-111"/>
              <w:jc w:val="right"/>
              <w:rPr>
                <w:rFonts w:ascii="Times New Roman" w:hAnsi="Times New Roman" w:cs="Times New Roman"/>
                <w:sz w:val="20"/>
                <w:szCs w:val="20"/>
              </w:rPr>
            </w:pPr>
          </w:p>
        </w:tc>
        <w:tc>
          <w:tcPr>
            <w:tcW w:w="515" w:type="pct"/>
            <w:tcBorders>
              <w:top w:val="single" w:sz="4" w:space="0" w:color="auto"/>
              <w:left w:val="nil"/>
              <w:bottom w:val="single" w:sz="4" w:space="0" w:color="auto"/>
            </w:tcBorders>
          </w:tcPr>
          <w:p w:rsidR="00B96B1C" w:rsidRPr="00CC3CC4" w:rsidRDefault="00B96B1C" w:rsidP="00167CD6">
            <w:pPr>
              <w:spacing w:after="0" w:line="360" w:lineRule="auto"/>
              <w:ind w:hanging="63"/>
              <w:jc w:val="right"/>
              <w:rPr>
                <w:rFonts w:ascii="Times New Roman" w:hAnsi="Times New Roman" w:cs="Times New Roman"/>
                <w:sz w:val="20"/>
                <w:szCs w:val="20"/>
              </w:rPr>
            </w:pPr>
          </w:p>
          <w:p w:rsidR="0018696C" w:rsidRPr="00CC3CC4" w:rsidRDefault="0018696C" w:rsidP="00167CD6">
            <w:pPr>
              <w:spacing w:after="0" w:line="360" w:lineRule="auto"/>
              <w:ind w:hanging="63"/>
              <w:jc w:val="right"/>
              <w:rPr>
                <w:rFonts w:ascii="Times New Roman" w:hAnsi="Times New Roman" w:cs="Times New Roman"/>
                <w:sz w:val="20"/>
                <w:szCs w:val="20"/>
              </w:rPr>
            </w:pPr>
          </w:p>
          <w:p w:rsidR="0018696C" w:rsidRPr="00CC3CC4" w:rsidRDefault="0018696C" w:rsidP="00167CD6">
            <w:pPr>
              <w:spacing w:after="0" w:line="360" w:lineRule="auto"/>
              <w:ind w:hanging="63"/>
              <w:jc w:val="right"/>
              <w:rPr>
                <w:rFonts w:ascii="Times New Roman" w:hAnsi="Times New Roman" w:cs="Times New Roman"/>
                <w:sz w:val="20"/>
                <w:szCs w:val="20"/>
              </w:rPr>
            </w:pPr>
            <w:r w:rsidRPr="00CC3CC4">
              <w:rPr>
                <w:rFonts w:ascii="Times New Roman" w:hAnsi="Times New Roman" w:cs="Times New Roman"/>
                <w:sz w:val="20"/>
                <w:szCs w:val="20"/>
              </w:rPr>
              <w:t>1.42-1.55</w:t>
            </w:r>
          </w:p>
        </w:tc>
        <w:tc>
          <w:tcPr>
            <w:tcW w:w="537" w:type="pct"/>
            <w:tcBorders>
              <w:top w:val="single" w:sz="4" w:space="0" w:color="auto"/>
              <w:bottom w:val="single" w:sz="4" w:space="0" w:color="auto"/>
            </w:tcBorders>
          </w:tcPr>
          <w:p w:rsidR="00B96B1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bl>
    <w:p w:rsidR="002E1EE2" w:rsidRPr="00CC3CC4" w:rsidRDefault="002E1EE2" w:rsidP="00167CD6">
      <w:pPr>
        <w:spacing w:after="0" w:line="240" w:lineRule="auto"/>
        <w:ind w:right="28"/>
        <w:jc w:val="both"/>
        <w:rPr>
          <w:rFonts w:ascii="Times New Roman" w:hAnsi="Times New Roman" w:cs="Times New Roman"/>
          <w:b/>
          <w:bCs/>
          <w:sz w:val="20"/>
          <w:szCs w:val="20"/>
        </w:rPr>
      </w:pPr>
    </w:p>
    <w:p w:rsidR="00015AE2" w:rsidRDefault="00167CD6" w:rsidP="00167CD6">
      <w:pPr>
        <w:spacing w:after="0" w:line="240" w:lineRule="auto"/>
        <w:ind w:right="28"/>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t>Table.</w:t>
      </w:r>
      <w:proofErr w:type="gramEnd"/>
      <w:r w:rsidRPr="00CC3CC4">
        <w:rPr>
          <w:rFonts w:ascii="Times New Roman" w:hAnsi="Times New Roman" w:cs="Times New Roman"/>
          <w:b/>
          <w:bCs/>
          <w:sz w:val="20"/>
          <w:szCs w:val="20"/>
        </w:rPr>
        <w:t xml:space="preserve"> 3. </w:t>
      </w:r>
      <w:r w:rsidR="00FF627C" w:rsidRPr="00CC3CC4">
        <w:rPr>
          <w:rFonts w:ascii="Times New Roman" w:hAnsi="Times New Roman" w:cs="Times New Roman"/>
          <w:bCs/>
          <w:iCs/>
          <w:sz w:val="20"/>
          <w:szCs w:val="20"/>
        </w:rPr>
        <w:t xml:space="preserve"> Odds ratios (ORs) </w:t>
      </w:r>
      <w:r w:rsidRPr="00CC3CC4">
        <w:rPr>
          <w:rFonts w:ascii="Times New Roman" w:hAnsi="Times New Roman" w:cs="Times New Roman"/>
          <w:bCs/>
          <w:iCs/>
          <w:sz w:val="20"/>
          <w:szCs w:val="20"/>
        </w:rPr>
        <w:t xml:space="preserve">for getting poor </w:t>
      </w:r>
      <w:proofErr w:type="spellStart"/>
      <w:r w:rsidRPr="00CC3CC4">
        <w:rPr>
          <w:rFonts w:ascii="Times New Roman" w:hAnsi="Times New Roman" w:cs="Times New Roman"/>
          <w:bCs/>
          <w:iCs/>
          <w:sz w:val="20"/>
          <w:szCs w:val="20"/>
        </w:rPr>
        <w:t>glycemic</w:t>
      </w:r>
      <w:proofErr w:type="spellEnd"/>
      <w:r w:rsidRPr="00CC3CC4">
        <w:rPr>
          <w:rFonts w:ascii="Times New Roman" w:hAnsi="Times New Roman" w:cs="Times New Roman"/>
          <w:bCs/>
          <w:iCs/>
          <w:sz w:val="20"/>
          <w:szCs w:val="20"/>
        </w:rPr>
        <w:t xml:space="preserve"> control </w:t>
      </w:r>
      <w:r w:rsidR="00FF627C" w:rsidRPr="00CC3CC4">
        <w:rPr>
          <w:rFonts w:ascii="Times New Roman" w:hAnsi="Times New Roman" w:cs="Times New Roman"/>
          <w:sz w:val="20"/>
          <w:szCs w:val="20"/>
        </w:rPr>
        <w:t xml:space="preserve">and their 95% confidence intervals for each </w:t>
      </w:r>
    </w:p>
    <w:p w:rsidR="00D6626D" w:rsidRDefault="00015AE2" w:rsidP="00167CD6">
      <w:pPr>
        <w:spacing w:after="0" w:line="240" w:lineRule="auto"/>
        <w:ind w:right="28"/>
        <w:jc w:val="both"/>
        <w:rPr>
          <w:rFonts w:ascii="Times New Roman" w:hAnsi="Times New Roman" w:cs="Times New Roman"/>
          <w:sz w:val="20"/>
          <w:szCs w:val="20"/>
        </w:rPr>
      </w:pPr>
      <w:r>
        <w:rPr>
          <w:rFonts w:ascii="Times New Roman" w:hAnsi="Times New Roman" w:cs="Times New Roman"/>
          <w:sz w:val="20"/>
          <w:szCs w:val="20"/>
        </w:rPr>
        <w:t xml:space="preserve">            </w:t>
      </w:r>
      <w:r w:rsidR="00870A6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FF627C" w:rsidRPr="00CC3CC4">
        <w:rPr>
          <w:rFonts w:ascii="Times New Roman" w:hAnsi="Times New Roman" w:cs="Times New Roman"/>
          <w:sz w:val="20"/>
          <w:szCs w:val="20"/>
        </w:rPr>
        <w:t>factor</w:t>
      </w:r>
      <w:proofErr w:type="gramEnd"/>
      <w:r w:rsidR="00FF627C" w:rsidRPr="00CC3CC4">
        <w:rPr>
          <w:rFonts w:ascii="Times New Roman" w:hAnsi="Times New Roman" w:cs="Times New Roman"/>
          <w:sz w:val="20"/>
          <w:szCs w:val="20"/>
        </w:rPr>
        <w:t xml:space="preserve"> adjusted for all other factors presented in the table using multiple </w:t>
      </w:r>
      <w:r w:rsidR="002E1EE2" w:rsidRPr="00CC3CC4">
        <w:rPr>
          <w:rFonts w:ascii="Times New Roman" w:hAnsi="Times New Roman" w:cs="Times New Roman"/>
          <w:sz w:val="20"/>
          <w:szCs w:val="20"/>
        </w:rPr>
        <w:t xml:space="preserve"> </w:t>
      </w:r>
      <w:r w:rsidR="00FF627C" w:rsidRPr="00CC3CC4">
        <w:rPr>
          <w:rFonts w:ascii="Times New Roman" w:hAnsi="Times New Roman" w:cs="Times New Roman"/>
          <w:sz w:val="20"/>
          <w:szCs w:val="20"/>
        </w:rPr>
        <w:t>logistic regression</w:t>
      </w:r>
      <w:r w:rsidR="00FF627C" w:rsidRPr="00CC3CC4">
        <w:rPr>
          <w:rFonts w:ascii="Times New Roman" w:hAnsi="Times New Roman" w:cs="Times New Roman"/>
          <w:bCs/>
          <w:iCs/>
          <w:sz w:val="20"/>
          <w:szCs w:val="20"/>
        </w:rPr>
        <w:t>.</w:t>
      </w:r>
    </w:p>
    <w:p w:rsidR="0034727D" w:rsidRDefault="0034727D" w:rsidP="00167CD6">
      <w:pPr>
        <w:spacing w:after="0" w:line="240" w:lineRule="auto"/>
        <w:ind w:right="28"/>
        <w:jc w:val="both"/>
        <w:rPr>
          <w:rFonts w:ascii="Times New Roman" w:hAnsi="Times New Roman" w:cs="Times New Roman"/>
          <w:sz w:val="20"/>
          <w:szCs w:val="20"/>
        </w:rPr>
      </w:pPr>
    </w:p>
    <w:p w:rsidR="00443876" w:rsidRPr="00443876" w:rsidRDefault="00443876" w:rsidP="00167CD6">
      <w:pPr>
        <w:spacing w:after="0" w:line="240" w:lineRule="auto"/>
        <w:ind w:right="28"/>
        <w:jc w:val="both"/>
        <w:rPr>
          <w:rFonts w:ascii="Times New Roman" w:hAnsi="Times New Roman" w:cs="Times New Roman"/>
          <w:sz w:val="20"/>
          <w:szCs w:val="20"/>
        </w:rPr>
      </w:pPr>
    </w:p>
    <w:tbl>
      <w:tblPr>
        <w:tblW w:w="4949" w:type="pct"/>
        <w:jc w:val="center"/>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2"/>
        <w:gridCol w:w="923"/>
        <w:gridCol w:w="866"/>
        <w:gridCol w:w="941"/>
        <w:gridCol w:w="1244"/>
        <w:gridCol w:w="1112"/>
        <w:gridCol w:w="963"/>
      </w:tblGrid>
      <w:tr w:rsidR="00701C7D" w:rsidRPr="00CC3CC4" w:rsidTr="008C03AF">
        <w:trPr>
          <w:jc w:val="center"/>
        </w:trPr>
        <w:tc>
          <w:tcPr>
            <w:tcW w:w="1709"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Variable</w:t>
            </w:r>
          </w:p>
        </w:tc>
        <w:tc>
          <w:tcPr>
            <w:tcW w:w="502"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Total</w:t>
            </w:r>
          </w:p>
        </w:tc>
        <w:tc>
          <w:tcPr>
            <w:tcW w:w="471" w:type="pct"/>
          </w:tcPr>
          <w:p w:rsidR="00EE519D"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w:t>
            </w:r>
          </w:p>
          <w:p w:rsidR="000C069E" w:rsidRPr="00CC3CC4" w:rsidRDefault="00EE519D"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Hba1c &gt;7%</w:t>
            </w:r>
            <w:r w:rsidR="000C069E" w:rsidRPr="00CC3CC4">
              <w:rPr>
                <w:rFonts w:ascii="Times New Roman" w:hAnsi="Times New Roman" w:cs="Times New Roman"/>
                <w:b/>
                <w:bCs/>
                <w:sz w:val="20"/>
                <w:szCs w:val="20"/>
              </w:rPr>
              <w:t xml:space="preserve"> </w:t>
            </w:r>
          </w:p>
        </w:tc>
        <w:tc>
          <w:tcPr>
            <w:tcW w:w="512"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Crude OR</w:t>
            </w:r>
          </w:p>
        </w:tc>
        <w:tc>
          <w:tcPr>
            <w:tcW w:w="677"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Adjusted OR</w:t>
            </w:r>
          </w:p>
        </w:tc>
        <w:tc>
          <w:tcPr>
            <w:tcW w:w="605" w:type="pct"/>
            <w:tcBorders>
              <w:bottom w:val="single" w:sz="4" w:space="0" w:color="000000"/>
            </w:tcBorders>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95%CI</w:t>
            </w:r>
          </w:p>
        </w:tc>
        <w:tc>
          <w:tcPr>
            <w:tcW w:w="524"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p-value</w:t>
            </w:r>
          </w:p>
        </w:tc>
      </w:tr>
      <w:tr w:rsidR="00053E4E" w:rsidRPr="00CC3CC4" w:rsidTr="00182E75">
        <w:trPr>
          <w:jc w:val="center"/>
        </w:trPr>
        <w:tc>
          <w:tcPr>
            <w:tcW w:w="1709" w:type="pct"/>
            <w:vMerge w:val="restart"/>
          </w:tcPr>
          <w:p w:rsidR="00053E4E" w:rsidRPr="00B437BF" w:rsidRDefault="00053E4E" w:rsidP="00167CD6">
            <w:pPr>
              <w:spacing w:after="0" w:line="360" w:lineRule="auto"/>
              <w:jc w:val="both"/>
              <w:rPr>
                <w:rFonts w:ascii="Times New Roman" w:hAnsi="Times New Roman" w:cs="Times New Roman"/>
                <w:b/>
                <w:bCs/>
                <w:sz w:val="20"/>
                <w:szCs w:val="20"/>
              </w:rPr>
            </w:pPr>
            <w:proofErr w:type="spellStart"/>
            <w:r w:rsidRPr="00B437BF">
              <w:rPr>
                <w:rFonts w:ascii="Times New Roman" w:hAnsi="Times New Roman" w:cs="Times New Roman"/>
                <w:b/>
                <w:bCs/>
                <w:sz w:val="20"/>
                <w:szCs w:val="20"/>
              </w:rPr>
              <w:t>Comorbi</w:t>
            </w:r>
            <w:r w:rsidR="00BB24CD">
              <w:rPr>
                <w:rFonts w:ascii="Times New Roman" w:hAnsi="Times New Roman" w:cs="Times New Roman"/>
                <w:b/>
                <w:bCs/>
                <w:sz w:val="20"/>
                <w:szCs w:val="20"/>
              </w:rPr>
              <w:t>di</w:t>
            </w:r>
            <w:r w:rsidRPr="00B437BF">
              <w:rPr>
                <w:rFonts w:ascii="Times New Roman" w:hAnsi="Times New Roman" w:cs="Times New Roman"/>
                <w:b/>
                <w:bCs/>
                <w:sz w:val="20"/>
                <w:szCs w:val="20"/>
              </w:rPr>
              <w:t>ties</w:t>
            </w:r>
            <w:proofErr w:type="spellEnd"/>
          </w:p>
          <w:p w:rsidR="00053E4E" w:rsidRPr="00CC3CC4" w:rsidRDefault="00053E4E" w:rsidP="00167CD6">
            <w:pPr>
              <w:spacing w:after="0" w:line="36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 xml:space="preserve"> DM alone</w:t>
            </w:r>
          </w:p>
          <w:p w:rsidR="00053E4E" w:rsidRPr="00CC3CC4" w:rsidRDefault="00053E4E"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HT</w:t>
            </w:r>
          </w:p>
          <w:p w:rsidR="00053E4E" w:rsidRPr="00CC3CC4" w:rsidRDefault="00053E4E"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 xml:space="preserve">DM with </w:t>
            </w:r>
            <w:proofErr w:type="spellStart"/>
            <w:r w:rsidRPr="00CC3CC4">
              <w:rPr>
                <w:rFonts w:ascii="Times New Roman" w:hAnsi="Times New Roman" w:cs="Times New Roman"/>
                <w:sz w:val="20"/>
                <w:szCs w:val="20"/>
              </w:rPr>
              <w:t>Dyslipidaemia</w:t>
            </w:r>
            <w:proofErr w:type="spellEnd"/>
          </w:p>
          <w:p w:rsidR="00053E4E" w:rsidRPr="00CC3CC4" w:rsidRDefault="00053E4E" w:rsidP="00167CD6">
            <w:pPr>
              <w:spacing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both</w:t>
            </w:r>
          </w:p>
        </w:tc>
        <w:tc>
          <w:tcPr>
            <w:tcW w:w="502"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1,843</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2,652</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12,159</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19,380</w:t>
            </w:r>
          </w:p>
        </w:tc>
        <w:tc>
          <w:tcPr>
            <w:tcW w:w="471"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57.76</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56.81</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67.46</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66.70</w:t>
            </w:r>
          </w:p>
        </w:tc>
        <w:tc>
          <w:tcPr>
            <w:tcW w:w="512"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 xml:space="preserve">       1</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0.96</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1.52</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1.46</w:t>
            </w:r>
          </w:p>
        </w:tc>
        <w:tc>
          <w:tcPr>
            <w:tcW w:w="677"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053E4E" w:rsidRPr="00CC3CC4" w:rsidRDefault="00313BA3"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0.93</w:t>
            </w:r>
          </w:p>
          <w:p w:rsidR="00053E4E" w:rsidRPr="00CC3CC4" w:rsidRDefault="00053E4E"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1.54</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1.47</w:t>
            </w:r>
          </w:p>
        </w:tc>
        <w:tc>
          <w:tcPr>
            <w:tcW w:w="605" w:type="pct"/>
            <w:vMerge w:val="restart"/>
          </w:tcPr>
          <w:p w:rsidR="00053E4E" w:rsidRPr="00CC3CC4" w:rsidRDefault="00053E4E" w:rsidP="00025D79">
            <w:pPr>
              <w:spacing w:after="0" w:line="360" w:lineRule="auto"/>
              <w:ind w:right="-56" w:hanging="77"/>
              <w:jc w:val="right"/>
              <w:rPr>
                <w:rFonts w:ascii="Times New Roman" w:hAnsi="Times New Roman" w:cs="Times New Roman"/>
                <w:sz w:val="20"/>
                <w:szCs w:val="20"/>
              </w:rPr>
            </w:pPr>
          </w:p>
          <w:p w:rsidR="00053E4E" w:rsidRPr="00CC3CC4" w:rsidRDefault="00053E4E" w:rsidP="00025D79">
            <w:pPr>
              <w:spacing w:after="0" w:line="360" w:lineRule="auto"/>
              <w:ind w:right="-56" w:hanging="77"/>
              <w:jc w:val="right"/>
              <w:rPr>
                <w:rFonts w:ascii="Times New Roman" w:hAnsi="Times New Roman" w:cs="Times New Roman"/>
                <w:sz w:val="20"/>
                <w:szCs w:val="20"/>
              </w:rPr>
            </w:pPr>
          </w:p>
          <w:p w:rsidR="00053E4E" w:rsidRPr="00CC3CC4" w:rsidRDefault="00313BA3"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0.83-1.05</w:t>
            </w:r>
          </w:p>
          <w:p w:rsidR="00053E4E" w:rsidRPr="00CC3CC4" w:rsidRDefault="00053E4E"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1.39</w:t>
            </w:r>
            <w:r w:rsidRPr="00CC3CC4">
              <w:rPr>
                <w:rFonts w:ascii="Times New Roman" w:hAnsi="Times New Roman" w:cs="Times New Roman"/>
                <w:sz w:val="20"/>
                <w:szCs w:val="20"/>
              </w:rPr>
              <w:t>-1.</w:t>
            </w:r>
            <w:r>
              <w:rPr>
                <w:rFonts w:ascii="Times New Roman" w:hAnsi="Times New Roman" w:cs="Times New Roman"/>
                <w:sz w:val="20"/>
                <w:szCs w:val="20"/>
              </w:rPr>
              <w:t>69</w:t>
            </w:r>
          </w:p>
          <w:p w:rsidR="00053E4E" w:rsidRPr="00CC3CC4" w:rsidRDefault="00053E4E"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1.34-1.62</w:t>
            </w:r>
          </w:p>
        </w:tc>
        <w:tc>
          <w:tcPr>
            <w:tcW w:w="524" w:type="pct"/>
            <w:tcBorders>
              <w:bottom w:val="nil"/>
            </w:tcBorders>
          </w:tcPr>
          <w:p w:rsidR="00053E4E" w:rsidRPr="00CC3CC4" w:rsidRDefault="00053E4E" w:rsidP="00167CD6">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053E4E" w:rsidRPr="00CC3CC4" w:rsidTr="00182E75">
        <w:trPr>
          <w:jc w:val="center"/>
        </w:trPr>
        <w:tc>
          <w:tcPr>
            <w:tcW w:w="1709" w:type="pct"/>
            <w:vMerge/>
          </w:tcPr>
          <w:p w:rsidR="00053E4E" w:rsidRPr="00CC3CC4" w:rsidRDefault="00053E4E" w:rsidP="00167CD6">
            <w:pPr>
              <w:spacing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bottom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053E4E" w:rsidRPr="00CC3CC4" w:rsidTr="00182E75">
        <w:trPr>
          <w:jc w:val="center"/>
        </w:trPr>
        <w:tc>
          <w:tcPr>
            <w:tcW w:w="1709" w:type="pct"/>
            <w:vMerge/>
          </w:tcPr>
          <w:p w:rsidR="00053E4E" w:rsidRPr="00CC3CC4" w:rsidRDefault="00053E4E" w:rsidP="00167CD6">
            <w:pPr>
              <w:spacing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bottom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053E4E" w:rsidRPr="00CC3CC4" w:rsidTr="00182E75">
        <w:trPr>
          <w:jc w:val="center"/>
        </w:trPr>
        <w:tc>
          <w:tcPr>
            <w:tcW w:w="1709" w:type="pct"/>
            <w:vMerge/>
          </w:tcPr>
          <w:p w:rsidR="00053E4E" w:rsidRPr="00CC3CC4" w:rsidRDefault="00053E4E" w:rsidP="00167CD6">
            <w:pPr>
              <w:spacing w:after="0"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8C03AF" w:rsidRPr="00CC3CC4" w:rsidTr="00141760">
        <w:trPr>
          <w:jc w:val="center"/>
        </w:trPr>
        <w:tc>
          <w:tcPr>
            <w:tcW w:w="1709" w:type="pct"/>
            <w:tcBorders>
              <w:top w:val="nil"/>
              <w:bottom w:val="single" w:sz="4" w:space="0" w:color="auto"/>
            </w:tcBorders>
          </w:tcPr>
          <w:p w:rsidR="008C03AF" w:rsidRDefault="008C03AF" w:rsidP="008C4E41">
            <w:pPr>
              <w:spacing w:after="0" w:line="36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Gendere</w:t>
            </w:r>
            <w:proofErr w:type="spellEnd"/>
          </w:p>
          <w:p w:rsidR="008C03AF" w:rsidRDefault="008C03AF"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Male</w:t>
            </w:r>
          </w:p>
          <w:p w:rsidR="008C03AF" w:rsidRPr="008C03AF" w:rsidRDefault="008C03AF" w:rsidP="008C4E41">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Pr="008C03AF">
              <w:rPr>
                <w:rFonts w:ascii="Times New Roman" w:hAnsi="Times New Roman" w:cs="Times New Roman"/>
                <w:sz w:val="20"/>
                <w:szCs w:val="20"/>
              </w:rPr>
              <w:t>Female</w:t>
            </w:r>
          </w:p>
        </w:tc>
        <w:tc>
          <w:tcPr>
            <w:tcW w:w="502"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10,885</w:t>
            </w:r>
          </w:p>
          <w:p w:rsidR="008C03AF" w:rsidRPr="00CC3CC4"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27,614</w:t>
            </w:r>
          </w:p>
        </w:tc>
        <w:tc>
          <w:tcPr>
            <w:tcW w:w="471"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61,87</w:t>
            </w:r>
          </w:p>
          <w:p w:rsidR="008C03AF" w:rsidRPr="00CC3CC4"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67.11</w:t>
            </w:r>
          </w:p>
        </w:tc>
        <w:tc>
          <w:tcPr>
            <w:tcW w:w="512"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1.25</w:t>
            </w:r>
          </w:p>
        </w:tc>
        <w:tc>
          <w:tcPr>
            <w:tcW w:w="677"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w:t>
            </w:r>
          </w:p>
        </w:tc>
        <w:tc>
          <w:tcPr>
            <w:tcW w:w="605" w:type="pct"/>
            <w:tcBorders>
              <w:bottom w:val="single" w:sz="4" w:space="0" w:color="auto"/>
            </w:tcBorders>
          </w:tcPr>
          <w:p w:rsidR="008C03AF" w:rsidRDefault="008C03AF" w:rsidP="008C4E41">
            <w:pPr>
              <w:spacing w:after="0" w:line="360" w:lineRule="auto"/>
              <w:ind w:right="-56" w:hanging="77"/>
              <w:rPr>
                <w:rFonts w:ascii="Times New Roman" w:hAnsi="Times New Roman" w:cs="Times New Roman"/>
                <w:sz w:val="20"/>
                <w:szCs w:val="20"/>
              </w:rPr>
            </w:pPr>
          </w:p>
          <w:p w:rsidR="008C03AF" w:rsidRDefault="008C03AF" w:rsidP="008C4E41">
            <w:pPr>
              <w:spacing w:after="0" w:line="360" w:lineRule="auto"/>
              <w:ind w:right="-56" w:hanging="77"/>
              <w:rPr>
                <w:rFonts w:ascii="Times New Roman" w:hAnsi="Times New Roman" w:cs="Times New Roman"/>
                <w:sz w:val="20"/>
                <w:szCs w:val="20"/>
              </w:rPr>
            </w:pPr>
          </w:p>
          <w:p w:rsidR="008C03AF" w:rsidRPr="00CC3CC4" w:rsidRDefault="008C03AF" w:rsidP="008C4E41">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1.15-1.26</w:t>
            </w:r>
          </w:p>
        </w:tc>
        <w:tc>
          <w:tcPr>
            <w:tcW w:w="524" w:type="pct"/>
            <w:tcBorders>
              <w:top w:val="nil"/>
              <w:bottom w:val="single" w:sz="4" w:space="0" w:color="auto"/>
            </w:tcBorders>
          </w:tcPr>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B437BF" w:rsidRPr="00CC3CC4" w:rsidTr="00141760">
        <w:trPr>
          <w:jc w:val="center"/>
        </w:trPr>
        <w:tc>
          <w:tcPr>
            <w:tcW w:w="1709" w:type="pct"/>
            <w:tcBorders>
              <w:top w:val="single" w:sz="4" w:space="0" w:color="auto"/>
              <w:bottom w:val="single" w:sz="4" w:space="0" w:color="auto"/>
            </w:tcBorders>
          </w:tcPr>
          <w:p w:rsidR="00B437BF" w:rsidRDefault="00B437BF" w:rsidP="00B437BF">
            <w:pPr>
              <w:spacing w:after="0" w:line="360" w:lineRule="auto"/>
              <w:jc w:val="both"/>
              <w:rPr>
                <w:rFonts w:ascii="Times New Roman" w:hAnsi="Times New Roman" w:cs="Times New Roman"/>
                <w:b/>
                <w:bCs/>
                <w:sz w:val="20"/>
                <w:szCs w:val="20"/>
              </w:rPr>
            </w:pPr>
            <w:r w:rsidRPr="00B437BF">
              <w:rPr>
                <w:rFonts w:ascii="Times New Roman" w:hAnsi="Times New Roman" w:cs="Times New Roman"/>
                <w:b/>
                <w:bCs/>
                <w:sz w:val="20"/>
                <w:szCs w:val="20"/>
              </w:rPr>
              <w:lastRenderedPageBreak/>
              <w:t>Age</w:t>
            </w:r>
          </w:p>
          <w:p w:rsidR="00B437BF" w:rsidRDefault="00B437BF"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&lt;60 years</w:t>
            </w:r>
          </w:p>
          <w:p w:rsidR="00B437BF" w:rsidRPr="00B437BF" w:rsidRDefault="00B437BF"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sidRPr="00B437BF">
              <w:rPr>
                <w:rFonts w:ascii="Times New Roman" w:hAnsi="Times New Roman" w:cs="Times New Roman"/>
                <w:sz w:val="20"/>
                <w:szCs w:val="20"/>
              </w:rPr>
              <w:t>60 years</w:t>
            </w:r>
          </w:p>
        </w:tc>
        <w:tc>
          <w:tcPr>
            <w:tcW w:w="502"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20,427</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18,009</w:t>
            </w:r>
          </w:p>
        </w:tc>
        <w:tc>
          <w:tcPr>
            <w:tcW w:w="471"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71.64</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59.75</w:t>
            </w:r>
          </w:p>
        </w:tc>
        <w:tc>
          <w:tcPr>
            <w:tcW w:w="512"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0.59</w:t>
            </w:r>
          </w:p>
        </w:tc>
        <w:tc>
          <w:tcPr>
            <w:tcW w:w="677"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0.5</w:t>
            </w:r>
            <w:r w:rsidR="00617E06">
              <w:rPr>
                <w:rFonts w:ascii="Times New Roman" w:hAnsi="Times New Roman" w:cs="Times New Roman"/>
                <w:sz w:val="20"/>
                <w:szCs w:val="20"/>
              </w:rPr>
              <w:t>8</w:t>
            </w:r>
          </w:p>
        </w:tc>
        <w:tc>
          <w:tcPr>
            <w:tcW w:w="605" w:type="pct"/>
            <w:tcBorders>
              <w:top w:val="single" w:sz="4" w:space="0" w:color="auto"/>
              <w:bottom w:val="single" w:sz="4" w:space="0" w:color="auto"/>
            </w:tcBorders>
          </w:tcPr>
          <w:p w:rsidR="00B437BF" w:rsidRDefault="00B437BF" w:rsidP="00167CD6">
            <w:pPr>
              <w:spacing w:after="0" w:line="360" w:lineRule="auto"/>
              <w:ind w:right="-56" w:hanging="77"/>
              <w:rPr>
                <w:rFonts w:ascii="Times New Roman" w:hAnsi="Times New Roman" w:cs="Times New Roman"/>
                <w:sz w:val="20"/>
                <w:szCs w:val="20"/>
              </w:rPr>
            </w:pPr>
          </w:p>
          <w:p w:rsidR="00B437BF" w:rsidRDefault="00B437BF" w:rsidP="00167CD6">
            <w:pPr>
              <w:spacing w:after="0" w:line="360" w:lineRule="auto"/>
              <w:ind w:right="-56" w:hanging="77"/>
              <w:rPr>
                <w:rFonts w:ascii="Times New Roman" w:hAnsi="Times New Roman" w:cs="Times New Roman"/>
                <w:sz w:val="20"/>
                <w:szCs w:val="20"/>
              </w:rPr>
            </w:pPr>
          </w:p>
          <w:p w:rsidR="00B437BF" w:rsidRPr="00CC3CC4" w:rsidRDefault="002556B5" w:rsidP="00617E06">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w:t>
            </w:r>
            <w:r w:rsidR="00B437BF">
              <w:rPr>
                <w:rFonts w:ascii="Times New Roman" w:hAnsi="Times New Roman" w:cs="Times New Roman"/>
                <w:sz w:val="20"/>
                <w:szCs w:val="20"/>
              </w:rPr>
              <w:t>0.</w:t>
            </w:r>
            <w:r w:rsidR="00617E06">
              <w:rPr>
                <w:rFonts w:ascii="Times New Roman" w:hAnsi="Times New Roman" w:cs="Times New Roman"/>
                <w:sz w:val="20"/>
                <w:szCs w:val="20"/>
              </w:rPr>
              <w:t>56</w:t>
            </w:r>
            <w:r>
              <w:rPr>
                <w:rFonts w:ascii="Times New Roman" w:hAnsi="Times New Roman" w:cs="Times New Roman"/>
                <w:sz w:val="20"/>
                <w:szCs w:val="20"/>
              </w:rPr>
              <w:t>-0.</w:t>
            </w:r>
            <w:r w:rsidR="00617E06">
              <w:rPr>
                <w:rFonts w:ascii="Times New Roman" w:hAnsi="Times New Roman" w:cs="Times New Roman"/>
                <w:sz w:val="20"/>
                <w:szCs w:val="20"/>
              </w:rPr>
              <w:t>61</w:t>
            </w:r>
          </w:p>
        </w:tc>
        <w:tc>
          <w:tcPr>
            <w:tcW w:w="524" w:type="pct"/>
            <w:tcBorders>
              <w:top w:val="single" w:sz="4" w:space="0" w:color="auto"/>
              <w:bottom w:val="single" w:sz="4" w:space="0" w:color="auto"/>
            </w:tcBorders>
          </w:tcPr>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6565D2" w:rsidRPr="00CC3CC4" w:rsidTr="007E59C0">
        <w:trPr>
          <w:jc w:val="center"/>
        </w:trPr>
        <w:tc>
          <w:tcPr>
            <w:tcW w:w="1709" w:type="pct"/>
            <w:tcBorders>
              <w:top w:val="single" w:sz="4" w:space="0" w:color="auto"/>
              <w:bottom w:val="single" w:sz="4" w:space="0" w:color="auto"/>
            </w:tcBorders>
          </w:tcPr>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Triglyceride</w:t>
            </w:r>
          </w:p>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&lt;150 mg/dl</w:t>
            </w:r>
          </w:p>
          <w:p w:rsidR="006565D2" w:rsidRPr="00B437BF" w:rsidRDefault="006565D2" w:rsidP="006565D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15</w:t>
            </w:r>
            <w:r w:rsidRPr="00B437BF">
              <w:rPr>
                <w:rFonts w:ascii="Times New Roman" w:hAnsi="Times New Roman" w:cs="Times New Roman"/>
                <w:sz w:val="20"/>
                <w:szCs w:val="20"/>
              </w:rPr>
              <w:t xml:space="preserve">0 </w:t>
            </w:r>
            <w:r>
              <w:rPr>
                <w:rFonts w:ascii="Times New Roman" w:hAnsi="Times New Roman" w:cs="Times New Roman"/>
                <w:sz w:val="20"/>
                <w:szCs w:val="20"/>
              </w:rPr>
              <w:t>mg/dl</w:t>
            </w:r>
          </w:p>
        </w:tc>
        <w:tc>
          <w:tcPr>
            <w:tcW w:w="50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16,160</w:t>
            </w:r>
          </w:p>
          <w:p w:rsidR="006565D2" w:rsidRPr="00CC3CC4"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16,888</w:t>
            </w:r>
          </w:p>
        </w:tc>
        <w:tc>
          <w:tcPr>
            <w:tcW w:w="471"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6565D2" w:rsidRPr="00CC3CC4"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69.79</w:t>
            </w:r>
          </w:p>
        </w:tc>
        <w:tc>
          <w:tcPr>
            <w:tcW w:w="51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1.40</w:t>
            </w:r>
          </w:p>
        </w:tc>
        <w:tc>
          <w:tcPr>
            <w:tcW w:w="677"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1.51</w:t>
            </w:r>
          </w:p>
        </w:tc>
        <w:tc>
          <w:tcPr>
            <w:tcW w:w="605" w:type="pct"/>
            <w:tcBorders>
              <w:top w:val="single" w:sz="4" w:space="0" w:color="auto"/>
              <w:bottom w:val="single" w:sz="4" w:space="0" w:color="auto"/>
            </w:tcBorders>
          </w:tcPr>
          <w:p w:rsidR="006565D2" w:rsidRDefault="006565D2" w:rsidP="008C4E41">
            <w:pPr>
              <w:spacing w:after="0" w:line="360" w:lineRule="auto"/>
              <w:ind w:right="-56" w:hanging="77"/>
              <w:rPr>
                <w:rFonts w:ascii="Times New Roman" w:hAnsi="Times New Roman" w:cs="Times New Roman"/>
                <w:sz w:val="20"/>
                <w:szCs w:val="20"/>
              </w:rPr>
            </w:pPr>
          </w:p>
          <w:p w:rsidR="006565D2" w:rsidRDefault="006565D2" w:rsidP="008C4E41">
            <w:pPr>
              <w:spacing w:after="0" w:line="360" w:lineRule="auto"/>
              <w:ind w:right="-56" w:hanging="77"/>
              <w:rPr>
                <w:rFonts w:ascii="Times New Roman" w:hAnsi="Times New Roman" w:cs="Times New Roman"/>
                <w:sz w:val="20"/>
                <w:szCs w:val="20"/>
              </w:rPr>
            </w:pPr>
          </w:p>
          <w:p w:rsidR="006565D2" w:rsidRPr="00CC3CC4" w:rsidRDefault="0039482C" w:rsidP="008C4E41">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w:t>
            </w:r>
            <w:r w:rsidR="006565D2">
              <w:rPr>
                <w:rFonts w:ascii="Times New Roman" w:hAnsi="Times New Roman" w:cs="Times New Roman"/>
                <w:sz w:val="20"/>
                <w:szCs w:val="20"/>
              </w:rPr>
              <w:t>1.44-1.58</w:t>
            </w:r>
          </w:p>
        </w:tc>
        <w:tc>
          <w:tcPr>
            <w:tcW w:w="524" w:type="pct"/>
            <w:tcBorders>
              <w:top w:val="single" w:sz="4" w:space="0" w:color="auto"/>
              <w:bottom w:val="single" w:sz="4" w:space="0" w:color="auto"/>
            </w:tcBorders>
          </w:tcPr>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6565D2" w:rsidRPr="00CC3CC4" w:rsidTr="006565D2">
        <w:trPr>
          <w:jc w:val="center"/>
        </w:trPr>
        <w:tc>
          <w:tcPr>
            <w:tcW w:w="1709" w:type="pct"/>
            <w:tcBorders>
              <w:top w:val="single" w:sz="4" w:space="0" w:color="auto"/>
              <w:bottom w:val="single" w:sz="4" w:space="0" w:color="auto"/>
            </w:tcBorders>
          </w:tcPr>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HDL</w:t>
            </w:r>
          </w:p>
          <w:p w:rsidR="008C4E41"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40 mg</w:t>
            </w:r>
            <w:r>
              <w:rPr>
                <w:rFonts w:ascii="Times New Roman" w:hAnsi="Times New Roman" w:cs="Times New Roman"/>
                <w:sz w:val="20"/>
                <w:szCs w:val="20"/>
              </w:rPr>
              <w:t>/</w:t>
            </w:r>
            <w:r w:rsidRPr="00CC3CC4">
              <w:rPr>
                <w:rFonts w:ascii="Times New Roman" w:hAnsi="Times New Roman" w:cs="Times New Roman"/>
                <w:sz w:val="20"/>
                <w:szCs w:val="20"/>
              </w:rPr>
              <w:t>dl</w:t>
            </w:r>
          </w:p>
          <w:p w:rsidR="006565D2" w:rsidRPr="00B437BF" w:rsidRDefault="008C4E41" w:rsidP="008C4E41">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&lt;40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0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8C4E41" w:rsidRDefault="008C4E41"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20,540</w:t>
            </w:r>
          </w:p>
          <w:p w:rsidR="006565D2" w:rsidRPr="00CC3CC4" w:rsidRDefault="008C4E41"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11.309</w:t>
            </w:r>
          </w:p>
        </w:tc>
        <w:tc>
          <w:tcPr>
            <w:tcW w:w="471"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39482C" w:rsidRDefault="0039482C"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62.29</w:t>
            </w:r>
          </w:p>
          <w:p w:rsidR="006565D2" w:rsidRPr="00CC3CC4" w:rsidRDefault="0039482C"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67.60</w:t>
            </w:r>
          </w:p>
        </w:tc>
        <w:tc>
          <w:tcPr>
            <w:tcW w:w="51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r w:rsidR="0039482C">
              <w:rPr>
                <w:rFonts w:ascii="Times New Roman" w:hAnsi="Times New Roman" w:cs="Times New Roman"/>
                <w:sz w:val="20"/>
                <w:szCs w:val="20"/>
              </w:rPr>
              <w:t>12</w:t>
            </w:r>
          </w:p>
        </w:tc>
        <w:tc>
          <w:tcPr>
            <w:tcW w:w="677"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39482C"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1.14</w:t>
            </w:r>
          </w:p>
        </w:tc>
        <w:tc>
          <w:tcPr>
            <w:tcW w:w="605" w:type="pct"/>
            <w:tcBorders>
              <w:top w:val="single" w:sz="4" w:space="0" w:color="auto"/>
              <w:bottom w:val="single" w:sz="4" w:space="0" w:color="auto"/>
            </w:tcBorders>
          </w:tcPr>
          <w:p w:rsidR="006565D2" w:rsidRDefault="006565D2" w:rsidP="00BB3A6B">
            <w:pPr>
              <w:spacing w:after="0" w:line="360" w:lineRule="auto"/>
              <w:ind w:right="-56" w:hanging="77"/>
              <w:jc w:val="right"/>
              <w:rPr>
                <w:rFonts w:ascii="Times New Roman" w:hAnsi="Times New Roman" w:cs="Times New Roman"/>
                <w:sz w:val="20"/>
                <w:szCs w:val="20"/>
              </w:rPr>
            </w:pPr>
          </w:p>
          <w:p w:rsidR="006565D2" w:rsidRDefault="006565D2" w:rsidP="00BB3A6B">
            <w:pPr>
              <w:spacing w:after="0" w:line="360" w:lineRule="auto"/>
              <w:ind w:right="-56" w:hanging="77"/>
              <w:jc w:val="right"/>
              <w:rPr>
                <w:rFonts w:ascii="Times New Roman" w:hAnsi="Times New Roman" w:cs="Times New Roman"/>
                <w:sz w:val="20"/>
                <w:szCs w:val="20"/>
              </w:rPr>
            </w:pPr>
          </w:p>
          <w:p w:rsidR="006565D2" w:rsidRPr="00CC3CC4"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1.08-1.20</w:t>
            </w:r>
          </w:p>
        </w:tc>
        <w:tc>
          <w:tcPr>
            <w:tcW w:w="524" w:type="pct"/>
            <w:tcBorders>
              <w:top w:val="single" w:sz="4" w:space="0" w:color="auto"/>
              <w:bottom w:val="single" w:sz="4" w:space="0" w:color="auto"/>
            </w:tcBorders>
          </w:tcPr>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6565D2">
        <w:trPr>
          <w:jc w:val="center"/>
        </w:trPr>
        <w:tc>
          <w:tcPr>
            <w:tcW w:w="1709" w:type="pct"/>
            <w:tcBorders>
              <w:top w:val="single" w:sz="4" w:space="0" w:color="auto"/>
            </w:tcBorders>
          </w:tcPr>
          <w:p w:rsidR="0039482C"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LDL</w:t>
            </w:r>
          </w:p>
          <w:p w:rsidR="0039482C"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&lt;100 mg/dl</w:t>
            </w:r>
          </w:p>
          <w:p w:rsidR="0039482C" w:rsidRPr="00B437BF"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10</w:t>
            </w:r>
            <w:r w:rsidRPr="00B437BF">
              <w:rPr>
                <w:rFonts w:ascii="Times New Roman" w:hAnsi="Times New Roman" w:cs="Times New Roman"/>
                <w:sz w:val="20"/>
                <w:szCs w:val="20"/>
              </w:rPr>
              <w:t xml:space="preserve">0 </w:t>
            </w:r>
            <w:r>
              <w:rPr>
                <w:rFonts w:ascii="Times New Roman" w:hAnsi="Times New Roman" w:cs="Times New Roman"/>
                <w:sz w:val="20"/>
                <w:szCs w:val="20"/>
              </w:rPr>
              <w:t>mg/dl</w:t>
            </w:r>
          </w:p>
        </w:tc>
        <w:tc>
          <w:tcPr>
            <w:tcW w:w="50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Pr="00CC3CC4" w:rsidRDefault="0039482C" w:rsidP="0039482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14,077</w:t>
            </w:r>
          </w:p>
          <w:p w:rsidR="0039482C" w:rsidRPr="00CC3CC4"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20,192</w:t>
            </w:r>
          </w:p>
        </w:tc>
        <w:tc>
          <w:tcPr>
            <w:tcW w:w="471"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39482C" w:rsidRPr="00CC3CC4"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68.20</w:t>
            </w:r>
          </w:p>
        </w:tc>
        <w:tc>
          <w:tcPr>
            <w:tcW w:w="51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Pr="00CC3CC4" w:rsidRDefault="0039482C"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1.29</w:t>
            </w:r>
          </w:p>
        </w:tc>
        <w:tc>
          <w:tcPr>
            <w:tcW w:w="677"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Pr="00CC3CC4" w:rsidRDefault="0039482C"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1.29</w:t>
            </w:r>
          </w:p>
        </w:tc>
        <w:tc>
          <w:tcPr>
            <w:tcW w:w="605" w:type="pct"/>
            <w:tcBorders>
              <w:top w:val="single" w:sz="4" w:space="0" w:color="auto"/>
            </w:tcBorders>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Pr="00CC3CC4"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1,24-1.36</w:t>
            </w:r>
          </w:p>
        </w:tc>
        <w:tc>
          <w:tcPr>
            <w:tcW w:w="524" w:type="pct"/>
            <w:tcBorders>
              <w:top w:val="single" w:sz="4" w:space="0" w:color="auto"/>
            </w:tcBorders>
          </w:tcPr>
          <w:p w:rsidR="0039482C" w:rsidRPr="00CC3CC4"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6565D2">
        <w:trPr>
          <w:jc w:val="center"/>
        </w:trPr>
        <w:tc>
          <w:tcPr>
            <w:tcW w:w="1709" w:type="pct"/>
            <w:tcBorders>
              <w:top w:val="single" w:sz="4" w:space="0" w:color="auto"/>
            </w:tcBorders>
          </w:tcPr>
          <w:p w:rsidR="00BB3A6B" w:rsidRPr="00CC3CC4" w:rsidRDefault="00BB3A6B" w:rsidP="00BB3A6B">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Pr>
                <w:rFonts w:ascii="Times New Roman" w:hAnsi="Times New Roman" w:cs="Times New Roman"/>
                <w:b/>
                <w:bCs/>
                <w:sz w:val="20"/>
                <w:szCs w:val="20"/>
              </w:rPr>
              <w:t>(Kg/m2)</w:t>
            </w:r>
          </w:p>
          <w:p w:rsidR="0039482C" w:rsidRDefault="0039482C" w:rsidP="00182E75">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w:t>
            </w:r>
            <w:r w:rsidR="00BB3A6B">
              <w:rPr>
                <w:rFonts w:ascii="Times New Roman" w:hAnsi="Times New Roman" w:cs="Times New Roman"/>
                <w:sz w:val="20"/>
                <w:szCs w:val="20"/>
              </w:rPr>
              <w:t>25</w:t>
            </w:r>
          </w:p>
          <w:p w:rsidR="00BB3A6B" w:rsidRPr="00BB3A6B" w:rsidRDefault="00BB3A6B" w:rsidP="00182E75">
            <w:pPr>
              <w:spacing w:after="0" w:line="360" w:lineRule="auto"/>
              <w:jc w:val="both"/>
              <w:rPr>
                <w:rFonts w:ascii="Times New Roman" w:hAnsi="Times New Roman" w:cs="Times New Roman"/>
                <w:sz w:val="20"/>
                <w:szCs w:val="20"/>
              </w:rPr>
            </w:pPr>
            <w:r w:rsidRPr="00BB3A6B">
              <w:rPr>
                <w:rFonts w:ascii="Times New Roman" w:hAnsi="Times New Roman" w:cs="Times New Roman"/>
                <w:sz w:val="20"/>
                <w:szCs w:val="20"/>
              </w:rPr>
              <w:t xml:space="preserve">     25 - 30</w:t>
            </w:r>
          </w:p>
          <w:p w:rsidR="0039482C" w:rsidRPr="00BB3A6B" w:rsidRDefault="00BB3A6B" w:rsidP="00182E75">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BB3A6B">
              <w:rPr>
                <w:rFonts w:ascii="Times New Roman" w:hAnsi="Times New Roman" w:cs="Times New Roman"/>
                <w:sz w:val="20"/>
                <w:szCs w:val="20"/>
              </w:rPr>
              <w:t>&gt;30</w:t>
            </w:r>
          </w:p>
        </w:tc>
        <w:tc>
          <w:tcPr>
            <w:tcW w:w="502" w:type="pct"/>
            <w:tcBorders>
              <w:top w:val="single" w:sz="4" w:space="0" w:color="auto"/>
            </w:tcBorders>
          </w:tcPr>
          <w:p w:rsidR="00BB3A6B" w:rsidRDefault="00BB3A6B" w:rsidP="00BB3A6B">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17,158</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13,401</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5,252</w:t>
            </w:r>
          </w:p>
        </w:tc>
        <w:tc>
          <w:tcPr>
            <w:tcW w:w="471"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64.34</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67.26</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68.68</w:t>
            </w:r>
          </w:p>
        </w:tc>
        <w:tc>
          <w:tcPr>
            <w:tcW w:w="51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1.14</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1.22</w:t>
            </w:r>
          </w:p>
        </w:tc>
        <w:tc>
          <w:tcPr>
            <w:tcW w:w="677"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BB3A6B">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r w:rsidR="00BB3A6B">
              <w:rPr>
                <w:rFonts w:ascii="Times New Roman" w:hAnsi="Times New Roman" w:cs="Times New Roman"/>
                <w:sz w:val="20"/>
                <w:szCs w:val="20"/>
              </w:rPr>
              <w:t>11</w:t>
            </w:r>
          </w:p>
          <w:p w:rsidR="00BB3A6B" w:rsidRPr="00CC3CC4" w:rsidRDefault="00BB3A6B" w:rsidP="00BB3A6B">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1.10</w:t>
            </w:r>
          </w:p>
        </w:tc>
        <w:tc>
          <w:tcPr>
            <w:tcW w:w="605" w:type="pct"/>
            <w:tcBorders>
              <w:top w:val="single" w:sz="4" w:space="0" w:color="auto"/>
            </w:tcBorders>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w:t>
            </w:r>
            <w:r w:rsidR="00BB3A6B">
              <w:rPr>
                <w:rFonts w:ascii="Times New Roman" w:hAnsi="Times New Roman" w:cs="Times New Roman"/>
                <w:sz w:val="20"/>
                <w:szCs w:val="20"/>
              </w:rPr>
              <w:t>1.06-1.16</w:t>
            </w:r>
          </w:p>
          <w:p w:rsidR="00BB3A6B" w:rsidRPr="00CC3CC4" w:rsidRDefault="00BB3A6B"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1.03-1.18</w:t>
            </w:r>
          </w:p>
        </w:tc>
        <w:tc>
          <w:tcPr>
            <w:tcW w:w="524" w:type="pct"/>
            <w:tcBorders>
              <w:top w:val="single" w:sz="4" w:space="0" w:color="auto"/>
            </w:tcBorders>
          </w:tcPr>
          <w:p w:rsidR="0039482C" w:rsidRPr="00CC3CC4"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8C03AF">
        <w:trPr>
          <w:jc w:val="center"/>
        </w:trPr>
        <w:tc>
          <w:tcPr>
            <w:tcW w:w="1709" w:type="pct"/>
            <w:tcBorders>
              <w:top w:val="nil"/>
            </w:tcBorders>
          </w:tcPr>
          <w:p w:rsidR="0039482C" w:rsidRDefault="0039482C"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Duration of Diabetes</w:t>
            </w:r>
          </w:p>
          <w:p w:rsidR="0039482C" w:rsidRDefault="0039482C" w:rsidP="002556B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&lt;7 years</w:t>
            </w:r>
          </w:p>
          <w:p w:rsidR="0039482C" w:rsidRPr="00B437BF" w:rsidRDefault="0039482C" w:rsidP="002556B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7</w:t>
            </w:r>
            <w:r w:rsidRPr="00B437BF">
              <w:rPr>
                <w:rFonts w:ascii="Times New Roman" w:hAnsi="Times New Roman" w:cs="Times New Roman"/>
                <w:sz w:val="20"/>
                <w:szCs w:val="20"/>
              </w:rPr>
              <w:t xml:space="preserve"> years</w:t>
            </w:r>
          </w:p>
        </w:tc>
        <w:tc>
          <w:tcPr>
            <w:tcW w:w="502"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15,521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10,973</w:t>
            </w:r>
          </w:p>
        </w:tc>
        <w:tc>
          <w:tcPr>
            <w:tcW w:w="471"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62.73</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71.39</w:t>
            </w:r>
          </w:p>
        </w:tc>
        <w:tc>
          <w:tcPr>
            <w:tcW w:w="512"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1.48</w:t>
            </w:r>
          </w:p>
        </w:tc>
        <w:tc>
          <w:tcPr>
            <w:tcW w:w="677"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1.61</w:t>
            </w:r>
          </w:p>
        </w:tc>
        <w:tc>
          <w:tcPr>
            <w:tcW w:w="605" w:type="pct"/>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1.54-1.69</w:t>
            </w:r>
          </w:p>
        </w:tc>
        <w:tc>
          <w:tcPr>
            <w:tcW w:w="524" w:type="pct"/>
            <w:tcBorders>
              <w:top w:val="nil"/>
            </w:tcBorders>
          </w:tcPr>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bl>
    <w:p w:rsidR="009853BD" w:rsidRDefault="009853BD" w:rsidP="003A415E">
      <w:pPr>
        <w:autoSpaceDE w:val="0"/>
        <w:autoSpaceDN w:val="0"/>
        <w:adjustRightInd w:val="0"/>
        <w:spacing w:line="240" w:lineRule="auto"/>
        <w:jc w:val="both"/>
        <w:rPr>
          <w:rFonts w:ascii="Times New Roman" w:hAnsi="Times New Roman" w:cs="Times New Roman"/>
          <w:b/>
          <w:bCs/>
          <w:i/>
          <w:iCs/>
          <w:sz w:val="20"/>
          <w:szCs w:val="20"/>
        </w:rPr>
      </w:pPr>
    </w:p>
    <w:p w:rsidR="003E51B5" w:rsidRPr="00CC3CC4" w:rsidRDefault="003A415E" w:rsidP="003A415E">
      <w:pPr>
        <w:autoSpaceDE w:val="0"/>
        <w:autoSpaceDN w:val="0"/>
        <w:adjustRightInd w:val="0"/>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 xml:space="preserve">The effect of hypertension and </w:t>
      </w:r>
      <w:proofErr w:type="spellStart"/>
      <w:r w:rsidRPr="00CC3CC4">
        <w:rPr>
          <w:rFonts w:ascii="Times New Roman" w:hAnsi="Times New Roman" w:cs="Times New Roman"/>
          <w:b/>
          <w:bCs/>
          <w:i/>
          <w:iCs/>
          <w:sz w:val="20"/>
          <w:szCs w:val="20"/>
        </w:rPr>
        <w:t>dy</w:t>
      </w:r>
      <w:r w:rsidR="00443876">
        <w:rPr>
          <w:rFonts w:ascii="Times New Roman" w:hAnsi="Times New Roman" w:cs="Times New Roman"/>
          <w:b/>
          <w:bCs/>
          <w:i/>
          <w:iCs/>
          <w:sz w:val="20"/>
          <w:szCs w:val="20"/>
        </w:rPr>
        <w:t>slipidemia</w:t>
      </w:r>
      <w:proofErr w:type="spellEnd"/>
      <w:r w:rsidR="00443876">
        <w:rPr>
          <w:rFonts w:ascii="Times New Roman" w:hAnsi="Times New Roman" w:cs="Times New Roman"/>
          <w:b/>
          <w:bCs/>
          <w:i/>
          <w:iCs/>
          <w:sz w:val="20"/>
          <w:szCs w:val="20"/>
        </w:rPr>
        <w:t xml:space="preserve"> on determining HbA</w:t>
      </w:r>
      <w:r w:rsidR="00F97E0A" w:rsidRPr="00CC3CC4">
        <w:rPr>
          <w:rFonts w:ascii="Times New Roman" w:hAnsi="Times New Roman" w:cs="Times New Roman"/>
          <w:b/>
          <w:bCs/>
          <w:i/>
          <w:iCs/>
          <w:sz w:val="20"/>
          <w:szCs w:val="20"/>
        </w:rPr>
        <w:t>1c</w:t>
      </w:r>
      <w:r w:rsidRPr="00CC3CC4">
        <w:rPr>
          <w:rFonts w:ascii="Times New Roman" w:hAnsi="Times New Roman" w:cs="Times New Roman"/>
          <w:b/>
          <w:bCs/>
          <w:i/>
          <w:iCs/>
          <w:sz w:val="20"/>
          <w:szCs w:val="20"/>
        </w:rPr>
        <w:t xml:space="preserve"> level of type 2 diabetes patien</w:t>
      </w:r>
      <w:r w:rsidR="003E51B5" w:rsidRPr="00CC3CC4">
        <w:rPr>
          <w:rFonts w:ascii="Times New Roman" w:hAnsi="Times New Roman" w:cs="Times New Roman"/>
          <w:b/>
          <w:bCs/>
          <w:i/>
          <w:iCs/>
          <w:sz w:val="20"/>
          <w:szCs w:val="20"/>
        </w:rPr>
        <w:t>ts</w:t>
      </w:r>
    </w:p>
    <w:p w:rsidR="00D6626D" w:rsidRPr="00496FE5" w:rsidRDefault="003E51B5" w:rsidP="003A415E">
      <w:pPr>
        <w:autoSpaceDE w:val="0"/>
        <w:autoSpaceDN w:val="0"/>
        <w:adjustRightInd w:val="0"/>
        <w:spacing w:line="240" w:lineRule="auto"/>
        <w:jc w:val="both"/>
        <w:rPr>
          <w:rFonts w:ascii="Times New Roman" w:hAnsi="Times New Roman" w:cs="Times New Roman"/>
          <w:sz w:val="20"/>
          <w:szCs w:val="20"/>
        </w:rPr>
      </w:pPr>
      <w:r w:rsidRPr="00CC3CC4">
        <w:rPr>
          <w:rFonts w:ascii="Times New Roman" w:hAnsi="Times New Roman" w:cs="Times New Roman"/>
          <w:sz w:val="20"/>
          <w:szCs w:val="20"/>
        </w:rPr>
        <w:tab/>
      </w:r>
      <w:r w:rsidR="00443876">
        <w:rPr>
          <w:rFonts w:ascii="Times New Roman" w:hAnsi="Times New Roman" w:cs="Times New Roman"/>
          <w:sz w:val="20"/>
          <w:szCs w:val="20"/>
        </w:rPr>
        <w:t xml:space="preserve">The </w:t>
      </w:r>
      <w:proofErr w:type="spellStart"/>
      <w:r w:rsidR="00443876">
        <w:rPr>
          <w:rFonts w:ascii="Times New Roman" w:hAnsi="Times New Roman" w:cs="Times New Roman"/>
          <w:sz w:val="20"/>
          <w:szCs w:val="20"/>
        </w:rPr>
        <w:t>dyslipid</w:t>
      </w:r>
      <w:r w:rsidR="00DA716E" w:rsidRPr="00CC3CC4">
        <w:rPr>
          <w:rFonts w:ascii="Times New Roman" w:hAnsi="Times New Roman" w:cs="Times New Roman"/>
          <w:sz w:val="20"/>
          <w:szCs w:val="20"/>
        </w:rPr>
        <w:t>emia</w:t>
      </w:r>
      <w:proofErr w:type="spellEnd"/>
      <w:r w:rsidR="00DA716E" w:rsidRPr="00CC3CC4">
        <w:rPr>
          <w:rFonts w:ascii="Times New Roman" w:hAnsi="Times New Roman" w:cs="Times New Roman"/>
          <w:sz w:val="20"/>
          <w:szCs w:val="20"/>
        </w:rPr>
        <w:t xml:space="preserve">, </w:t>
      </w:r>
      <w:proofErr w:type="spellStart"/>
      <w:r w:rsidR="00DA716E" w:rsidRPr="00CC3CC4">
        <w:rPr>
          <w:rFonts w:ascii="Times New Roman" w:hAnsi="Times New Roman" w:cs="Times New Roman"/>
          <w:sz w:val="20"/>
          <w:szCs w:val="20"/>
        </w:rPr>
        <w:t>comorbi</w:t>
      </w:r>
      <w:r w:rsidR="005D1014">
        <w:rPr>
          <w:rFonts w:ascii="Times New Roman" w:hAnsi="Times New Roman" w:cs="Times New Roman"/>
          <w:sz w:val="20"/>
          <w:szCs w:val="20"/>
        </w:rPr>
        <w:t>dity</w:t>
      </w:r>
      <w:proofErr w:type="spellEnd"/>
      <w:r w:rsidR="005D1014">
        <w:rPr>
          <w:rFonts w:ascii="Times New Roman" w:hAnsi="Times New Roman" w:cs="Times New Roman"/>
          <w:sz w:val="20"/>
          <w:szCs w:val="20"/>
        </w:rPr>
        <w:t xml:space="preserve"> of diabetes, was the main</w:t>
      </w:r>
      <w:r w:rsidR="00DA716E" w:rsidRPr="00CC3CC4">
        <w:rPr>
          <w:rFonts w:ascii="Times New Roman" w:hAnsi="Times New Roman" w:cs="Times New Roman"/>
          <w:sz w:val="20"/>
          <w:szCs w:val="20"/>
        </w:rPr>
        <w:t xml:space="preserve"> </w:t>
      </w:r>
      <w:r w:rsidR="00443876">
        <w:rPr>
          <w:rFonts w:ascii="Times New Roman" w:hAnsi="Times New Roman" w:cs="Times New Roman"/>
          <w:sz w:val="20"/>
          <w:szCs w:val="20"/>
        </w:rPr>
        <w:t>predictor of determining the HbA</w:t>
      </w:r>
      <w:r w:rsidR="00DA716E" w:rsidRPr="00CC3CC4">
        <w:rPr>
          <w:rFonts w:ascii="Times New Roman" w:hAnsi="Times New Roman" w:cs="Times New Roman"/>
          <w:sz w:val="20"/>
          <w:szCs w:val="20"/>
        </w:rPr>
        <w:t xml:space="preserve">1C level, i.e. DM patients </w:t>
      </w:r>
      <w:r w:rsidR="002815D5">
        <w:rPr>
          <w:rFonts w:ascii="Times New Roman" w:hAnsi="Times New Roman" w:cs="Times New Roman"/>
          <w:sz w:val="20"/>
          <w:szCs w:val="20"/>
        </w:rPr>
        <w:t xml:space="preserve">with </w:t>
      </w:r>
      <w:proofErr w:type="spellStart"/>
      <w:r w:rsidR="002815D5">
        <w:rPr>
          <w:rFonts w:ascii="Times New Roman" w:hAnsi="Times New Roman" w:cs="Times New Roman"/>
          <w:sz w:val="20"/>
          <w:szCs w:val="20"/>
        </w:rPr>
        <w:t>dys</w:t>
      </w:r>
      <w:r w:rsidR="00443876">
        <w:rPr>
          <w:rFonts w:ascii="Times New Roman" w:hAnsi="Times New Roman" w:cs="Times New Roman"/>
          <w:sz w:val="20"/>
          <w:szCs w:val="20"/>
        </w:rPr>
        <w:t>lipidemia</w:t>
      </w:r>
      <w:proofErr w:type="spellEnd"/>
      <w:r w:rsidR="00443876">
        <w:rPr>
          <w:rFonts w:ascii="Times New Roman" w:hAnsi="Times New Roman" w:cs="Times New Roman"/>
          <w:sz w:val="20"/>
          <w:szCs w:val="20"/>
        </w:rPr>
        <w:t xml:space="preserve"> </w:t>
      </w:r>
      <w:r w:rsidR="005D1014">
        <w:rPr>
          <w:rFonts w:ascii="Times New Roman" w:hAnsi="Times New Roman" w:cs="Times New Roman"/>
          <w:sz w:val="20"/>
          <w:szCs w:val="20"/>
        </w:rPr>
        <w:t xml:space="preserve"> </w:t>
      </w:r>
      <w:proofErr w:type="spellStart"/>
      <w:r w:rsidR="00443876">
        <w:rPr>
          <w:rFonts w:ascii="Times New Roman" w:hAnsi="Times New Roman" w:cs="Times New Roman"/>
          <w:sz w:val="20"/>
          <w:szCs w:val="20"/>
        </w:rPr>
        <w:t>comorbidity</w:t>
      </w:r>
      <w:proofErr w:type="spellEnd"/>
      <w:r w:rsidR="00443876">
        <w:rPr>
          <w:rFonts w:ascii="Times New Roman" w:hAnsi="Times New Roman" w:cs="Times New Roman"/>
          <w:sz w:val="20"/>
          <w:szCs w:val="20"/>
        </w:rPr>
        <w:t xml:space="preserve"> were 1.5 </w:t>
      </w:r>
      <w:r w:rsidR="00DA716E" w:rsidRPr="00CC3CC4">
        <w:rPr>
          <w:rFonts w:ascii="Times New Roman" w:hAnsi="Times New Roman" w:cs="Times New Roman"/>
          <w:sz w:val="20"/>
          <w:szCs w:val="20"/>
        </w:rPr>
        <w:t xml:space="preserve"> times the odds of getting  </w:t>
      </w:r>
      <w:r w:rsidR="002815D5">
        <w:rPr>
          <w:rFonts w:ascii="Times New Roman" w:hAnsi="Times New Roman" w:cs="Times New Roman"/>
          <w:sz w:val="20"/>
          <w:szCs w:val="20"/>
        </w:rPr>
        <w:t xml:space="preserve">poor </w:t>
      </w:r>
      <w:proofErr w:type="spellStart"/>
      <w:r w:rsidR="002815D5">
        <w:rPr>
          <w:rFonts w:ascii="Times New Roman" w:hAnsi="Times New Roman" w:cs="Times New Roman"/>
          <w:sz w:val="20"/>
          <w:szCs w:val="20"/>
        </w:rPr>
        <w:t>glycemic</w:t>
      </w:r>
      <w:proofErr w:type="spellEnd"/>
      <w:r w:rsidR="00DA716E" w:rsidRPr="00CC3CC4">
        <w:rPr>
          <w:rFonts w:ascii="Times New Roman" w:hAnsi="Times New Roman" w:cs="Times New Roman"/>
          <w:sz w:val="20"/>
          <w:szCs w:val="20"/>
        </w:rPr>
        <w:t xml:space="preserve"> control than those with </w:t>
      </w:r>
      <w:r w:rsidR="002815D5">
        <w:rPr>
          <w:rFonts w:ascii="Times New Roman" w:hAnsi="Times New Roman" w:cs="Times New Roman"/>
          <w:sz w:val="20"/>
          <w:szCs w:val="20"/>
        </w:rPr>
        <w:t>diabetes alone</w:t>
      </w:r>
      <w:r w:rsidR="00DA716E" w:rsidRPr="00CC3CC4">
        <w:rPr>
          <w:rFonts w:ascii="Times New Roman" w:hAnsi="Times New Roman" w:cs="Times New Roman"/>
          <w:sz w:val="20"/>
          <w:szCs w:val="20"/>
        </w:rPr>
        <w:t xml:space="preserve"> (OR = </w:t>
      </w:r>
      <w:r w:rsidR="002815D5">
        <w:rPr>
          <w:rFonts w:ascii="Times New Roman" w:hAnsi="Times New Roman" w:cs="Times New Roman"/>
          <w:sz w:val="20"/>
          <w:szCs w:val="20"/>
        </w:rPr>
        <w:t>1.</w:t>
      </w:r>
      <w:r w:rsidR="009853BD">
        <w:rPr>
          <w:rFonts w:ascii="Times New Roman" w:hAnsi="Times New Roman" w:cs="Times New Roman"/>
          <w:sz w:val="20"/>
          <w:szCs w:val="20"/>
        </w:rPr>
        <w:t>54</w:t>
      </w:r>
      <w:r w:rsidR="00DA716E" w:rsidRPr="00CC3CC4">
        <w:rPr>
          <w:rFonts w:ascii="Times New Roman" w:hAnsi="Times New Roman" w:cs="Times New Roman"/>
          <w:sz w:val="20"/>
          <w:szCs w:val="20"/>
        </w:rPr>
        <w:t>; 95%</w:t>
      </w:r>
      <w:r w:rsidR="002815D5">
        <w:rPr>
          <w:rFonts w:ascii="Times New Roman" w:hAnsi="Times New Roman" w:cs="Times New Roman"/>
          <w:sz w:val="20"/>
          <w:szCs w:val="20"/>
        </w:rPr>
        <w:t xml:space="preserve"> </w:t>
      </w:r>
      <w:r w:rsidR="00DA716E" w:rsidRPr="00CC3CC4">
        <w:rPr>
          <w:rFonts w:ascii="Times New Roman" w:hAnsi="Times New Roman" w:cs="Times New Roman"/>
          <w:sz w:val="20"/>
          <w:szCs w:val="20"/>
        </w:rPr>
        <w:t xml:space="preserve">CI: </w:t>
      </w:r>
      <w:r w:rsidR="009853BD">
        <w:rPr>
          <w:rFonts w:ascii="Times New Roman" w:hAnsi="Times New Roman" w:cs="Times New Roman"/>
          <w:sz w:val="20"/>
          <w:szCs w:val="20"/>
        </w:rPr>
        <w:t>1.39-1.6</w:t>
      </w:r>
      <w:r w:rsidR="002815D5">
        <w:rPr>
          <w:rFonts w:ascii="Times New Roman" w:hAnsi="Times New Roman" w:cs="Times New Roman"/>
          <w:sz w:val="20"/>
          <w:szCs w:val="20"/>
        </w:rPr>
        <w:t>9</w:t>
      </w:r>
      <w:r w:rsidR="00DA716E" w:rsidRPr="00CC3CC4">
        <w:rPr>
          <w:rFonts w:ascii="Times New Roman" w:hAnsi="Times New Roman" w:cs="Times New Roman"/>
          <w:sz w:val="20"/>
          <w:szCs w:val="20"/>
        </w:rPr>
        <w:t xml:space="preserve">; </w:t>
      </w:r>
      <w:r w:rsidR="00DA716E" w:rsidRPr="00CC3CC4">
        <w:rPr>
          <w:rFonts w:ascii="Times New Roman" w:hAnsi="Times New Roman" w:cs="Times New Roman"/>
          <w:i/>
          <w:iCs/>
          <w:sz w:val="20"/>
          <w:szCs w:val="20"/>
        </w:rPr>
        <w:t xml:space="preserve">p </w:t>
      </w:r>
      <w:r w:rsidR="00DA716E" w:rsidRPr="00CC3CC4">
        <w:rPr>
          <w:rFonts w:ascii="Times New Roman" w:hAnsi="Times New Roman" w:cs="Times New Roman"/>
          <w:sz w:val="20"/>
          <w:szCs w:val="20"/>
        </w:rPr>
        <w:t>&lt; 0.</w:t>
      </w:r>
      <w:r w:rsidR="002815D5">
        <w:rPr>
          <w:rFonts w:ascii="Times New Roman" w:hAnsi="Times New Roman" w:cs="Times New Roman"/>
          <w:sz w:val="20"/>
          <w:szCs w:val="20"/>
        </w:rPr>
        <w:t>001</w:t>
      </w:r>
      <w:r w:rsidR="00DA716E" w:rsidRPr="00CC3CC4">
        <w:rPr>
          <w:rFonts w:ascii="Times New Roman" w:hAnsi="Times New Roman" w:cs="Times New Roman"/>
          <w:sz w:val="20"/>
          <w:szCs w:val="20"/>
        </w:rPr>
        <w:t>).</w:t>
      </w:r>
      <w:r w:rsidR="00EF732D">
        <w:rPr>
          <w:rFonts w:ascii="Times New Roman" w:hAnsi="Times New Roman" w:cs="Times New Roman"/>
          <w:sz w:val="20"/>
          <w:szCs w:val="20"/>
        </w:rPr>
        <w:t xml:space="preserve"> However hypertension is not</w:t>
      </w:r>
      <w:r w:rsidR="005023C7">
        <w:rPr>
          <w:rFonts w:ascii="Times New Roman" w:hAnsi="Times New Roman" w:cs="Times New Roman"/>
          <w:sz w:val="20"/>
          <w:szCs w:val="20"/>
        </w:rPr>
        <w:t xml:space="preserve"> significantly</w:t>
      </w:r>
      <w:r w:rsidR="00EF732D">
        <w:rPr>
          <w:rFonts w:ascii="Times New Roman" w:hAnsi="Times New Roman" w:cs="Times New Roman"/>
          <w:sz w:val="20"/>
          <w:szCs w:val="20"/>
        </w:rPr>
        <w:t xml:space="preserve"> associated with </w:t>
      </w:r>
      <w:proofErr w:type="spellStart"/>
      <w:r w:rsidR="00EF732D">
        <w:rPr>
          <w:rFonts w:ascii="Times New Roman" w:hAnsi="Times New Roman" w:cs="Times New Roman"/>
          <w:sz w:val="20"/>
          <w:szCs w:val="20"/>
        </w:rPr>
        <w:t>glycemic</w:t>
      </w:r>
      <w:proofErr w:type="spellEnd"/>
      <w:r w:rsidR="00EF732D">
        <w:rPr>
          <w:rFonts w:ascii="Times New Roman" w:hAnsi="Times New Roman" w:cs="Times New Roman"/>
          <w:sz w:val="20"/>
          <w:szCs w:val="20"/>
        </w:rPr>
        <w:t xml:space="preserve"> control in this study </w:t>
      </w:r>
      <w:r w:rsidR="00EF732D" w:rsidRPr="00CC3CC4">
        <w:rPr>
          <w:rFonts w:ascii="Times New Roman" w:hAnsi="Times New Roman" w:cs="Times New Roman"/>
          <w:sz w:val="20"/>
          <w:szCs w:val="20"/>
        </w:rPr>
        <w:t xml:space="preserve">(OR = </w:t>
      </w:r>
      <w:r w:rsidR="009853BD">
        <w:rPr>
          <w:rFonts w:ascii="Times New Roman" w:hAnsi="Times New Roman" w:cs="Times New Roman"/>
          <w:sz w:val="20"/>
          <w:szCs w:val="20"/>
        </w:rPr>
        <w:t>0.9</w:t>
      </w:r>
      <w:r w:rsidR="00313BA3">
        <w:rPr>
          <w:rFonts w:ascii="Times New Roman" w:hAnsi="Times New Roman" w:cs="Times New Roman"/>
          <w:sz w:val="20"/>
          <w:szCs w:val="20"/>
        </w:rPr>
        <w:t>3</w:t>
      </w:r>
      <w:r w:rsidR="00EF732D" w:rsidRPr="00CC3CC4">
        <w:rPr>
          <w:rFonts w:ascii="Times New Roman" w:hAnsi="Times New Roman" w:cs="Times New Roman"/>
          <w:sz w:val="20"/>
          <w:szCs w:val="20"/>
        </w:rPr>
        <w:t>; 95%</w:t>
      </w:r>
      <w:r w:rsidR="00EF732D">
        <w:rPr>
          <w:rFonts w:ascii="Times New Roman" w:hAnsi="Times New Roman" w:cs="Times New Roman"/>
          <w:sz w:val="20"/>
          <w:szCs w:val="20"/>
        </w:rPr>
        <w:t xml:space="preserve"> </w:t>
      </w:r>
      <w:r w:rsidR="00EF732D" w:rsidRPr="00CC3CC4">
        <w:rPr>
          <w:rFonts w:ascii="Times New Roman" w:hAnsi="Times New Roman" w:cs="Times New Roman"/>
          <w:sz w:val="20"/>
          <w:szCs w:val="20"/>
        </w:rPr>
        <w:t xml:space="preserve">CI: </w:t>
      </w:r>
      <w:r w:rsidR="009853BD">
        <w:rPr>
          <w:rFonts w:ascii="Times New Roman" w:hAnsi="Times New Roman" w:cs="Times New Roman"/>
          <w:sz w:val="20"/>
          <w:szCs w:val="20"/>
        </w:rPr>
        <w:t>0.</w:t>
      </w:r>
      <w:r w:rsidR="00313BA3">
        <w:rPr>
          <w:rFonts w:ascii="Times New Roman" w:hAnsi="Times New Roman" w:cs="Times New Roman"/>
          <w:sz w:val="20"/>
          <w:szCs w:val="20"/>
        </w:rPr>
        <w:t>8</w:t>
      </w:r>
      <w:r w:rsidR="009853BD">
        <w:rPr>
          <w:rFonts w:ascii="Times New Roman" w:hAnsi="Times New Roman" w:cs="Times New Roman"/>
          <w:sz w:val="20"/>
          <w:szCs w:val="20"/>
        </w:rPr>
        <w:t>3-1.</w:t>
      </w:r>
      <w:r w:rsidR="00BE6FDA">
        <w:rPr>
          <w:rFonts w:ascii="Times New Roman" w:hAnsi="Times New Roman" w:cs="Times New Roman"/>
          <w:sz w:val="20"/>
          <w:szCs w:val="20"/>
        </w:rPr>
        <w:t>0</w:t>
      </w:r>
      <w:r w:rsidR="00313BA3">
        <w:rPr>
          <w:rFonts w:ascii="Times New Roman" w:hAnsi="Times New Roman" w:cs="Times New Roman"/>
          <w:sz w:val="20"/>
          <w:szCs w:val="20"/>
        </w:rPr>
        <w:t>5</w:t>
      </w:r>
      <w:r w:rsidR="00EF732D" w:rsidRPr="00CC3CC4">
        <w:rPr>
          <w:rFonts w:ascii="Times New Roman" w:hAnsi="Times New Roman" w:cs="Times New Roman"/>
          <w:sz w:val="20"/>
          <w:szCs w:val="20"/>
        </w:rPr>
        <w:t xml:space="preserve">; </w:t>
      </w:r>
      <w:r w:rsidR="00EF732D" w:rsidRPr="00CC3CC4">
        <w:rPr>
          <w:rFonts w:ascii="Times New Roman" w:hAnsi="Times New Roman" w:cs="Times New Roman"/>
          <w:i/>
          <w:iCs/>
          <w:sz w:val="20"/>
          <w:szCs w:val="20"/>
        </w:rPr>
        <w:t xml:space="preserve">p </w:t>
      </w:r>
      <w:r w:rsidR="00EF732D" w:rsidRPr="00CC3CC4">
        <w:rPr>
          <w:rFonts w:ascii="Times New Roman" w:hAnsi="Times New Roman" w:cs="Times New Roman"/>
          <w:sz w:val="20"/>
          <w:szCs w:val="20"/>
        </w:rPr>
        <w:t>&lt; 0.</w:t>
      </w:r>
      <w:r w:rsidR="005023C7">
        <w:rPr>
          <w:rFonts w:ascii="Times New Roman" w:hAnsi="Times New Roman" w:cs="Times New Roman"/>
          <w:sz w:val="20"/>
          <w:szCs w:val="20"/>
        </w:rPr>
        <w:t>227</w:t>
      </w:r>
      <w:r w:rsidR="00EF732D" w:rsidRPr="00CC3CC4">
        <w:rPr>
          <w:rFonts w:ascii="Times New Roman" w:hAnsi="Times New Roman" w:cs="Times New Roman"/>
          <w:sz w:val="20"/>
          <w:szCs w:val="20"/>
        </w:rPr>
        <w:t>).</w:t>
      </w:r>
      <w:r w:rsidR="00496FE5">
        <w:rPr>
          <w:rFonts w:ascii="Times New Roman" w:hAnsi="Times New Roman" w:cs="Times New Roman"/>
          <w:sz w:val="20"/>
          <w:szCs w:val="20"/>
        </w:rPr>
        <w:t xml:space="preserve"> </w:t>
      </w:r>
      <w:r w:rsidR="00496FE5" w:rsidRPr="00496FE5">
        <w:rPr>
          <w:rFonts w:ascii="Times New Roman" w:hAnsi="Times New Roman" w:cs="Times New Roman"/>
          <w:sz w:val="20"/>
          <w:szCs w:val="20"/>
        </w:rPr>
        <w:t>DM p</w:t>
      </w:r>
      <w:r w:rsidR="00496FE5">
        <w:rPr>
          <w:rFonts w:ascii="Times New Roman" w:hAnsi="Times New Roman" w:cs="Times New Roman"/>
          <w:sz w:val="20"/>
          <w:szCs w:val="20"/>
        </w:rPr>
        <w:t xml:space="preserve">atients with both </w:t>
      </w:r>
      <w:proofErr w:type="spellStart"/>
      <w:r w:rsidR="00496FE5">
        <w:rPr>
          <w:rFonts w:ascii="Times New Roman" w:hAnsi="Times New Roman" w:cs="Times New Roman"/>
          <w:sz w:val="20"/>
          <w:szCs w:val="20"/>
        </w:rPr>
        <w:t>comorbidities</w:t>
      </w:r>
      <w:proofErr w:type="spellEnd"/>
      <w:r w:rsidR="00496FE5">
        <w:rPr>
          <w:rFonts w:ascii="Times New Roman" w:hAnsi="Times New Roman" w:cs="Times New Roman"/>
          <w:sz w:val="20"/>
          <w:szCs w:val="20"/>
        </w:rPr>
        <w:t xml:space="preserve"> have 47% chance of getting poor </w:t>
      </w:r>
      <w:proofErr w:type="spellStart"/>
      <w:r w:rsidR="00496FE5">
        <w:rPr>
          <w:rFonts w:ascii="Times New Roman" w:hAnsi="Times New Roman" w:cs="Times New Roman"/>
          <w:sz w:val="20"/>
          <w:szCs w:val="20"/>
        </w:rPr>
        <w:t>glycemic</w:t>
      </w:r>
      <w:proofErr w:type="spellEnd"/>
      <w:r w:rsidR="00496FE5">
        <w:rPr>
          <w:rFonts w:ascii="Times New Roman" w:hAnsi="Times New Roman" w:cs="Times New Roman"/>
          <w:sz w:val="20"/>
          <w:szCs w:val="20"/>
        </w:rPr>
        <w:t xml:space="preserve"> control than DM alone patients </w:t>
      </w:r>
      <w:r w:rsidR="00496FE5" w:rsidRPr="00CC3CC4">
        <w:rPr>
          <w:rFonts w:ascii="Times New Roman" w:hAnsi="Times New Roman" w:cs="Times New Roman"/>
          <w:sz w:val="20"/>
          <w:szCs w:val="20"/>
        </w:rPr>
        <w:t xml:space="preserve">(OR = </w:t>
      </w:r>
      <w:r w:rsidR="00496FE5">
        <w:rPr>
          <w:rFonts w:ascii="Times New Roman" w:hAnsi="Times New Roman" w:cs="Times New Roman"/>
          <w:sz w:val="20"/>
          <w:szCs w:val="20"/>
        </w:rPr>
        <w:t>1.47</w:t>
      </w:r>
      <w:r w:rsidR="00496FE5" w:rsidRPr="00CC3CC4">
        <w:rPr>
          <w:rFonts w:ascii="Times New Roman" w:hAnsi="Times New Roman" w:cs="Times New Roman"/>
          <w:sz w:val="20"/>
          <w:szCs w:val="20"/>
        </w:rPr>
        <w:t>; 95%</w:t>
      </w:r>
      <w:r w:rsidR="00496FE5">
        <w:rPr>
          <w:rFonts w:ascii="Times New Roman" w:hAnsi="Times New Roman" w:cs="Times New Roman"/>
          <w:sz w:val="20"/>
          <w:szCs w:val="20"/>
        </w:rPr>
        <w:t xml:space="preserve"> </w:t>
      </w:r>
      <w:r w:rsidR="00496FE5" w:rsidRPr="00CC3CC4">
        <w:rPr>
          <w:rFonts w:ascii="Times New Roman" w:hAnsi="Times New Roman" w:cs="Times New Roman"/>
          <w:sz w:val="20"/>
          <w:szCs w:val="20"/>
        </w:rPr>
        <w:t xml:space="preserve">CI: </w:t>
      </w:r>
      <w:r w:rsidR="00496FE5">
        <w:rPr>
          <w:rFonts w:ascii="Times New Roman" w:hAnsi="Times New Roman" w:cs="Times New Roman"/>
          <w:sz w:val="20"/>
          <w:szCs w:val="20"/>
        </w:rPr>
        <w:t>1.34-1.62</w:t>
      </w:r>
      <w:r w:rsidR="00461A1E">
        <w:rPr>
          <w:rFonts w:ascii="Times New Roman" w:hAnsi="Times New Roman" w:cs="Times New Roman"/>
          <w:sz w:val="20"/>
          <w:szCs w:val="20"/>
        </w:rPr>
        <w:t>;</w:t>
      </w:r>
      <w:r w:rsidR="00496FE5" w:rsidRPr="00CC3CC4">
        <w:rPr>
          <w:rFonts w:ascii="Times New Roman" w:hAnsi="Times New Roman" w:cs="Times New Roman"/>
          <w:sz w:val="20"/>
          <w:szCs w:val="20"/>
        </w:rPr>
        <w:t xml:space="preserve"> </w:t>
      </w:r>
      <w:r w:rsidR="00496FE5" w:rsidRPr="00CC3CC4">
        <w:rPr>
          <w:rFonts w:ascii="Times New Roman" w:hAnsi="Times New Roman" w:cs="Times New Roman"/>
          <w:i/>
          <w:iCs/>
          <w:sz w:val="20"/>
          <w:szCs w:val="20"/>
        </w:rPr>
        <w:t xml:space="preserve">p </w:t>
      </w:r>
      <w:r w:rsidR="00496FE5">
        <w:rPr>
          <w:rFonts w:ascii="Times New Roman" w:hAnsi="Times New Roman" w:cs="Times New Roman"/>
          <w:sz w:val="20"/>
          <w:szCs w:val="20"/>
        </w:rPr>
        <w:t>&lt; 0.001</w:t>
      </w:r>
      <w:r w:rsidR="00496FE5" w:rsidRPr="00CC3CC4">
        <w:rPr>
          <w:rFonts w:ascii="Times New Roman" w:hAnsi="Times New Roman" w:cs="Times New Roman"/>
          <w:sz w:val="20"/>
          <w:szCs w:val="20"/>
        </w:rPr>
        <w:t>)</w:t>
      </w:r>
      <w:r w:rsidR="00496FE5">
        <w:rPr>
          <w:rFonts w:ascii="Times New Roman" w:hAnsi="Times New Roman" w:cs="Times New Roman"/>
          <w:sz w:val="20"/>
          <w:szCs w:val="20"/>
        </w:rPr>
        <w:t>.</w:t>
      </w: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954DC0" w:rsidRPr="00CC3CC4" w:rsidTr="00182E75">
        <w:tc>
          <w:tcPr>
            <w:tcW w:w="3260"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noProof/>
                <w:sz w:val="20"/>
                <w:szCs w:val="20"/>
              </w:rPr>
            </w:pPr>
            <w:r w:rsidRPr="00CC3CC4">
              <w:rPr>
                <w:rFonts w:ascii="Times New Roman" w:hAnsi="Times New Roman" w:cs="Times New Roman"/>
                <w:sz w:val="20"/>
                <w:szCs w:val="20"/>
              </w:rPr>
              <w:br w:type="page"/>
            </w:r>
          </w:p>
        </w:tc>
        <w:tc>
          <w:tcPr>
            <w:tcW w:w="2268"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954DC0" w:rsidRPr="00CC3CC4" w:rsidRDefault="00954DC0" w:rsidP="00182E75">
            <w:pPr>
              <w:tabs>
                <w:tab w:val="left" w:pos="1442"/>
              </w:tabs>
              <w:spacing w:before="80" w:after="120" w:line="240" w:lineRule="auto"/>
              <w:ind w:left="-108" w:right="-108"/>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Odds ratio </w:t>
            </w:r>
          </w:p>
        </w:tc>
        <w:tc>
          <w:tcPr>
            <w:tcW w:w="1134"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b/>
                <w:bCs/>
                <w:sz w:val="20"/>
                <w:szCs w:val="20"/>
              </w:rPr>
              <w:t>95%CI</w:t>
            </w:r>
          </w:p>
        </w:tc>
        <w:tc>
          <w:tcPr>
            <w:tcW w:w="992"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b/>
                <w:bCs/>
                <w:sz w:val="20"/>
                <w:szCs w:val="20"/>
              </w:rPr>
              <w:t>p-value</w:t>
            </w:r>
          </w:p>
        </w:tc>
      </w:tr>
      <w:tr w:rsidR="00954DC0" w:rsidRPr="00CC3CC4" w:rsidTr="00182E75">
        <w:trPr>
          <w:trHeight w:val="510"/>
        </w:trPr>
        <w:tc>
          <w:tcPr>
            <w:tcW w:w="3260" w:type="dxa"/>
            <w:tcBorders>
              <w:top w:val="single" w:sz="4" w:space="0" w:color="auto"/>
            </w:tcBorders>
          </w:tcPr>
          <w:p w:rsidR="00954DC0" w:rsidRPr="00CC3CC4" w:rsidRDefault="0099375C" w:rsidP="00182E75">
            <w:pPr>
              <w:tabs>
                <w:tab w:val="left" w:pos="700"/>
                <w:tab w:val="left" w:pos="1442"/>
              </w:tabs>
              <w:spacing w:before="80" w:after="0" w:line="240" w:lineRule="auto"/>
              <w:jc w:val="both"/>
              <w:rPr>
                <w:rFonts w:ascii="Times New Roman" w:hAnsi="Times New Roman" w:cs="Times New Roman"/>
                <w:noProof/>
                <w:sz w:val="20"/>
                <w:szCs w:val="20"/>
              </w:rPr>
            </w:pPr>
            <w:r w:rsidRPr="0099375C">
              <w:rPr>
                <w:rFonts w:ascii="Times New Roman" w:hAnsi="Times New Roman" w:cs="Times New Roman"/>
                <w:b/>
                <w:bCs/>
                <w:noProof/>
                <w:sz w:val="20"/>
                <w:szCs w:val="20"/>
              </w:rPr>
              <w:pict>
                <v:shape id="_x0000_s95177" type="#_x0000_t32" style="position:absolute;left:0;text-align:left;margin-left:140.45pt;margin-top:-.15pt;width:.05pt;height:123.95pt;flip:y;z-index:251717120;mso-position-horizontal-relative:text;mso-position-vertical-relative:text" o:connectortype="straight"/>
              </w:pict>
            </w:r>
          </w:p>
        </w:tc>
        <w:tc>
          <w:tcPr>
            <w:tcW w:w="2268" w:type="dxa"/>
            <w:tcBorders>
              <w:top w:val="single" w:sz="4" w:space="0" w:color="auto"/>
            </w:tcBorders>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134"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992"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r>
      <w:tr w:rsidR="00954DC0" w:rsidRPr="00CC3CC4" w:rsidTr="00182E75">
        <w:trPr>
          <w:trHeight w:val="510"/>
        </w:trPr>
        <w:tc>
          <w:tcPr>
            <w:tcW w:w="3260" w:type="dxa"/>
          </w:tcPr>
          <w:p w:rsidR="00954DC0" w:rsidRPr="00CC3CC4" w:rsidRDefault="0099375C" w:rsidP="00182E75">
            <w:pPr>
              <w:tabs>
                <w:tab w:val="left" w:pos="700"/>
                <w:tab w:val="left" w:pos="1276"/>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group id="_x0000_s95179" style="position:absolute;left:0;text-align:left;margin-left:105.8pt;margin-top:4.2pt;width:42.65pt;height:6.25pt;z-index:251719168;mso-position-horizontal-relative:text;mso-position-vertical-relative:text" coordorigin="5956,4510" coordsize="751,139">
                  <v:shape id="_x0000_s95180" type="#_x0000_t32" style="position:absolute;left:6707;top:4510;width:0;height:139" o:connectortype="straight" strokeweight="1pt"/>
                  <v:line id="_x0000_s95181" style="position:absolute" from="5956,4571" to="6707,4571" strokeweight="1.5pt"/>
                  <v:shape id="_x0000_s95182" type="#_x0000_t32" style="position:absolute;left:5956;top:4510;width:0;height:139" o:connectortype="straight" strokeweight="1pt"/>
                </v:group>
              </w:pict>
            </w:r>
            <w:r>
              <w:rPr>
                <w:rFonts w:ascii="Times New Roman" w:hAnsi="Times New Roman" w:cs="Times New Roman"/>
                <w:noProof/>
                <w:sz w:val="20"/>
                <w:szCs w:val="20"/>
              </w:rPr>
              <w:pict>
                <v:rect id="_x0000_s95183" style="position:absolute;left:0;text-align:left;margin-left:127.85pt;margin-top:4.2pt;width:3.65pt;height:6.25pt;z-index:251720192;mso-position-horizontal-relative:text;mso-position-vertical-relative:text" fillcolor="black" strokeweight="1pt"/>
              </w:pict>
            </w:r>
            <w:r w:rsidR="00954DC0" w:rsidRPr="00CC3CC4">
              <w:rPr>
                <w:rFonts w:ascii="Times New Roman" w:hAnsi="Times New Roman" w:cs="Times New Roman"/>
                <w:noProof/>
                <w:sz w:val="20"/>
                <w:szCs w:val="20"/>
              </w:rPr>
              <w:t>DM with HT</w: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2268" w:type="dxa"/>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0,93</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0.</w:t>
            </w:r>
            <w:r>
              <w:rPr>
                <w:rFonts w:ascii="Times New Roman" w:hAnsi="Times New Roman" w:cs="Times New Roman"/>
                <w:sz w:val="20"/>
                <w:szCs w:val="20"/>
              </w:rPr>
              <w:t>83-</w:t>
            </w:r>
            <w:r w:rsidRPr="00CC3CC4">
              <w:rPr>
                <w:rFonts w:ascii="Times New Roman" w:hAnsi="Times New Roman" w:cs="Times New Roman"/>
                <w:sz w:val="20"/>
                <w:szCs w:val="20"/>
              </w:rPr>
              <w:t>1.</w:t>
            </w:r>
            <w:r>
              <w:rPr>
                <w:rFonts w:ascii="Times New Roman" w:hAnsi="Times New Roman" w:cs="Times New Roman"/>
                <w:sz w:val="20"/>
                <w:szCs w:val="20"/>
              </w:rPr>
              <w:t>05</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w:t>
            </w:r>
            <w:r>
              <w:rPr>
                <w:rFonts w:ascii="Times New Roman" w:hAnsi="Times New Roman" w:cs="Times New Roman"/>
                <w:sz w:val="20"/>
                <w:szCs w:val="20"/>
              </w:rPr>
              <w:t>227</w:t>
            </w:r>
          </w:p>
        </w:tc>
      </w:tr>
      <w:tr w:rsidR="00954DC0" w:rsidRPr="00CC3CC4" w:rsidTr="00182E75">
        <w:trPr>
          <w:trHeight w:val="510"/>
        </w:trPr>
        <w:tc>
          <w:tcPr>
            <w:tcW w:w="5528" w:type="dxa"/>
            <w:gridSpan w:val="2"/>
          </w:tcPr>
          <w:p w:rsidR="00954DC0" w:rsidRPr="00CC3CC4" w:rsidRDefault="0099375C"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pict>
                <v:rect id="_x0000_s95188" style="position:absolute;left:0;text-align:left;margin-left:236.4pt;margin-top:2.5pt;width:3.65pt;height:6.25pt;z-index:251722240;mso-position-horizontal-relative:text;mso-position-vertical-relative:text" fillcolor="black" strokeweight="1pt"/>
              </w:pict>
            </w:r>
            <w:r>
              <w:rPr>
                <w:rFonts w:ascii="Times New Roman" w:hAnsi="Times New Roman" w:cs="Times New Roman"/>
                <w:noProof/>
                <w:sz w:val="20"/>
                <w:szCs w:val="20"/>
              </w:rPr>
              <w:pict>
                <v:group id="_x0000_s95184" style="position:absolute;left:0;text-align:left;margin-left:207.6pt;margin-top:2.5pt;width:55pt;height:6.25pt;z-index:251721216;mso-position-horizontal-relative:text;mso-position-vertical-relative:text" coordorigin="5956,4510" coordsize="751,139">
                  <v:shape id="_x0000_s95185" type="#_x0000_t32" style="position:absolute;left:6707;top:4510;width:0;height:139" o:connectortype="straight" strokeweight="1pt"/>
                  <v:line id="_x0000_s95186" style="position:absolute" from="5956,4571" to="6707,4571" strokeweight="1.5pt"/>
                  <v:shape id="_x0000_s95187" type="#_x0000_t32" style="position:absolute;left:5956;top:4510;width:0;height:139" o:connectortype="straight" strokeweight="1pt"/>
                </v:group>
              </w:pict>
            </w:r>
            <w:r w:rsidR="00954DC0" w:rsidRPr="00CC3CC4">
              <w:rPr>
                <w:rFonts w:ascii="Times New Roman" w:hAnsi="Times New Roman" w:cs="Times New Roman"/>
                <w:noProof/>
                <w:sz w:val="20"/>
                <w:szCs w:val="20"/>
              </w:rPr>
              <w:t xml:space="preserve">DM with Dyslipidaemia                                              </w: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1.</w:t>
            </w:r>
            <w:r>
              <w:rPr>
                <w:rFonts w:ascii="Times New Roman" w:hAnsi="Times New Roman" w:cs="Times New Roman"/>
                <w:sz w:val="20"/>
                <w:szCs w:val="20"/>
              </w:rPr>
              <w:t>5</w:t>
            </w:r>
            <w:r w:rsidR="00C66012">
              <w:rPr>
                <w:rFonts w:ascii="Times New Roman" w:hAnsi="Times New Roman" w:cs="Times New Roman"/>
                <w:sz w:val="20"/>
                <w:szCs w:val="20"/>
              </w:rPr>
              <w:t>4</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1.36-1.6</w:t>
            </w:r>
            <w:r w:rsidRPr="00CC3CC4">
              <w:rPr>
                <w:rFonts w:ascii="Times New Roman" w:hAnsi="Times New Roman" w:cs="Times New Roman"/>
                <w:sz w:val="20"/>
                <w:szCs w:val="20"/>
              </w:rPr>
              <w:t>9</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954DC0" w:rsidRPr="00CC3CC4" w:rsidTr="00182E75">
        <w:trPr>
          <w:trHeight w:val="510"/>
        </w:trPr>
        <w:tc>
          <w:tcPr>
            <w:tcW w:w="3260" w:type="dxa"/>
          </w:tcPr>
          <w:p w:rsidR="00954DC0" w:rsidRDefault="00954DC0"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sidRPr="00CC3CC4">
              <w:rPr>
                <w:rFonts w:ascii="Times New Roman" w:hAnsi="Times New Roman" w:cs="Times New Roman"/>
                <w:noProof/>
                <w:sz w:val="20"/>
                <w:szCs w:val="20"/>
              </w:rPr>
              <w:t xml:space="preserve">DM with HT and </w:t>
            </w:r>
          </w:p>
          <w:p w:rsidR="00954DC0" w:rsidRPr="00CC3CC4" w:rsidRDefault="0099375C"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sidRPr="0099375C">
              <w:rPr>
                <w:noProof/>
              </w:rPr>
              <w:pict>
                <v:shape id="_x0000_s95214" style="position:absolute;left:0;text-align:left;margin-left:83.8pt;margin-top:14.85pt;width:6.75pt;height:7.75pt;z-index:251745792" coordsize="135,155" path="m,113c7,56,14,,27,5v13,5,36,122,54,136c99,155,126,95,135,86e" filled="f">
                  <v:path arrowok="t"/>
                </v:shape>
              </w:pict>
            </w:r>
            <w:r w:rsidR="00954DC0" w:rsidRPr="00CC3CC4">
              <w:rPr>
                <w:rFonts w:ascii="Times New Roman" w:hAnsi="Times New Roman" w:cs="Times New Roman"/>
                <w:noProof/>
                <w:sz w:val="20"/>
                <w:szCs w:val="20"/>
              </w:rPr>
              <w:t>Dyslipidaemia</w:t>
            </w:r>
          </w:p>
          <w:p w:rsidR="00954DC0" w:rsidRPr="00CC3CC4" w:rsidRDefault="0099375C"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197" type="#_x0000_t202" style="position:absolute;left:0;text-align:left;margin-left:143.3pt;margin-top:7.8pt;width:29.7pt;height:19.15pt;z-index:251728384" stroked="f">
                  <v:textbox style="mso-next-textbox:#_x0000_s95197">
                    <w:txbxContent>
                      <w:p w:rsidR="00182E75" w:rsidRPr="00DD2DFE" w:rsidRDefault="00182E75" w:rsidP="00954DC0">
                        <w:pPr>
                          <w:rPr>
                            <w:sz w:val="16"/>
                            <w:szCs w:val="16"/>
                          </w:rPr>
                        </w:pPr>
                        <w:r>
                          <w:rPr>
                            <w:sz w:val="16"/>
                            <w:szCs w:val="16"/>
                          </w:rPr>
                          <w:t>1.1</w:t>
                        </w:r>
                      </w:p>
                    </w:txbxContent>
                  </v:textbox>
                </v:shape>
              </w:pict>
            </w:r>
            <w:r>
              <w:rPr>
                <w:rFonts w:ascii="Times New Roman" w:hAnsi="Times New Roman" w:cs="Times New Roman"/>
                <w:noProof/>
                <w:sz w:val="20"/>
                <w:szCs w:val="20"/>
              </w:rPr>
              <w:pict>
                <v:shape id="_x0000_s95212" type="#_x0000_t32" style="position:absolute;left:0;text-align:left;margin-left:89.55pt;margin-top:3pt;width:230.25pt;height:.05pt;z-index:251743744" o:connectortype="straight">
                  <v:stroke endarrow="block"/>
                </v:shape>
              </w:pict>
            </w:r>
            <w:r>
              <w:rPr>
                <w:rFonts w:ascii="Times New Roman" w:hAnsi="Times New Roman" w:cs="Times New Roman"/>
                <w:noProof/>
                <w:sz w:val="20"/>
                <w:szCs w:val="20"/>
              </w:rPr>
              <w:pict>
                <v:shape id="_x0000_s95196" type="#_x0000_t202" style="position:absolute;left:0;text-align:left;margin-left:130.9pt;margin-top:7.8pt;width:17.55pt;height:19.15pt;z-index:251727360" stroked="f">
                  <v:textbox style="mso-next-textbox:#_x0000_s95196">
                    <w:txbxContent>
                      <w:p w:rsidR="00182E75" w:rsidRPr="00DD2DFE" w:rsidRDefault="00182E75" w:rsidP="00954DC0">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95216" type="#_x0000_t202" style="position:absolute;left:0;text-align:left;margin-left:105.8pt;margin-top:7.2pt;width:32.1pt;height:17.65pt;z-index:251747840" filled="f" stroked="f">
                  <v:textbox style="mso-next-textbox:#_x0000_s95216">
                    <w:txbxContent>
                      <w:p w:rsidR="00182E75" w:rsidRPr="00BD2E26" w:rsidRDefault="00182E75" w:rsidP="00954DC0">
                        <w:pPr>
                          <w:rPr>
                            <w:sz w:val="16"/>
                            <w:szCs w:val="16"/>
                          </w:rPr>
                        </w:pPr>
                        <w:r>
                          <w:rPr>
                            <w:sz w:val="16"/>
                            <w:szCs w:val="16"/>
                          </w:rPr>
                          <w:t xml:space="preserve">  0</w:t>
                        </w:r>
                        <w:r w:rsidRPr="00BD2E26">
                          <w:rPr>
                            <w:sz w:val="16"/>
                            <w:szCs w:val="16"/>
                          </w:rPr>
                          <w:t>.</w:t>
                        </w:r>
                        <w:r>
                          <w:rPr>
                            <w:sz w:val="16"/>
                            <w:szCs w:val="16"/>
                          </w:rPr>
                          <w:t>9</w:t>
                        </w:r>
                      </w:p>
                    </w:txbxContent>
                  </v:textbox>
                </v:shape>
              </w:pict>
            </w:r>
            <w:r>
              <w:rPr>
                <w:rFonts w:ascii="Times New Roman" w:hAnsi="Times New Roman" w:cs="Times New Roman"/>
                <w:noProof/>
                <w:sz w:val="20"/>
                <w:szCs w:val="20"/>
              </w:rPr>
              <w:pict>
                <v:shape id="_x0000_s95199" type="#_x0000_t202" style="position:absolute;left:0;text-align:left;margin-left:88.2pt;margin-top:7.8pt;width:32.1pt;height:17.65pt;z-index:251730432" filled="f" stroked="f">
                  <v:textbox style="mso-next-textbox:#_x0000_s95199">
                    <w:txbxContent>
                      <w:p w:rsidR="00182E75" w:rsidRPr="00BD2E26" w:rsidRDefault="00182E75" w:rsidP="00954DC0">
                        <w:pPr>
                          <w:rPr>
                            <w:sz w:val="16"/>
                            <w:szCs w:val="16"/>
                          </w:rPr>
                        </w:pPr>
                        <w:r>
                          <w:rPr>
                            <w:sz w:val="16"/>
                            <w:szCs w:val="16"/>
                          </w:rPr>
                          <w:t xml:space="preserve">  0</w:t>
                        </w:r>
                        <w:r w:rsidRPr="00BD2E26">
                          <w:rPr>
                            <w:sz w:val="16"/>
                            <w:szCs w:val="16"/>
                          </w:rPr>
                          <w:t>.</w:t>
                        </w:r>
                        <w:r>
                          <w:rPr>
                            <w:sz w:val="16"/>
                            <w:szCs w:val="16"/>
                          </w:rPr>
                          <w:t>8</w:t>
                        </w:r>
                      </w:p>
                    </w:txbxContent>
                  </v:textbox>
                </v:shape>
              </w:pict>
            </w:r>
            <w:r>
              <w:rPr>
                <w:rFonts w:ascii="Times New Roman" w:hAnsi="Times New Roman" w:cs="Times New Roman"/>
                <w:noProof/>
                <w:sz w:val="20"/>
                <w:szCs w:val="20"/>
              </w:rPr>
              <w:pict>
                <v:shape id="_x0000_s95215" type="#_x0000_t32" style="position:absolute;left:0;text-align:left;margin-left:71.05pt;margin-top:5.3pt;width:12.75pt;height:0;z-index:251746816" o:connectortype="straight"/>
              </w:pict>
            </w:r>
            <w:r>
              <w:rPr>
                <w:rFonts w:ascii="Times New Roman" w:hAnsi="Times New Roman" w:cs="Times New Roman"/>
                <w:noProof/>
                <w:sz w:val="20"/>
                <w:szCs w:val="20"/>
              </w:rPr>
              <w:pict>
                <v:shape id="_x0000_s95213" type="#_x0000_t32" style="position:absolute;left:0;text-align:left;margin-left:77.45pt;margin-top:3.05pt;width:.05pt;height:0;rotation:270;z-index:251744768" o:connectortype="elbow" adj="-69984000,-1,-69984000"/>
              </w:pict>
            </w:r>
            <w:r>
              <w:rPr>
                <w:rFonts w:ascii="Times New Roman" w:hAnsi="Times New Roman" w:cs="Times New Roman"/>
                <w:noProof/>
                <w:sz w:val="20"/>
                <w:szCs w:val="20"/>
              </w:rPr>
              <w:pict>
                <v:shape id="_x0000_s95206" type="#_x0000_t32" style="position:absolute;left:0;text-align:left;margin-left:104.5pt;margin-top:3pt;width:0;height:2.35pt;z-index:251737600" o:connectortype="straight"/>
              </w:pict>
            </w:r>
            <w:r>
              <w:rPr>
                <w:rFonts w:ascii="Times New Roman" w:hAnsi="Times New Roman" w:cs="Times New Roman"/>
                <w:noProof/>
                <w:sz w:val="20"/>
                <w:szCs w:val="20"/>
              </w:rPr>
              <w:pict>
                <v:shape id="_x0000_s95203" type="#_x0000_t32" style="position:absolute;left:0;text-align:left;margin-left:122.5pt;margin-top:3pt;width:0;height:2.35pt;z-index:251734528" o:connectortype="straight"/>
              </w:pict>
            </w:r>
            <w:r>
              <w:rPr>
                <w:rFonts w:ascii="Times New Roman" w:hAnsi="Times New Roman" w:cs="Times New Roman"/>
                <w:noProof/>
                <w:sz w:val="20"/>
                <w:szCs w:val="20"/>
              </w:rPr>
              <w:pict>
                <v:shape id="_x0000_s95202" type="#_x0000_t32" style="position:absolute;left:0;text-align:left;margin-left:122.5pt;margin-top:3pt;width:0;height:0;z-index:251733504" o:connectortype="straight"/>
              </w:pict>
            </w:r>
          </w:p>
          <w:p w:rsidR="00954DC0" w:rsidRPr="00CC3CC4" w:rsidRDefault="0099375C"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201" type="#_x0000_t202" style="position:absolute;left:0;text-align:left;margin-left:115.2pt;margin-top:7.3pt;width:32.1pt;height:17.65pt;z-index:251732480" filled="f" stroked="f">
                  <v:textbox style="mso-next-textbox:#_x0000_s95201">
                    <w:txbxContent>
                      <w:p w:rsidR="00182E75" w:rsidRPr="00BD2E26" w:rsidRDefault="00182E75" w:rsidP="00954DC0">
                        <w:pPr>
                          <w:rPr>
                            <w:sz w:val="16"/>
                            <w:szCs w:val="16"/>
                          </w:rPr>
                        </w:pPr>
                        <w:r>
                          <w:rPr>
                            <w:noProof/>
                            <w:sz w:val="16"/>
                            <w:szCs w:val="16"/>
                          </w:rPr>
                          <w:drawing>
                            <wp:inline distT="0" distB="0" distL="0" distR="0">
                              <wp:extent cx="9525" cy="381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5" cy="38100"/>
                                      </a:xfrm>
                                      <a:prstGeom prst="rect">
                                        <a:avLst/>
                                      </a:prstGeom>
                                      <a:noFill/>
                                      <a:ln w="9525">
                                        <a:noFill/>
                                        <a:miter lim="800000"/>
                                        <a:headEnd/>
                                        <a:tailEnd/>
                                      </a:ln>
                                    </pic:spPr>
                                  </pic:pic>
                                </a:graphicData>
                              </a:graphic>
                            </wp:inline>
                          </w:drawing>
                        </w:r>
                      </w:p>
                    </w:txbxContent>
                  </v:textbox>
                </v:shape>
              </w:pict>
            </w:r>
          </w:p>
        </w:tc>
        <w:tc>
          <w:tcPr>
            <w:tcW w:w="2268" w:type="dxa"/>
          </w:tcPr>
          <w:p w:rsidR="00954DC0" w:rsidRPr="00CC3CC4" w:rsidRDefault="0099375C" w:rsidP="00182E75">
            <w:pPr>
              <w:tabs>
                <w:tab w:val="left" w:pos="700"/>
                <w:tab w:val="left" w:pos="1442"/>
              </w:tabs>
              <w:spacing w:before="80" w:after="0" w:line="240" w:lineRule="auto"/>
              <w:jc w:val="both"/>
              <w:rPr>
                <w:rFonts w:ascii="Times New Roman" w:hAnsi="Times New Roman" w:cs="Times New Roman"/>
                <w:noProof/>
                <w:sz w:val="20"/>
                <w:szCs w:val="20"/>
              </w:rPr>
            </w:pPr>
            <w:r w:rsidRPr="0099375C">
              <w:rPr>
                <w:rFonts w:ascii="Times New Roman" w:hAnsi="Times New Roman" w:cs="Times New Roman"/>
                <w:noProof/>
                <w:color w:val="FF0000"/>
                <w:sz w:val="20"/>
                <w:szCs w:val="20"/>
              </w:rPr>
              <w:pict>
                <v:rect id="_x0000_s95189" style="position:absolute;left:0;text-align:left;margin-left:59.45pt;margin-top:8.2pt;width:3.65pt;height:6.25pt;z-index:251723264;mso-position-horizontal-relative:text;mso-position-vertical-relative:text" fillcolor="black" strokeweight="1pt"/>
              </w:pict>
            </w:r>
            <w:r>
              <w:rPr>
                <w:rFonts w:ascii="Times New Roman" w:hAnsi="Times New Roman" w:cs="Times New Roman"/>
                <w:noProof/>
                <w:sz w:val="20"/>
                <w:szCs w:val="20"/>
              </w:rPr>
              <w:pict>
                <v:group id="_x0000_s95190" style="position:absolute;left:0;text-align:left;margin-left:40.5pt;margin-top:8.2pt;width:47.3pt;height:6.25pt;z-index:251724288;mso-position-horizontal-relative:text;mso-position-vertical-relative:text" coordorigin="5956,4510" coordsize="751,139">
                  <v:shape id="_x0000_s95191" type="#_x0000_t32" style="position:absolute;left:6707;top:4510;width:0;height:139" o:connectortype="straight" strokeweight="1pt"/>
                  <v:line id="_x0000_s95192" style="position:absolute" from="5956,4571" to="6707,4571" strokeweight="1.5pt"/>
                  <v:shape id="_x0000_s95193" type="#_x0000_t32" style="position:absolute;left:5956;top:4510;width:0;height:139" o:connectortype="straight" strokeweight="1pt"/>
                </v:group>
              </w:pict>
            </w:r>
            <w:r>
              <w:rPr>
                <w:rFonts w:ascii="Times New Roman" w:hAnsi="Times New Roman" w:cs="Times New Roman"/>
                <w:noProof/>
                <w:sz w:val="20"/>
                <w:szCs w:val="20"/>
              </w:rPr>
              <w:pict>
                <v:shape id="_x0000_s95219" type="#_x0000_t202" style="position:absolute;left:0;text-align:left;margin-left:87.8pt;margin-top:38.3pt;width:32.1pt;height:17.65pt;z-index:251750912;mso-position-horizontal-relative:text;mso-position-vertical-relative:text" filled="f" stroked="f">
                  <v:textbox style="mso-next-textbox:#_x0000_s95219">
                    <w:txbxContent>
                      <w:p w:rsidR="00182E75" w:rsidRPr="00BD2E26" w:rsidRDefault="00182E75" w:rsidP="00954DC0">
                        <w:pPr>
                          <w:rPr>
                            <w:sz w:val="16"/>
                            <w:szCs w:val="16"/>
                          </w:rPr>
                        </w:pPr>
                        <w:r>
                          <w:rPr>
                            <w:sz w:val="16"/>
                            <w:szCs w:val="16"/>
                          </w:rPr>
                          <w:t xml:space="preserve">  1.7</w:t>
                        </w:r>
                      </w:p>
                    </w:txbxContent>
                  </v:textbox>
                </v:shape>
              </w:pict>
            </w:r>
            <w:r w:rsidRPr="0099375C">
              <w:rPr>
                <w:rFonts w:ascii="Times New Roman" w:hAnsi="Times New Roman" w:cs="Times New Roman"/>
                <w:noProof/>
                <w:color w:val="FF0000"/>
                <w:sz w:val="20"/>
                <w:szCs w:val="20"/>
              </w:rPr>
              <w:pict>
                <v:shape id="_x0000_s95218" type="#_x0000_t202" style="position:absolute;left:0;text-align:left;margin-left:70.9pt;margin-top:38.9pt;width:32.1pt;height:17.65pt;z-index:251749888;mso-position-horizontal-relative:text;mso-position-vertical-relative:text" filled="f" stroked="f">
                  <v:textbox style="mso-next-textbox:#_x0000_s95218">
                    <w:txbxContent>
                      <w:p w:rsidR="00182E75" w:rsidRPr="00BD2E26" w:rsidRDefault="00182E75" w:rsidP="00954DC0">
                        <w:pPr>
                          <w:rPr>
                            <w:sz w:val="16"/>
                            <w:szCs w:val="16"/>
                          </w:rPr>
                        </w:pPr>
                        <w:r>
                          <w:rPr>
                            <w:sz w:val="16"/>
                            <w:szCs w:val="16"/>
                          </w:rPr>
                          <w:t xml:space="preserve">  1.6</w:t>
                        </w:r>
                      </w:p>
                    </w:txbxContent>
                  </v:textbox>
                </v:shape>
              </w:pict>
            </w:r>
            <w:r>
              <w:rPr>
                <w:rFonts w:ascii="Times New Roman" w:hAnsi="Times New Roman" w:cs="Times New Roman"/>
                <w:noProof/>
                <w:sz w:val="20"/>
                <w:szCs w:val="20"/>
              </w:rPr>
              <w:pict>
                <v:shape id="_x0000_s95217" type="#_x0000_t202" style="position:absolute;left:0;text-align:left;margin-left:52pt;margin-top:38.9pt;width:32.1pt;height:17.65pt;z-index:251748864;mso-position-horizontal-relative:text;mso-position-vertical-relative:text" filled="f" stroked="f">
                  <v:textbox style="mso-next-textbox:#_x0000_s95217">
                    <w:txbxContent>
                      <w:p w:rsidR="00182E75" w:rsidRPr="00BD2E26" w:rsidRDefault="00182E75" w:rsidP="00954DC0">
                        <w:pPr>
                          <w:rPr>
                            <w:sz w:val="16"/>
                            <w:szCs w:val="16"/>
                          </w:rPr>
                        </w:pPr>
                        <w:r>
                          <w:rPr>
                            <w:sz w:val="16"/>
                            <w:szCs w:val="16"/>
                          </w:rPr>
                          <w:t xml:space="preserve">  1.5</w:t>
                        </w:r>
                      </w:p>
                    </w:txbxContent>
                  </v:textbox>
                </v:shape>
              </w:pict>
            </w:r>
            <w:r>
              <w:rPr>
                <w:rFonts w:ascii="Times New Roman" w:hAnsi="Times New Roman" w:cs="Times New Roman"/>
                <w:noProof/>
                <w:sz w:val="20"/>
                <w:szCs w:val="20"/>
              </w:rPr>
              <w:pict>
                <v:shape id="_x0000_s95200" type="#_x0000_t202" style="position:absolute;left:0;text-align:left;margin-left:36.35pt;margin-top:38.75pt;width:33.9pt;height:17.7pt;z-index:251731456;mso-position-horizontal-relative:text;mso-position-vertical-relative:text" filled="f" stroked="f">
                  <v:textbox style="mso-next-textbox:#_x0000_s95200">
                    <w:txbxContent>
                      <w:p w:rsidR="00182E75" w:rsidRPr="00BD2E26" w:rsidRDefault="00182E75" w:rsidP="00954DC0">
                        <w:pPr>
                          <w:rPr>
                            <w:sz w:val="16"/>
                            <w:szCs w:val="16"/>
                          </w:rPr>
                        </w:pPr>
                        <w:r>
                          <w:rPr>
                            <w:sz w:val="16"/>
                            <w:szCs w:val="16"/>
                          </w:rPr>
                          <w:t>1.4</w:t>
                        </w:r>
                      </w:p>
                    </w:txbxContent>
                  </v:textbox>
                </v:shape>
              </w:pict>
            </w:r>
            <w:r>
              <w:rPr>
                <w:rFonts w:ascii="Times New Roman" w:hAnsi="Times New Roman" w:cs="Times New Roman"/>
                <w:noProof/>
                <w:sz w:val="20"/>
                <w:szCs w:val="20"/>
              </w:rPr>
              <w:pict>
                <v:shape id="_x0000_s95198" type="#_x0000_t202" style="position:absolute;left:0;text-align:left;margin-left:18.85pt;margin-top:38.8pt;width:30.05pt;height:19.15pt;z-index:251729408;mso-position-horizontal-relative:text;mso-position-vertical-relative:text" stroked="f">
                  <v:textbox style="mso-next-textbox:#_x0000_s95198">
                    <w:txbxContent>
                      <w:p w:rsidR="00182E75" w:rsidRPr="00DD2DFE" w:rsidRDefault="00182E75" w:rsidP="00954DC0">
                        <w:pPr>
                          <w:rPr>
                            <w:sz w:val="16"/>
                            <w:szCs w:val="16"/>
                          </w:rPr>
                        </w:pPr>
                        <w:r>
                          <w:rPr>
                            <w:sz w:val="16"/>
                            <w:szCs w:val="16"/>
                          </w:rPr>
                          <w:t>1.3</w:t>
                        </w:r>
                      </w:p>
                    </w:txbxContent>
                  </v:textbox>
                </v:shape>
              </w:pict>
            </w:r>
            <w:r w:rsidRPr="0099375C">
              <w:rPr>
                <w:rFonts w:ascii="Times New Roman" w:hAnsi="Times New Roman" w:cs="Times New Roman"/>
                <w:noProof/>
                <w:color w:val="FF0000"/>
                <w:sz w:val="20"/>
                <w:szCs w:val="20"/>
              </w:rPr>
              <w:pict>
                <v:shape id="_x0000_s95178" type="#_x0000_t202" style="position:absolute;left:0;text-align:left;margin-left:2.7pt;margin-top:37.95pt;width:30.4pt;height:19.15pt;z-index:251718144;mso-position-horizontal-relative:text;mso-position-vertical-relative:text" stroked="f">
                  <v:textbox style="mso-next-textbox:#_x0000_s95178">
                    <w:txbxContent>
                      <w:p w:rsidR="00182E75" w:rsidRPr="00DD2DFE" w:rsidRDefault="00182E75" w:rsidP="00954DC0">
                        <w:pPr>
                          <w:rPr>
                            <w:sz w:val="16"/>
                            <w:szCs w:val="16"/>
                          </w:rPr>
                        </w:pPr>
                        <w:r>
                          <w:rPr>
                            <w:sz w:val="16"/>
                            <w:szCs w:val="16"/>
                          </w:rPr>
                          <w:t>1.2.5</w:t>
                        </w:r>
                      </w:p>
                    </w:txbxContent>
                  </v:textbox>
                </v:shape>
              </w:pict>
            </w:r>
            <w:r w:rsidRPr="0099375C">
              <w:rPr>
                <w:rFonts w:ascii="Times New Roman" w:hAnsi="Times New Roman" w:cs="Times New Roman"/>
                <w:noProof/>
                <w:color w:val="FF0000"/>
                <w:sz w:val="20"/>
                <w:szCs w:val="20"/>
              </w:rPr>
              <w:pict>
                <v:shape id="_x0000_s95211" type="#_x0000_t32" style="position:absolute;left:0;text-align:left;margin-left:103.5pt;margin-top:34pt;width:0;height:2.35pt;z-index:251742720;mso-position-horizontal-relative:text;mso-position-vertical-relative:text" o:connectortype="straight"/>
              </w:pict>
            </w:r>
            <w:r w:rsidRPr="0099375C">
              <w:rPr>
                <w:rFonts w:ascii="Times New Roman" w:hAnsi="Times New Roman" w:cs="Times New Roman"/>
                <w:noProof/>
                <w:color w:val="FF0000"/>
                <w:sz w:val="20"/>
                <w:szCs w:val="20"/>
              </w:rPr>
              <w:pict>
                <v:shape id="_x0000_s95207" type="#_x0000_t32" style="position:absolute;left:0;text-align:left;margin-left:85.5pt;margin-top:34pt;width:0;height:2.35pt;z-index:251738624;mso-position-horizontal-relative:text;mso-position-vertical-relative:text" o:connectortype="straight"/>
              </w:pict>
            </w:r>
            <w:r w:rsidRPr="0099375C">
              <w:rPr>
                <w:rFonts w:ascii="Times New Roman" w:hAnsi="Times New Roman" w:cs="Times New Roman"/>
                <w:noProof/>
                <w:color w:val="FF0000"/>
                <w:sz w:val="20"/>
                <w:szCs w:val="20"/>
              </w:rPr>
              <w:pict>
                <v:shape id="_x0000_s95208" type="#_x0000_t32" style="position:absolute;left:0;text-align:left;margin-left:67.5pt;margin-top:34pt;width:0;height:2.35pt;z-index:251739648;mso-position-horizontal-relative:text;mso-position-vertical-relative:text" o:connectortype="straight"/>
              </w:pict>
            </w:r>
            <w:r w:rsidRPr="0099375C">
              <w:rPr>
                <w:rFonts w:ascii="Times New Roman" w:hAnsi="Times New Roman" w:cs="Times New Roman"/>
                <w:noProof/>
                <w:color w:val="FF0000"/>
                <w:sz w:val="20"/>
                <w:szCs w:val="20"/>
              </w:rPr>
              <w:pict>
                <v:shape id="_x0000_s95209" type="#_x0000_t32" style="position:absolute;left:0;text-align:left;margin-left:49.5pt;margin-top:34pt;width:0;height:2.35pt;z-index:251740672;mso-position-horizontal-relative:text;mso-position-vertical-relative:text" o:connectortype="straight"/>
              </w:pict>
            </w:r>
            <w:r w:rsidRPr="0099375C">
              <w:rPr>
                <w:rFonts w:ascii="Times New Roman" w:hAnsi="Times New Roman" w:cs="Times New Roman"/>
                <w:noProof/>
                <w:color w:val="FF0000"/>
                <w:sz w:val="20"/>
                <w:szCs w:val="20"/>
              </w:rPr>
              <w:pict>
                <v:shape id="_x0000_s95210" type="#_x0000_t32" style="position:absolute;left:0;text-align:left;margin-left:31.5pt;margin-top:34pt;width:0;height:2.35pt;z-index:251741696;mso-position-horizontal-relative:text;mso-position-vertical-relative:text" o:connectortype="straight"/>
              </w:pict>
            </w:r>
            <w:r>
              <w:rPr>
                <w:rFonts w:ascii="Times New Roman" w:hAnsi="Times New Roman" w:cs="Times New Roman"/>
                <w:noProof/>
                <w:sz w:val="20"/>
                <w:szCs w:val="20"/>
              </w:rPr>
              <w:pict>
                <v:shape id="_x0000_s95205" type="#_x0000_t32" style="position:absolute;left:0;text-align:left;margin-left:13.5pt;margin-top:34pt;width:0;height:2.35pt;z-index:251736576;mso-position-horizontal-relative:text;mso-position-vertical-relative:text" o:connectortype="straight"/>
              </w:pict>
            </w:r>
            <w:r>
              <w:rPr>
                <w:rFonts w:ascii="Times New Roman" w:hAnsi="Times New Roman" w:cs="Times New Roman"/>
                <w:noProof/>
                <w:sz w:val="20"/>
                <w:szCs w:val="20"/>
              </w:rPr>
              <w:pict>
                <v:shape id="_x0000_s95204" type="#_x0000_t32" style="position:absolute;left:0;text-align:left;margin-left:-4.5pt;margin-top:34pt;width:0;height:2.35pt;z-index:251735552;mso-position-horizontal-relative:text;mso-position-vertical-relative:text" o:connectortype="straight"/>
              </w:pict>
            </w:r>
          </w:p>
        </w:tc>
        <w:tc>
          <w:tcPr>
            <w:tcW w:w="993" w:type="dxa"/>
          </w:tcPr>
          <w:p w:rsidR="00954DC0" w:rsidRPr="00CC3CC4" w:rsidRDefault="0099375C" w:rsidP="00182E75">
            <w:pPr>
              <w:tabs>
                <w:tab w:val="left" w:pos="700"/>
                <w:tab w:val="left" w:pos="1442"/>
              </w:tabs>
              <w:spacing w:before="8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95195" type="#_x0000_t202" style="position:absolute;left:0;text-align:left;margin-left:13.65pt;margin-top:25.6pt;width:16.5pt;height:20.65pt;z-index:251726336;mso-position-horizontal-relative:text;mso-position-vertical-relative:text" stroked="f">
                  <v:textbox style="mso-next-textbox:#_x0000_s95195">
                    <w:txbxContent>
                      <w:p w:rsidR="00182E75" w:rsidRPr="00BD2E26" w:rsidRDefault="00182E75" w:rsidP="00954DC0">
                        <w:pPr>
                          <w:rPr>
                            <w:sz w:val="16"/>
                            <w:szCs w:val="16"/>
                          </w:rPr>
                        </w:pPr>
                        <w:proofErr w:type="gramStart"/>
                        <w:r>
                          <w:rPr>
                            <w:sz w:val="16"/>
                            <w:szCs w:val="16"/>
                          </w:rPr>
                          <w:t>α</w:t>
                        </w:r>
                        <w:proofErr w:type="gramEnd"/>
                      </w:p>
                    </w:txbxContent>
                  </v:textbox>
                </v:shape>
              </w:pict>
            </w:r>
            <w:r>
              <w:rPr>
                <w:rFonts w:ascii="Times New Roman" w:hAnsi="Times New Roman" w:cs="Times New Roman"/>
                <w:noProof/>
                <w:sz w:val="20"/>
                <w:szCs w:val="20"/>
              </w:rPr>
              <w:pict>
                <v:shape id="_x0000_s95194" type="#_x0000_t202" style="position:absolute;left:0;text-align:left;margin-left:-186.15pt;margin-top:36.35pt;width:12.9pt;height:18.2pt;z-index:251725312;mso-position-horizontal-relative:text;mso-position-vertical-relative:text" stroked="f">
                  <v:textbox style="mso-next-textbox:#_x0000_s95194">
                    <w:txbxContent>
                      <w:p w:rsidR="00182E75" w:rsidRPr="00BD2E26" w:rsidRDefault="00182E75" w:rsidP="00954DC0">
                        <w:pPr>
                          <w:rPr>
                            <w:sz w:val="16"/>
                            <w:szCs w:val="16"/>
                          </w:rPr>
                        </w:pPr>
                      </w:p>
                    </w:txbxContent>
                  </v:textbox>
                </v:shape>
              </w:pict>
            </w:r>
            <w:r w:rsidR="00954DC0">
              <w:rPr>
                <w:rFonts w:ascii="Times New Roman" w:hAnsi="Times New Roman" w:cs="Times New Roman"/>
                <w:noProof/>
                <w:sz w:val="20"/>
                <w:szCs w:val="20"/>
              </w:rPr>
              <w:t xml:space="preserve">       </w:t>
            </w:r>
            <w:r w:rsidR="00954DC0" w:rsidRPr="00CC3CC4">
              <w:rPr>
                <w:rFonts w:ascii="Times New Roman" w:hAnsi="Times New Roman" w:cs="Times New Roman"/>
                <w:noProof/>
                <w:sz w:val="20"/>
                <w:szCs w:val="20"/>
              </w:rPr>
              <w:t>1.47</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1.34-1.62</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954DC0" w:rsidRPr="00CC3CC4" w:rsidTr="00182E75">
        <w:trPr>
          <w:trHeight w:val="510"/>
        </w:trPr>
        <w:tc>
          <w:tcPr>
            <w:tcW w:w="3260" w:type="dxa"/>
          </w:tcPr>
          <w:p w:rsidR="00954DC0" w:rsidRPr="00CC3CC4" w:rsidRDefault="00954DC0" w:rsidP="00182E75">
            <w:pPr>
              <w:tabs>
                <w:tab w:val="left" w:pos="700"/>
                <w:tab w:val="left" w:pos="1442"/>
              </w:tabs>
              <w:spacing w:after="0" w:line="240" w:lineRule="auto"/>
              <w:jc w:val="both"/>
              <w:rPr>
                <w:rStyle w:val="hps"/>
                <w:rFonts w:ascii="Times New Roman" w:hAnsi="Times New Roman" w:cs="Times New Roman"/>
                <w:noProof/>
                <w:sz w:val="20"/>
                <w:szCs w:val="20"/>
              </w:rPr>
            </w:pPr>
          </w:p>
        </w:tc>
        <w:tc>
          <w:tcPr>
            <w:tcW w:w="2268" w:type="dxa"/>
          </w:tcPr>
          <w:p w:rsidR="00954DC0" w:rsidRPr="00CC3CC4" w:rsidRDefault="00954DC0" w:rsidP="00182E75">
            <w:pPr>
              <w:tabs>
                <w:tab w:val="left" w:pos="700"/>
                <w:tab w:val="left" w:pos="1134"/>
                <w:tab w:val="left" w:pos="1442"/>
              </w:tabs>
              <w:spacing w:after="0" w:line="240" w:lineRule="auto"/>
              <w:jc w:val="both"/>
              <w:rPr>
                <w:rFonts w:ascii="Times New Roman" w:hAnsi="Times New Roman" w:cs="Times New Roman"/>
                <w:noProof/>
                <w:color w:val="FF0000"/>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r>
    </w:tbl>
    <w:p w:rsidR="005023C7" w:rsidRPr="005B075D" w:rsidRDefault="00220A88" w:rsidP="005B075D">
      <w:pPr>
        <w:spacing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 xml:space="preserve">Fig. </w:t>
      </w:r>
      <w:r w:rsidR="002A4D8D" w:rsidRPr="00CC3CC4">
        <w:rPr>
          <w:rFonts w:ascii="Times New Roman" w:hAnsi="Times New Roman" w:cs="Times New Roman"/>
          <w:b/>
          <w:bCs/>
          <w:sz w:val="20"/>
          <w:szCs w:val="20"/>
        </w:rPr>
        <w:t>2</w:t>
      </w:r>
      <w:r w:rsidR="001C1D83" w:rsidRPr="00CC3CC4">
        <w:rPr>
          <w:rFonts w:ascii="Times New Roman" w:hAnsi="Times New Roman" w:cs="Times New Roman"/>
          <w:b/>
          <w:bCs/>
          <w:sz w:val="20"/>
          <w:szCs w:val="20"/>
        </w:rPr>
        <w:t xml:space="preserve"> </w:t>
      </w:r>
      <w:r w:rsidR="001C1D83" w:rsidRPr="00CC3CC4">
        <w:rPr>
          <w:rFonts w:ascii="Times New Roman" w:hAnsi="Times New Roman" w:cs="Times New Roman"/>
          <w:sz w:val="20"/>
          <w:szCs w:val="20"/>
        </w:rPr>
        <w:t xml:space="preserve">The effect of hypertension and </w:t>
      </w:r>
      <w:proofErr w:type="spellStart"/>
      <w:r w:rsidR="001C1D83" w:rsidRPr="00CC3CC4">
        <w:rPr>
          <w:rFonts w:ascii="Times New Roman" w:hAnsi="Times New Roman" w:cs="Times New Roman"/>
          <w:sz w:val="20"/>
          <w:szCs w:val="20"/>
        </w:rPr>
        <w:t>dyslipidaemia</w:t>
      </w:r>
      <w:proofErr w:type="spellEnd"/>
      <w:r w:rsidR="001C1D83" w:rsidRPr="00CC3CC4">
        <w:rPr>
          <w:rFonts w:ascii="Times New Roman" w:hAnsi="Times New Roman" w:cs="Times New Roman"/>
          <w:sz w:val="20"/>
          <w:szCs w:val="20"/>
        </w:rPr>
        <w:t xml:space="preserve"> on determining Hba1C level</w:t>
      </w:r>
      <w:r w:rsidRPr="00CC3CC4">
        <w:rPr>
          <w:rFonts w:ascii="Times New Roman" w:hAnsi="Times New Roman" w:cs="Times New Roman"/>
          <w:sz w:val="20"/>
          <w:szCs w:val="20"/>
        </w:rPr>
        <w:t>, presented as odds</w:t>
      </w:r>
      <w:r w:rsidR="00C93670"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C93670" w:rsidRPr="00CC3CC4">
        <w:rPr>
          <w:rFonts w:ascii="Times New Roman" w:hAnsi="Times New Roman" w:cs="Times New Roman"/>
          <w:sz w:val="20"/>
          <w:szCs w:val="20"/>
        </w:rPr>
        <w:t xml:space="preserve">                                                 </w:t>
      </w:r>
      <w:r w:rsidR="0034727D">
        <w:rPr>
          <w:rFonts w:ascii="Times New Roman" w:hAnsi="Times New Roman" w:cs="Times New Roman"/>
          <w:sz w:val="20"/>
          <w:szCs w:val="20"/>
        </w:rPr>
        <w:t xml:space="preserve">                                                                                                                      </w:t>
      </w:r>
      <w:r w:rsidR="00F43EB3">
        <w:rPr>
          <w:rFonts w:ascii="Times New Roman" w:hAnsi="Times New Roman" w:cs="Times New Roman"/>
          <w:sz w:val="20"/>
          <w:szCs w:val="20"/>
        </w:rPr>
        <w:t xml:space="preserve">               </w:t>
      </w:r>
      <w:r w:rsidR="00182E75">
        <w:rPr>
          <w:rFonts w:ascii="Times New Roman" w:hAnsi="Times New Roman" w:cs="Times New Roman"/>
          <w:sz w:val="20"/>
          <w:szCs w:val="20"/>
        </w:rPr>
        <w:t xml:space="preserve">                  </w:t>
      </w:r>
      <w:r w:rsidR="00B11FF9" w:rsidRPr="00CC3CC4">
        <w:rPr>
          <w:rFonts w:ascii="Times New Roman" w:hAnsi="Times New Roman" w:cs="Times New Roman"/>
          <w:sz w:val="20"/>
          <w:szCs w:val="20"/>
        </w:rPr>
        <w:t>ratio adjusted</w:t>
      </w:r>
      <w:r w:rsidRPr="00CC3CC4">
        <w:rPr>
          <w:rFonts w:ascii="Times New Roman" w:hAnsi="Times New Roman" w:cs="Times New Roman"/>
          <w:sz w:val="20"/>
          <w:szCs w:val="20"/>
        </w:rPr>
        <w:t xml:space="preserve"> </w:t>
      </w:r>
      <w:r w:rsidR="00B11FF9" w:rsidRPr="00CC3CC4">
        <w:rPr>
          <w:rFonts w:ascii="Times New Roman" w:hAnsi="Times New Roman" w:cs="Times New Roman"/>
          <w:sz w:val="20"/>
          <w:szCs w:val="20"/>
        </w:rPr>
        <w:t>for age, gender</w:t>
      </w:r>
      <w:r w:rsidRPr="00CC3CC4">
        <w:rPr>
          <w:rFonts w:ascii="Times New Roman" w:hAnsi="Times New Roman" w:cs="Times New Roman"/>
          <w:sz w:val="20"/>
          <w:szCs w:val="20"/>
        </w:rPr>
        <w:t xml:space="preserve">, </w:t>
      </w:r>
      <w:r w:rsidR="005023C7">
        <w:rPr>
          <w:rFonts w:ascii="Times New Roman" w:hAnsi="Times New Roman" w:cs="Times New Roman"/>
          <w:sz w:val="20"/>
          <w:szCs w:val="20"/>
        </w:rPr>
        <w:t xml:space="preserve">BMI and </w:t>
      </w:r>
      <w:proofErr w:type="gramStart"/>
      <w:r w:rsidR="001C1D83" w:rsidRPr="00CC3CC4">
        <w:rPr>
          <w:rFonts w:ascii="Times New Roman" w:hAnsi="Times New Roman" w:cs="Times New Roman"/>
          <w:sz w:val="20"/>
          <w:szCs w:val="20"/>
        </w:rPr>
        <w:t>dura</w:t>
      </w:r>
      <w:r w:rsidR="0038292E" w:rsidRPr="00CC3CC4">
        <w:rPr>
          <w:rFonts w:ascii="Times New Roman" w:hAnsi="Times New Roman" w:cs="Times New Roman"/>
          <w:sz w:val="20"/>
          <w:szCs w:val="20"/>
        </w:rPr>
        <w:t>tion</w:t>
      </w:r>
      <w:r w:rsidR="005023C7">
        <w:rPr>
          <w:rFonts w:ascii="Times New Roman" w:hAnsi="Times New Roman" w:cs="Times New Roman"/>
          <w:sz w:val="20"/>
          <w:szCs w:val="20"/>
        </w:rPr>
        <w:t xml:space="preserve"> </w:t>
      </w:r>
      <w:r w:rsidR="0038292E" w:rsidRPr="00CC3CC4">
        <w:rPr>
          <w:rFonts w:ascii="Times New Roman" w:hAnsi="Times New Roman" w:cs="Times New Roman"/>
          <w:sz w:val="20"/>
          <w:szCs w:val="20"/>
        </w:rPr>
        <w:t xml:space="preserve"> of</w:t>
      </w:r>
      <w:proofErr w:type="gramEnd"/>
      <w:r w:rsidR="0038292E" w:rsidRPr="00CC3CC4">
        <w:rPr>
          <w:rFonts w:ascii="Times New Roman" w:hAnsi="Times New Roman" w:cs="Times New Roman"/>
          <w:sz w:val="20"/>
          <w:szCs w:val="20"/>
        </w:rPr>
        <w:t xml:space="preserve"> diabetes</w:t>
      </w:r>
      <w:r w:rsidRPr="00CC3CC4">
        <w:rPr>
          <w:rFonts w:ascii="Times New Roman" w:hAnsi="Times New Roman" w:cs="Times New Roman"/>
          <w:sz w:val="20"/>
          <w:szCs w:val="20"/>
        </w:rPr>
        <w:t xml:space="preserve"> using multiple logistic regression</w:t>
      </w:r>
      <w:r w:rsidR="00F43EB3">
        <w:rPr>
          <w:rFonts w:ascii="Times New Roman" w:hAnsi="Times New Roman" w:cs="Times New Roman"/>
          <w:sz w:val="20"/>
          <w:szCs w:val="20"/>
        </w:rPr>
        <w:t xml:space="preserve">      </w:t>
      </w:r>
    </w:p>
    <w:p w:rsidR="00CE3DE1" w:rsidRDefault="00CE3DE1" w:rsidP="007E5A6B">
      <w:pPr>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DISCUSSIONS</w:t>
      </w:r>
    </w:p>
    <w:p w:rsidR="000E24B8" w:rsidRDefault="00C109EB" w:rsidP="00F12EB1">
      <w:pPr>
        <w:spacing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ab/>
      </w:r>
      <w:r w:rsidRPr="00C109EB">
        <w:rPr>
          <w:rFonts w:ascii="Times New Roman" w:hAnsi="Times New Roman" w:cs="Times New Roman"/>
          <w:sz w:val="20"/>
          <w:szCs w:val="20"/>
        </w:rPr>
        <w:t>According to the results,</w:t>
      </w:r>
      <w:r w:rsidR="00BC1070">
        <w:rPr>
          <w:rFonts w:ascii="Times New Roman" w:hAnsi="Times New Roman" w:cs="Times New Roman"/>
          <w:sz w:val="20"/>
          <w:szCs w:val="20"/>
        </w:rPr>
        <w:t xml:space="preserve"> out of total 58,743 patients,</w:t>
      </w:r>
      <w:r w:rsidRPr="00C109EB">
        <w:rPr>
          <w:rFonts w:ascii="Times New Roman" w:hAnsi="Times New Roman" w:cs="Times New Roman"/>
          <w:sz w:val="20"/>
          <w:szCs w:val="20"/>
        </w:rPr>
        <w:t xml:space="preserve"> </w:t>
      </w:r>
      <w:r>
        <w:rPr>
          <w:rFonts w:ascii="Times New Roman" w:hAnsi="Times New Roman" w:cs="Times New Roman"/>
          <w:sz w:val="20"/>
          <w:szCs w:val="20"/>
        </w:rPr>
        <w:t xml:space="preserve">only 34.46 % of the type 2 DM patients had good </w:t>
      </w:r>
      <w:proofErr w:type="spellStart"/>
      <w:r>
        <w:rPr>
          <w:rFonts w:ascii="Times New Roman" w:hAnsi="Times New Roman" w:cs="Times New Roman"/>
          <w:sz w:val="20"/>
          <w:szCs w:val="20"/>
        </w:rPr>
        <w:t>glycemic</w:t>
      </w:r>
      <w:proofErr w:type="spellEnd"/>
      <w:r>
        <w:rPr>
          <w:rFonts w:ascii="Times New Roman" w:hAnsi="Times New Roman" w:cs="Times New Roman"/>
          <w:sz w:val="20"/>
          <w:szCs w:val="20"/>
        </w:rPr>
        <w:t xml:space="preserve"> c</w:t>
      </w:r>
      <w:r w:rsidR="006F37DF">
        <w:rPr>
          <w:rFonts w:ascii="Times New Roman" w:hAnsi="Times New Roman" w:cs="Times New Roman"/>
          <w:sz w:val="20"/>
          <w:szCs w:val="20"/>
        </w:rPr>
        <w:t>ontrol, however</w:t>
      </w:r>
      <w:r w:rsidR="00BC1070">
        <w:rPr>
          <w:rFonts w:ascii="Times New Roman" w:hAnsi="Times New Roman" w:cs="Times New Roman"/>
          <w:sz w:val="20"/>
          <w:szCs w:val="20"/>
        </w:rPr>
        <w:t xml:space="preserve"> majority of them did </w:t>
      </w:r>
      <w:r>
        <w:rPr>
          <w:rFonts w:ascii="Times New Roman" w:hAnsi="Times New Roman" w:cs="Times New Roman"/>
          <w:sz w:val="20"/>
          <w:szCs w:val="20"/>
        </w:rPr>
        <w:t>n</w:t>
      </w:r>
      <w:r w:rsidR="00BC1070">
        <w:rPr>
          <w:rFonts w:ascii="Times New Roman" w:hAnsi="Times New Roman" w:cs="Times New Roman"/>
          <w:sz w:val="20"/>
          <w:szCs w:val="20"/>
        </w:rPr>
        <w:t>o</w:t>
      </w:r>
      <w:r>
        <w:rPr>
          <w:rFonts w:ascii="Times New Roman" w:hAnsi="Times New Roman" w:cs="Times New Roman"/>
          <w:sz w:val="20"/>
          <w:szCs w:val="20"/>
        </w:rPr>
        <w:t xml:space="preserve">t achieve the </w:t>
      </w:r>
      <w:r w:rsidR="00720602">
        <w:rPr>
          <w:rFonts w:ascii="Times New Roman" w:hAnsi="Times New Roman" w:cs="Times New Roman"/>
          <w:sz w:val="20"/>
          <w:szCs w:val="20"/>
        </w:rPr>
        <w:t>target goal of HbA</w:t>
      </w:r>
      <w:r w:rsidR="00BC1070">
        <w:rPr>
          <w:rFonts w:ascii="Times New Roman" w:hAnsi="Times New Roman" w:cs="Times New Roman"/>
          <w:sz w:val="20"/>
          <w:szCs w:val="20"/>
        </w:rPr>
        <w:t>1c level &lt;7%.</w:t>
      </w:r>
      <w:r w:rsidR="00D00B90">
        <w:rPr>
          <w:rFonts w:ascii="Times New Roman" w:hAnsi="Times New Roman" w:cs="Times New Roman"/>
          <w:sz w:val="20"/>
          <w:szCs w:val="20"/>
        </w:rPr>
        <w:t xml:space="preserve"> </w:t>
      </w:r>
      <w:r w:rsidR="00EC7F0C">
        <w:rPr>
          <w:rFonts w:ascii="Times New Roman" w:hAnsi="Times New Roman" w:cs="Times New Roman"/>
          <w:sz w:val="20"/>
          <w:szCs w:val="20"/>
        </w:rPr>
        <w:t xml:space="preserve">Achievement of </w:t>
      </w:r>
      <w:proofErr w:type="spellStart"/>
      <w:r w:rsidR="00EC7F0C">
        <w:rPr>
          <w:rFonts w:ascii="Times New Roman" w:hAnsi="Times New Roman" w:cs="Times New Roman"/>
          <w:sz w:val="20"/>
          <w:szCs w:val="20"/>
        </w:rPr>
        <w:t>glycemic</w:t>
      </w:r>
      <w:proofErr w:type="spellEnd"/>
      <w:r w:rsidR="00EC7F0C">
        <w:rPr>
          <w:rFonts w:ascii="Times New Roman" w:hAnsi="Times New Roman" w:cs="Times New Roman"/>
          <w:sz w:val="20"/>
          <w:szCs w:val="20"/>
        </w:rPr>
        <w:t xml:space="preserve"> control varied widely</w:t>
      </w:r>
      <w:r w:rsidR="00C25484">
        <w:rPr>
          <w:rFonts w:ascii="Times New Roman" w:hAnsi="Times New Roman" w:cs="Times New Roman"/>
          <w:sz w:val="20"/>
          <w:szCs w:val="20"/>
        </w:rPr>
        <w:t xml:space="preserve"> on</w:t>
      </w:r>
      <w:r w:rsidR="00D00B90">
        <w:rPr>
          <w:rFonts w:ascii="Times New Roman" w:hAnsi="Times New Roman" w:cs="Times New Roman"/>
          <w:sz w:val="20"/>
          <w:szCs w:val="20"/>
        </w:rPr>
        <w:t xml:space="preserve"> the life style, type of medication, patients</w:t>
      </w:r>
      <w:r w:rsidR="00C25484">
        <w:rPr>
          <w:rFonts w:ascii="Times New Roman" w:hAnsi="Times New Roman" w:cs="Times New Roman"/>
          <w:sz w:val="20"/>
          <w:szCs w:val="20"/>
        </w:rPr>
        <w:t>’</w:t>
      </w:r>
      <w:r w:rsidR="00D00B90">
        <w:rPr>
          <w:rFonts w:ascii="Times New Roman" w:hAnsi="Times New Roman" w:cs="Times New Roman"/>
          <w:sz w:val="20"/>
          <w:szCs w:val="20"/>
        </w:rPr>
        <w:t xml:space="preserve"> education as we</w:t>
      </w:r>
      <w:r w:rsidR="00C25484">
        <w:rPr>
          <w:rFonts w:ascii="Times New Roman" w:hAnsi="Times New Roman" w:cs="Times New Roman"/>
          <w:sz w:val="20"/>
          <w:szCs w:val="20"/>
        </w:rPr>
        <w:t xml:space="preserve">ll as data collection method. Attaining the targeted goal of HbA1c level </w:t>
      </w:r>
      <w:r w:rsidR="00EC7F0C">
        <w:rPr>
          <w:rFonts w:ascii="Times New Roman" w:hAnsi="Times New Roman" w:cs="Times New Roman"/>
          <w:sz w:val="20"/>
          <w:szCs w:val="20"/>
        </w:rPr>
        <w:t>in</w:t>
      </w:r>
      <w:r w:rsidR="00C25484">
        <w:rPr>
          <w:rFonts w:ascii="Times New Roman" w:hAnsi="Times New Roman" w:cs="Times New Roman"/>
          <w:sz w:val="20"/>
          <w:szCs w:val="20"/>
        </w:rPr>
        <w:t xml:space="preserve"> some research were 56.1% in Jordan</w:t>
      </w:r>
      <w:r w:rsidR="0099375C">
        <w:rPr>
          <w:rFonts w:ascii="Times New Roman" w:hAnsi="Times New Roman" w:cs="Times New Roman"/>
          <w:sz w:val="20"/>
          <w:szCs w:val="20"/>
        </w:rPr>
        <w:fldChar w:fldCharType="begin"/>
      </w:r>
      <w:r w:rsidR="00052CCF">
        <w:rPr>
          <w:rFonts w:ascii="Times New Roman" w:hAnsi="Times New Roman" w:cs="Times New Roman"/>
          <w:sz w:val="20"/>
          <w:szCs w:val="20"/>
        </w:rPr>
        <w:instrText xml:space="preserve"> ADDIN ZOTERO_ITEM CSL_CITATION {"citationID":"g58eLdyy","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99375C">
        <w:rPr>
          <w:rFonts w:ascii="Times New Roman" w:hAnsi="Times New Roman" w:cs="Times New Roman"/>
          <w:sz w:val="20"/>
          <w:szCs w:val="20"/>
        </w:rPr>
        <w:fldChar w:fldCharType="separate"/>
      </w:r>
      <w:r w:rsidR="00052CCF" w:rsidRPr="00052CCF">
        <w:rPr>
          <w:rFonts w:ascii="Times New Roman" w:hAnsi="Times New Roman" w:cs="Times New Roman"/>
          <w:sz w:val="20"/>
        </w:rPr>
        <w:t>(18)</w:t>
      </w:r>
      <w:r w:rsidR="0099375C">
        <w:rPr>
          <w:rFonts w:ascii="Times New Roman" w:hAnsi="Times New Roman" w:cs="Times New Roman"/>
          <w:sz w:val="20"/>
          <w:szCs w:val="20"/>
        </w:rPr>
        <w:fldChar w:fldCharType="end"/>
      </w:r>
      <w:r w:rsidR="00C25484">
        <w:rPr>
          <w:rFonts w:ascii="Times New Roman" w:hAnsi="Times New Roman" w:cs="Times New Roman"/>
          <w:sz w:val="20"/>
          <w:szCs w:val="20"/>
        </w:rPr>
        <w:t>,</w:t>
      </w:r>
      <w:r w:rsidR="00052CCF">
        <w:rPr>
          <w:rFonts w:ascii="Times New Roman" w:hAnsi="Times New Roman" w:cs="Times New Roman"/>
          <w:sz w:val="20"/>
          <w:szCs w:val="20"/>
        </w:rPr>
        <w:t xml:space="preserve"> </w:t>
      </w:r>
      <w:r w:rsidR="00C25484">
        <w:rPr>
          <w:rFonts w:ascii="Times New Roman" w:hAnsi="Times New Roman" w:cs="Times New Roman"/>
          <w:sz w:val="20"/>
          <w:szCs w:val="20"/>
        </w:rPr>
        <w:t>51%  in Canada</w:t>
      </w:r>
      <w:r w:rsidR="0099375C">
        <w:rPr>
          <w:rFonts w:ascii="Times New Roman" w:hAnsi="Times New Roman" w:cs="Times New Roman"/>
          <w:sz w:val="20"/>
          <w:szCs w:val="20"/>
        </w:rPr>
        <w:fldChar w:fldCharType="begin"/>
      </w:r>
      <w:r w:rsidR="00052CCF">
        <w:rPr>
          <w:rFonts w:ascii="Times New Roman" w:hAnsi="Times New Roman" w:cs="Times New Roman"/>
          <w:sz w:val="20"/>
          <w:szCs w:val="20"/>
        </w:rPr>
        <w:instrText xml:space="preserve"> ADDIN ZOTERO_ITEM CSL_CITATION {"citationID":"qzTlsoRL","properties":{"formattedCitation":"(20)","plainCitation":"(20)"},"citationItems":[{"id":217,"uris":["http://zotero.org/users/local/miJHBovd/items/BR2MCFD9"],"uri":["http://zotero.org/users/local/miJHBovd/items/BR2MCFD9"],"itemData":{"id":217,"type":"article-journal","title":"Glycemic control and morbidity in the Canadian primary care setting (results of the diabetes in Canada evaluation study)","container-title":"Diabetes Research and Clinical Practice","page":"90-97","volume":"70","issue":"1","source":"ScienceDirect","abstract":"The objective of this national, cross-sectional study was to provide insight into the care and treatment of type 2 diabetes (T2DM) in the Canadian primary care setting. Specifically, the study examines glycemic control, management and morbidity load among T2DM patients, and investigates the relationship of glycemic control and morbidity load with duration of diabetes. Participating primary care physicians (PCPs) (N = 243) completed a chart audit for the first 10 patients with T2DM attending their clinics (2473 eligible patient records). The mean A1C was 7.3% with 49% of patients not at target (A1C ≥ 7.0%). Glycemic control eroded significantly with increasing duration of diabetes in spite of increasing therapeutic intervention. T2DM patients experienced a high morbidity load (hypertension 63%; dyslipidemia 59%; macrovascular complications 28%; microvascular complications 38%) each of which increased significantly with duration of diabetes. For 79% of patients not at target, PCPs identified lifestyle intervention as the strategy for achieving glycemic targets while more aggressive treatment plans were identified for only 56%. These results underscore the complexity of primary care management of T2DM and suggest that current treatment approaches are not intensive enough for a large proportion of patients especially those with longer duration of disease.","DOI":"10.1016/j.diabres.2005.03.024","ISSN":"0168-8227","journalAbbreviation":"Diabetes Research and Clinical Practice","author":[{"family":"Harris","given":"Stewart B."},{"family":"Ekoé","given":"Jean-Marie"},{"family":"Zdanowicz","given":"Yola"},{"family":"Webster-Bogaert","given":"Susan"}],"issued":{"date-parts":[["2005",10]]},"accessed":{"date-parts":[["2013",8,13]]}}}],"schema":"https://github.com/citation-style-language/schema/raw/master/csl-citation.json"} </w:instrText>
      </w:r>
      <w:r w:rsidR="0099375C">
        <w:rPr>
          <w:rFonts w:ascii="Times New Roman" w:hAnsi="Times New Roman" w:cs="Times New Roman"/>
          <w:sz w:val="20"/>
          <w:szCs w:val="20"/>
        </w:rPr>
        <w:fldChar w:fldCharType="separate"/>
      </w:r>
      <w:r w:rsidR="00052CCF" w:rsidRPr="00052CCF">
        <w:rPr>
          <w:rFonts w:ascii="Times New Roman" w:hAnsi="Times New Roman" w:cs="Times New Roman"/>
          <w:sz w:val="20"/>
        </w:rPr>
        <w:t>(20)</w:t>
      </w:r>
      <w:r w:rsidR="0099375C">
        <w:rPr>
          <w:rFonts w:ascii="Times New Roman" w:hAnsi="Times New Roman" w:cs="Times New Roman"/>
          <w:sz w:val="20"/>
          <w:szCs w:val="20"/>
        </w:rPr>
        <w:fldChar w:fldCharType="end"/>
      </w:r>
      <w:r w:rsidR="00F80ABB">
        <w:rPr>
          <w:rFonts w:ascii="Times New Roman" w:hAnsi="Times New Roman" w:cs="Times New Roman"/>
          <w:sz w:val="20"/>
          <w:szCs w:val="20"/>
        </w:rPr>
        <w:t xml:space="preserve">, </w:t>
      </w:r>
      <w:r w:rsidR="00F80ABB" w:rsidRPr="00F80ABB">
        <w:rPr>
          <w:rFonts w:ascii="Times New Roman" w:hAnsi="Times New Roman" w:cs="Times New Roman"/>
          <w:sz w:val="20"/>
          <w:szCs w:val="20"/>
        </w:rPr>
        <w:t>55.7%</w:t>
      </w:r>
      <w:r w:rsidR="00F80ABB">
        <w:rPr>
          <w:rFonts w:ascii="Times New Roman" w:hAnsi="Times New Roman" w:cs="Times New Roman"/>
          <w:sz w:val="20"/>
          <w:szCs w:val="20"/>
        </w:rPr>
        <w:t xml:space="preserve"> in USA</w:t>
      </w:r>
      <w:r w:rsidR="0099375C">
        <w:rPr>
          <w:rFonts w:ascii="Times New Roman" w:hAnsi="Times New Roman" w:cs="Times New Roman"/>
          <w:sz w:val="20"/>
          <w:szCs w:val="20"/>
        </w:rPr>
        <w:fldChar w:fldCharType="begin"/>
      </w:r>
      <w:r w:rsidR="00F80ABB">
        <w:rPr>
          <w:rFonts w:ascii="Times New Roman" w:hAnsi="Times New Roman" w:cs="Times New Roman"/>
          <w:sz w:val="20"/>
          <w:szCs w:val="20"/>
        </w:rPr>
        <w:instrText xml:space="preserve"> ADDIN ZOTERO_ITEM CSL_CITATION {"citationID":"xQRaIjrX","properties":{"formattedCitation":"(21)","plainCitation":"(21)"},"citationItems":[{"id":249,"uris":["http://zotero.org/users/local/miJHBovd/items/3DD4VNRR"],"uri":["http://zotero.org/users/local/miJHBovd/items/3DD4VNRR"],"itemData":{"id":249,"type":"article-journal","title":"Is glycemic control improving in U.S. adults?","container-title":"Diabetes care","page":"81-86","volume":"31","issue":"1","source":"NCBI PubMed","abstract":"OBJECTIVE: The purpose of this study was to examine whether glycemic control has improved in recent years among individuals with diagnosed diabetes.\nRESEARCH DESIGN AND METHODS: We examined trends in A1C levels for adults with diagnosed diabetes using three consecutive waves of the National Health and Nutrition Examination Survey (NHANES): 1999-2000, 2001-2002, and 2003-2004. We estimated mean A1C levels and the proportion with A1C &lt;7.0, &lt;8.0, and &lt;9.0%. We used multivariate regression to test whether A1C levels differed by NHANES wave after controlling for other factors. Multivariate dichotomous logistic regression and predictive margins were used to test whether the percentages of individuals with diabetes in selected A1C intervals differed by NHANES wave.\nRESULTS: Mean A1C levels among individuals with diagnosed diabetes declined from 7.82% in 1999-2000 to 7.47 and 7.18% in 2001-2002 and 2003-2004, respectively. After controlling for demographics and diabetes duration, A1C levels were 0.308 (P = 0.20) and 0.511 (P = 0.03) percentage points lower in 2001-2002 and 2003-2004, respectively, than in 1999-2000. The logistic results indicated corresponding improvements over time: the predictive margin for having A1C &lt;7.0% increased from 37.0% in 1999-2000 to 49.7% in 2001-2002 and to 55.7% in 2003-2004.\nCONCLUSIONS: Glycemic control improved between 1999 and 2004. This trend may represent an important improvement in diabetes care and is encouraging for future reduction of diabetes-related complications.","DOI":"10.2337/dc07-1572","ISSN":"1935-5548","note":"PMID: 17934153","journalAbbreviation":"Diabetes Care","language":"eng","author":[{"family":"Hoerger","given":"Thomas J"},{"family":"Segel","given":"Joel E"},{"family":"Gregg","given":"Edward W"},{"family":"Saaddine","given":"Jinan B"}],"issued":{"date-parts":[["2008",1]]},"PMID":"17934153"}}],"schema":"https://github.com/citation-style-language/schema/raw/master/csl-citation.json"} </w:instrText>
      </w:r>
      <w:r w:rsidR="0099375C">
        <w:rPr>
          <w:rFonts w:ascii="Times New Roman" w:hAnsi="Times New Roman" w:cs="Times New Roman"/>
          <w:sz w:val="20"/>
          <w:szCs w:val="20"/>
        </w:rPr>
        <w:fldChar w:fldCharType="separate"/>
      </w:r>
      <w:r w:rsidR="00F80ABB" w:rsidRPr="00F80ABB">
        <w:rPr>
          <w:rFonts w:ascii="Times New Roman" w:hAnsi="Times New Roman" w:cs="Times New Roman"/>
          <w:sz w:val="20"/>
        </w:rPr>
        <w:t>(21)</w:t>
      </w:r>
      <w:r w:rsidR="0099375C">
        <w:rPr>
          <w:rFonts w:ascii="Times New Roman" w:hAnsi="Times New Roman" w:cs="Times New Roman"/>
          <w:sz w:val="20"/>
          <w:szCs w:val="20"/>
        </w:rPr>
        <w:fldChar w:fldCharType="end"/>
      </w:r>
      <w:r w:rsidR="00F80ABB">
        <w:rPr>
          <w:rFonts w:ascii="Times New Roman" w:hAnsi="Times New Roman" w:cs="Times New Roman"/>
          <w:sz w:val="20"/>
          <w:szCs w:val="20"/>
        </w:rPr>
        <w:t xml:space="preserve"> and</w:t>
      </w:r>
      <w:r w:rsidR="00AF0E1B">
        <w:rPr>
          <w:rFonts w:ascii="Times New Roman" w:hAnsi="Times New Roman" w:cs="Times New Roman"/>
          <w:sz w:val="20"/>
          <w:szCs w:val="20"/>
        </w:rPr>
        <w:t xml:space="preserve"> 31.78% in China</w:t>
      </w:r>
      <w:r w:rsidR="0099375C">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KoQXMAuz","properties":{"formattedCitation":"(22)","plainCitation":"(22)"},"citationItems":[{"id":253,"uris":["http://zotero.org/users/local/miJHBovd/items/QXXDH3PA"],"uri":["http://zotero.org/users/local/miJHBovd/items/QXXDH3PA"],"itemData":{"id":253,"type":"article-journal","title":"Glycemic control among patients in China with type 2 diabetes mellitus receiving oral drugs or injectables","container-title":"BMC public health","page":"602","volume":"13","issue":"1","source":"NCBI PubMed","abstract":"BACKGROUND: The prevalence of type 2 diabetes mellitus (T2DM) is increasing rapidly among Chinese adults, and limited data are available on T2DM management and the status of glycemic control in China. We assessed the efficacy of oral antidiabetes drugs (OADs), glucagon-like peptide-1 (GLP-1) receptor agonists, and insulin for treatment of T2DM across multiple regions in China.\nMETHODS: This was a multicenter, cross-sectional survey of outpatients conducted in 606 hospitals across China. Data from all the patients were collected between April and June, 2011.\nRESULTS: A total of 238,639 patients were included in the survey. Eligible patients were treated with either OADs alone (n=157,212 [65.88%]), OADs plus insulin (n=80,973 [33.93%]), or OADs plus GLP-1 receptor agonists (n=454 [0.19%]). The OAD monotherapy, OAD + insulin, and OAD + GLP-1 receptor agonist groups had mean glycosylated hemoglobin (HbA1c) levels (±SD) of 7.67% (±1.58%), 8.21% (±1.91%), and 7.80% (±1.76%), respectively. Among those three groups, 34.63%, 26.21%, and 36.12% met the goal of HbA1c &lt;7.0%, respectively. Mean HbA1c and achievement of A1c &lt;7.0% was related to the duration of T2DM.\nCONCLUSIONS: Less than one third of the patients had achieved the goal of HbA1c &lt;7.0%. Glycemic control decreased and insulin use increased with the duration of diabetes.","DOI":"10.1186/1471-2458-13-602","ISSN":"1471-2458","note":"PMID: 23800082","journalAbbreviation":"BMC Public Health","language":"eng","author":[{"family":"Ji","given":"Li-Nong"},{"family":"Lu","given":"Ju-Ming"},{"family":"Guo","given":"Xiao-Hui"},{"family":"Yang","given":"Wen-Ying"},{"family":"Weng","given":"Jian-Ping"},{"family":"Jia","given":"Wei-Ping"},{"family":"Zou","given":"Da-Jin"},{"family":"Zhou","given":"Zhi-Guang"},{"family":"Yu","given":"De-Min"},{"family":"Liu","given":"Jie"},{"family":"Shan","given":"Zhong-Yan"},{"family":"Yang","given":"Yu-Zhi"},{"family":"Hu","given":"Ren-Ming"},{"family":"Zhu","given":"Da-Long"},{"family":"Yang","given":"Li-Yong"},{"family":"Chen","given":"Li"},{"family":"Zhao","given":"Zhi-Gang"},{"family":"Li","given":"Qi-Fu"},{"family":"Tian","given":"Hao-Ming"},{"family":"Ji","given":"Qiu-He"},{"family":"Liu","given":"Jing"},{"family":"Ge","given":"Jia-Pu"},{"family":"Shi","given":"Li-Xin"},{"family":"Xu","given":"Yan-Cheng"}],"issued":{"date-parts":[["2013"]]},"PMID":"23800082"}}],"schema":"https://github.com/citation-style-language/schema/raw/master/csl-citation.json"} </w:instrText>
      </w:r>
      <w:r w:rsidR="0099375C">
        <w:rPr>
          <w:rFonts w:ascii="Times New Roman" w:hAnsi="Times New Roman" w:cs="Times New Roman"/>
          <w:sz w:val="20"/>
          <w:szCs w:val="20"/>
        </w:rPr>
        <w:fldChar w:fldCharType="separate"/>
      </w:r>
      <w:r w:rsidR="00AF0E1B" w:rsidRPr="00AF0E1B">
        <w:rPr>
          <w:rFonts w:ascii="Times New Roman" w:hAnsi="Times New Roman" w:cs="Times New Roman"/>
          <w:sz w:val="20"/>
        </w:rPr>
        <w:t>(22)</w:t>
      </w:r>
      <w:r w:rsidR="0099375C">
        <w:rPr>
          <w:rFonts w:ascii="Times New Roman" w:hAnsi="Times New Roman" w:cs="Times New Roman"/>
          <w:sz w:val="20"/>
          <w:szCs w:val="20"/>
        </w:rPr>
        <w:fldChar w:fldCharType="end"/>
      </w:r>
      <w:r w:rsidR="00F12EB1">
        <w:rPr>
          <w:rFonts w:ascii="Times New Roman" w:hAnsi="Times New Roman" w:cs="Times New Roman"/>
          <w:sz w:val="20"/>
          <w:szCs w:val="20"/>
        </w:rPr>
        <w:t xml:space="preserve"> respectively. </w:t>
      </w:r>
      <w:r w:rsidR="00C97DE6">
        <w:rPr>
          <w:rFonts w:ascii="Times New Roman" w:hAnsi="Times New Roman" w:cs="Times New Roman"/>
          <w:sz w:val="20"/>
          <w:szCs w:val="20"/>
        </w:rPr>
        <w:t>Based on</w:t>
      </w:r>
      <w:r w:rsidR="008C0CFB" w:rsidRPr="008C0CFB">
        <w:rPr>
          <w:rFonts w:ascii="Times New Roman" w:hAnsi="Times New Roman" w:cs="Times New Roman"/>
          <w:sz w:val="20"/>
          <w:szCs w:val="20"/>
        </w:rPr>
        <w:t xml:space="preserve"> the data from </w:t>
      </w:r>
      <w:r w:rsidR="00F0613E" w:rsidRPr="008C0CFB">
        <w:rPr>
          <w:rFonts w:ascii="Times New Roman" w:hAnsi="Times New Roman" w:cs="Times New Roman"/>
          <w:sz w:val="20"/>
          <w:szCs w:val="20"/>
        </w:rPr>
        <w:t>T</w:t>
      </w:r>
      <w:r w:rsidR="00173C8C">
        <w:rPr>
          <w:rFonts w:ascii="Times New Roman" w:hAnsi="Times New Roman" w:cs="Times New Roman"/>
          <w:sz w:val="20"/>
          <w:szCs w:val="20"/>
        </w:rPr>
        <w:t>hai Diabetes Registry Project in 2006</w:t>
      </w:r>
      <w:r w:rsidR="008C0CFB">
        <w:rPr>
          <w:rFonts w:ascii="Times New Roman" w:hAnsi="Times New Roman" w:cs="Times New Roman"/>
          <w:sz w:val="20"/>
          <w:szCs w:val="20"/>
        </w:rPr>
        <w:t xml:space="preserve">, </w:t>
      </w:r>
      <w:r w:rsidR="00173C8C">
        <w:rPr>
          <w:rFonts w:ascii="Times New Roman" w:hAnsi="Times New Roman" w:cs="Times New Roman"/>
          <w:sz w:val="20"/>
          <w:szCs w:val="20"/>
        </w:rPr>
        <w:t xml:space="preserve">only </w:t>
      </w:r>
      <w:r w:rsidR="008C0CFB">
        <w:rPr>
          <w:rFonts w:ascii="Times New Roman" w:hAnsi="Times New Roman" w:cs="Times New Roman"/>
          <w:sz w:val="20"/>
          <w:szCs w:val="20"/>
        </w:rPr>
        <w:t xml:space="preserve">37.7% of their participants were getting </w:t>
      </w:r>
      <w:r w:rsidR="00F0613E" w:rsidRPr="008C0CFB">
        <w:rPr>
          <w:rFonts w:ascii="Times New Roman" w:hAnsi="Times New Roman" w:cs="Times New Roman"/>
          <w:sz w:val="20"/>
          <w:szCs w:val="20"/>
        </w:rPr>
        <w:t xml:space="preserve"> control of HbA1c &lt;7%</w:t>
      </w:r>
      <w:r w:rsidR="0099375C">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Z7Sechol","properties":{"formattedCitation":"(23)","plainCitation":"(23)"},"citationItems":[{"id":173,"uris":["http://zotero.org/users/local/miJHBovd/items/DHAP3W72"],"uri":["http://zotero.org/users/local/miJHBovd/items/DHAP3W72"],"itemData":{"id":173,"type":"article-journal","title":"Thailand diabetes registry (TDR) project: clinical status and long term vascular complications in diabetic patients","container-title":"J Med Assoc Thai","page":"S1–9","volume":"89","issue":"Suppl 1","source":"Google Scholar","shortTitle":"Thailand diabetes registry (TDR) project","author":[{"family":"Rawdaree","given":"Petch"},{"family":"Ngarmukos","given":"Chardpraorn"},{"family":"Deerochanawong","given":"Chaicharn"},{"family":"Suwanwalaikorn","given":"Sompongse"},{"family":"Chetthakul","given":"Thanya"},{"family":"Krittiyawong","given":"Sirinate"},{"family":"Benjasuratwong","given":"Yupin"},{"family":"Bunnag","given":"Pongamorn"},{"family":"Kosachunhanun","given":"Natapong"},{"family":"Plengvidhya","given":"Nattachet"}],"issued":{"date-parts":[["2006"]]},"accessed":{"date-parts":[["2013",7,23]]}}}],"schema":"https://github.com/citation-style-language/schema/raw/master/csl-citation.json"} </w:instrText>
      </w:r>
      <w:r w:rsidR="0099375C">
        <w:rPr>
          <w:rFonts w:ascii="Times New Roman" w:hAnsi="Times New Roman" w:cs="Times New Roman"/>
          <w:sz w:val="20"/>
          <w:szCs w:val="20"/>
        </w:rPr>
        <w:fldChar w:fldCharType="separate"/>
      </w:r>
      <w:r w:rsidR="00AF0E1B" w:rsidRPr="00AF0E1B">
        <w:rPr>
          <w:rFonts w:ascii="Times New Roman" w:hAnsi="Times New Roman" w:cs="Times New Roman"/>
          <w:sz w:val="20"/>
        </w:rPr>
        <w:t>(23)</w:t>
      </w:r>
      <w:r w:rsidR="0099375C">
        <w:rPr>
          <w:rFonts w:ascii="Times New Roman" w:hAnsi="Times New Roman" w:cs="Times New Roman"/>
          <w:sz w:val="20"/>
          <w:szCs w:val="20"/>
        </w:rPr>
        <w:fldChar w:fldCharType="end"/>
      </w:r>
      <w:r w:rsidR="00F0613E">
        <w:rPr>
          <w:rFonts w:ascii="Times New Roman" w:hAnsi="Times New Roman" w:cs="Times New Roman"/>
          <w:sz w:val="20"/>
          <w:szCs w:val="20"/>
        </w:rPr>
        <w:t>.</w:t>
      </w:r>
      <w:r w:rsidR="00F12EB1">
        <w:rPr>
          <w:rFonts w:ascii="Times New Roman" w:hAnsi="Times New Roman" w:cs="Times New Roman"/>
          <w:sz w:val="20"/>
          <w:szCs w:val="20"/>
        </w:rPr>
        <w:t xml:space="preserve"> This finding was better than our study. </w:t>
      </w:r>
      <w:r w:rsidR="00F0613E">
        <w:rPr>
          <w:rFonts w:ascii="Times New Roman" w:hAnsi="Times New Roman" w:cs="Times New Roman"/>
          <w:sz w:val="20"/>
          <w:szCs w:val="20"/>
        </w:rPr>
        <w:t xml:space="preserve"> Hence </w:t>
      </w:r>
      <w:r w:rsidR="007E4DC6">
        <w:rPr>
          <w:rFonts w:ascii="Times New Roman" w:hAnsi="Times New Roman" w:cs="Times New Roman"/>
          <w:sz w:val="20"/>
          <w:szCs w:val="20"/>
        </w:rPr>
        <w:t>i</w:t>
      </w:r>
      <w:r w:rsidR="0034727D">
        <w:rPr>
          <w:rFonts w:ascii="Times New Roman" w:hAnsi="Times New Roman" w:cs="Times New Roman"/>
          <w:sz w:val="20"/>
          <w:szCs w:val="20"/>
        </w:rPr>
        <w:t>t was</w:t>
      </w:r>
      <w:r w:rsidR="00F0613E">
        <w:rPr>
          <w:rFonts w:ascii="Times New Roman" w:hAnsi="Times New Roman" w:cs="Times New Roman"/>
          <w:sz w:val="20"/>
          <w:szCs w:val="20"/>
        </w:rPr>
        <w:t xml:space="preserve"> essential to pay greater attention on </w:t>
      </w:r>
      <w:r w:rsidR="00AE7B71">
        <w:rPr>
          <w:rFonts w:ascii="Times New Roman" w:hAnsi="Times New Roman" w:cs="Times New Roman"/>
          <w:sz w:val="20"/>
          <w:szCs w:val="20"/>
        </w:rPr>
        <w:t>achieving</w:t>
      </w:r>
      <w:r w:rsidR="007E4DC6">
        <w:rPr>
          <w:rFonts w:ascii="Times New Roman" w:hAnsi="Times New Roman" w:cs="Times New Roman"/>
          <w:sz w:val="20"/>
          <w:szCs w:val="20"/>
        </w:rPr>
        <w:t xml:space="preserve"> good </w:t>
      </w:r>
      <w:proofErr w:type="spellStart"/>
      <w:r w:rsidR="007E4DC6">
        <w:rPr>
          <w:rFonts w:ascii="Times New Roman" w:hAnsi="Times New Roman" w:cs="Times New Roman"/>
          <w:sz w:val="20"/>
          <w:szCs w:val="20"/>
        </w:rPr>
        <w:t>glycemic</w:t>
      </w:r>
      <w:proofErr w:type="spellEnd"/>
      <w:r w:rsidR="007E4DC6">
        <w:rPr>
          <w:rFonts w:ascii="Times New Roman" w:hAnsi="Times New Roman" w:cs="Times New Roman"/>
          <w:sz w:val="20"/>
          <w:szCs w:val="20"/>
        </w:rPr>
        <w:t xml:space="preserve"> control of</w:t>
      </w:r>
      <w:r w:rsidR="00F0613E" w:rsidRPr="00F0613E">
        <w:rPr>
          <w:rFonts w:ascii="Times New Roman" w:hAnsi="Times New Roman" w:cs="Times New Roman"/>
          <w:sz w:val="20"/>
          <w:szCs w:val="20"/>
        </w:rPr>
        <w:t xml:space="preserve"> Type 2 DM patients </w:t>
      </w:r>
      <w:r w:rsidR="007E4DC6">
        <w:rPr>
          <w:rFonts w:ascii="Times New Roman" w:hAnsi="Times New Roman" w:cs="Times New Roman"/>
          <w:sz w:val="20"/>
          <w:szCs w:val="20"/>
        </w:rPr>
        <w:t>in</w:t>
      </w:r>
      <w:r w:rsidR="00F0613E" w:rsidRPr="00F0613E">
        <w:rPr>
          <w:rFonts w:ascii="Times New Roman" w:hAnsi="Times New Roman" w:cs="Times New Roman"/>
          <w:sz w:val="20"/>
          <w:szCs w:val="20"/>
        </w:rPr>
        <w:t xml:space="preserve"> Thailand</w:t>
      </w:r>
      <w:r w:rsidR="007E4DC6">
        <w:rPr>
          <w:rFonts w:ascii="Times New Roman" w:hAnsi="Times New Roman" w:cs="Times New Roman"/>
          <w:sz w:val="20"/>
          <w:szCs w:val="20"/>
        </w:rPr>
        <w:t>.</w:t>
      </w:r>
      <w:r w:rsidR="00F12EB1">
        <w:rPr>
          <w:rFonts w:ascii="Times New Roman" w:hAnsi="Times New Roman" w:cs="Times New Roman"/>
          <w:sz w:val="20"/>
          <w:szCs w:val="20"/>
        </w:rPr>
        <w:t xml:space="preserve"> </w:t>
      </w:r>
      <w:r w:rsidR="00AE7B71">
        <w:rPr>
          <w:rFonts w:ascii="Times New Roman" w:hAnsi="Times New Roman" w:cs="Times New Roman"/>
          <w:sz w:val="20"/>
          <w:szCs w:val="20"/>
        </w:rPr>
        <w:t xml:space="preserve"> </w:t>
      </w:r>
      <w:r w:rsidR="00BE0B07">
        <w:rPr>
          <w:rFonts w:ascii="Times New Roman" w:hAnsi="Times New Roman" w:cs="Times New Roman"/>
          <w:sz w:val="20"/>
          <w:szCs w:val="20"/>
        </w:rPr>
        <w:t xml:space="preserve">The majority of the patients </w:t>
      </w:r>
      <w:r w:rsidR="000E24B8">
        <w:rPr>
          <w:rFonts w:ascii="Times New Roman" w:hAnsi="Times New Roman" w:cs="Times New Roman"/>
          <w:sz w:val="20"/>
          <w:szCs w:val="20"/>
        </w:rPr>
        <w:t>achieving</w:t>
      </w:r>
      <w:r w:rsidR="00720602">
        <w:rPr>
          <w:rFonts w:ascii="Times New Roman" w:hAnsi="Times New Roman" w:cs="Times New Roman"/>
          <w:sz w:val="20"/>
          <w:szCs w:val="20"/>
        </w:rPr>
        <w:t xml:space="preserve"> the targeted goal of HbA</w:t>
      </w:r>
      <w:r w:rsidR="00BE0B07">
        <w:rPr>
          <w:rFonts w:ascii="Times New Roman" w:hAnsi="Times New Roman" w:cs="Times New Roman"/>
          <w:sz w:val="20"/>
          <w:szCs w:val="20"/>
        </w:rPr>
        <w:t>1c level were old age group of more than 60 years which was not different from the study conducted in Malaysia</w:t>
      </w:r>
      <w:r w:rsidR="0099375C">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eQ7MzgUo","properties":{"formattedCitation":"(24)","plainCitation":"(24)"},"citationItems":[{"id":175,"uris":["http://zotero.org/users/local/miJHBovd/items/UC2X8IQA"],"uri":["http://zotero.org/users/local/miJHBovd/items/UC2X8IQA"],"itemData":{"id":175,"type":"article-journal","title":"Influencing factors of glycaemic control in patients attending different types of urban health care settings in Malaysia","container-title":"Diabetes research and clinical practice","page":"e12-14","volume":"93","issue":"1","source":"NCBI PubMed","abstract":"The objective of this study was to elucidate influencing factors of HbA1C in various health care settings. The glycaemic control was suboptimal in all settings. Multivariate analysis confirmed three factors were significant in HbA1C outcome; insulin (p=0.000), medication (p=0.043) and ethnicity (p=0.000).","DOI":"10.1016/j.diabres.2011.02.020","ISSN":"1872-8227","note":"PMID: 21397969","journalAbbreviation":"Diabetes Res. Clin. Pract.","language":"eng","author":[{"family":"Ahmad","given":"B"},{"family":"Khalid","given":"B A"},{"family":"Zaini","given":"A"},{"family":"Hussain","given":"N A"},{"family":"Quek","given":"K F"}],"issued":{"date-parts":[["2011",7]]},"PMID":"21397969"}}],"schema":"https://github.com/citation-style-language/schema/raw/master/csl-citation.json"} </w:instrText>
      </w:r>
      <w:r w:rsidR="0099375C">
        <w:rPr>
          <w:rFonts w:ascii="Times New Roman" w:hAnsi="Times New Roman" w:cs="Times New Roman"/>
          <w:sz w:val="20"/>
          <w:szCs w:val="20"/>
        </w:rPr>
        <w:fldChar w:fldCharType="separate"/>
      </w:r>
      <w:r w:rsidR="00AF0E1B" w:rsidRPr="00AF0E1B">
        <w:rPr>
          <w:rFonts w:ascii="Times New Roman" w:hAnsi="Times New Roman" w:cs="Times New Roman"/>
          <w:sz w:val="20"/>
        </w:rPr>
        <w:t>(24)</w:t>
      </w:r>
      <w:r w:rsidR="0099375C">
        <w:rPr>
          <w:rFonts w:ascii="Times New Roman" w:hAnsi="Times New Roman" w:cs="Times New Roman"/>
          <w:sz w:val="20"/>
          <w:szCs w:val="20"/>
        </w:rPr>
        <w:fldChar w:fldCharType="end"/>
      </w:r>
      <w:r w:rsidR="00BE0B07">
        <w:rPr>
          <w:rFonts w:ascii="Times New Roman" w:hAnsi="Times New Roman" w:cs="Times New Roman"/>
          <w:color w:val="FF0000"/>
          <w:sz w:val="20"/>
          <w:szCs w:val="20"/>
        </w:rPr>
        <w:t xml:space="preserve"> </w:t>
      </w:r>
      <w:r w:rsidR="00BE0B07">
        <w:rPr>
          <w:rFonts w:ascii="Times New Roman" w:hAnsi="Times New Roman" w:cs="Times New Roman"/>
          <w:sz w:val="20"/>
          <w:szCs w:val="20"/>
        </w:rPr>
        <w:t xml:space="preserve">. </w:t>
      </w:r>
      <w:r w:rsidR="000E24B8">
        <w:rPr>
          <w:rFonts w:ascii="Times New Roman" w:hAnsi="Times New Roman" w:cs="Times New Roman"/>
          <w:sz w:val="20"/>
          <w:szCs w:val="20"/>
        </w:rPr>
        <w:t>This was because the mature patients perceived</w:t>
      </w:r>
      <w:r w:rsidR="005D1014">
        <w:rPr>
          <w:rFonts w:ascii="Times New Roman" w:hAnsi="Times New Roman" w:cs="Times New Roman"/>
          <w:sz w:val="20"/>
          <w:szCs w:val="20"/>
        </w:rPr>
        <w:t xml:space="preserve"> themselves to have better </w:t>
      </w:r>
      <w:proofErr w:type="spellStart"/>
      <w:r w:rsidR="005D1014">
        <w:rPr>
          <w:rFonts w:ascii="Times New Roman" w:hAnsi="Times New Roman" w:cs="Times New Roman"/>
          <w:sz w:val="20"/>
          <w:szCs w:val="20"/>
        </w:rPr>
        <w:t>glyc</w:t>
      </w:r>
      <w:r w:rsidR="00F21F21">
        <w:rPr>
          <w:rFonts w:ascii="Times New Roman" w:hAnsi="Times New Roman" w:cs="Times New Roman"/>
          <w:sz w:val="20"/>
          <w:szCs w:val="20"/>
        </w:rPr>
        <w:t>emic</w:t>
      </w:r>
      <w:proofErr w:type="spellEnd"/>
      <w:r w:rsidR="00F21F21">
        <w:rPr>
          <w:rFonts w:ascii="Times New Roman" w:hAnsi="Times New Roman" w:cs="Times New Roman"/>
          <w:sz w:val="20"/>
          <w:szCs w:val="20"/>
        </w:rPr>
        <w:t xml:space="preserve"> control over their lives or may be more motivated to take care of their health than younger age group.</w:t>
      </w:r>
      <w:r w:rsidR="005D1014">
        <w:rPr>
          <w:rFonts w:ascii="Times New Roman" w:hAnsi="Times New Roman" w:cs="Times New Roman"/>
          <w:sz w:val="20"/>
          <w:szCs w:val="20"/>
        </w:rPr>
        <w:t xml:space="preserve"> Poor </w:t>
      </w:r>
      <w:proofErr w:type="spellStart"/>
      <w:r w:rsidR="005D1014">
        <w:rPr>
          <w:rFonts w:ascii="Times New Roman" w:hAnsi="Times New Roman" w:cs="Times New Roman"/>
          <w:sz w:val="20"/>
          <w:szCs w:val="20"/>
        </w:rPr>
        <w:t>glyc</w:t>
      </w:r>
      <w:r w:rsidR="00430753">
        <w:rPr>
          <w:rFonts w:ascii="Times New Roman" w:hAnsi="Times New Roman" w:cs="Times New Roman"/>
          <w:sz w:val="20"/>
          <w:szCs w:val="20"/>
        </w:rPr>
        <w:t>emic</w:t>
      </w:r>
      <w:proofErr w:type="spellEnd"/>
      <w:r w:rsidR="00430753">
        <w:rPr>
          <w:rFonts w:ascii="Times New Roman" w:hAnsi="Times New Roman" w:cs="Times New Roman"/>
          <w:sz w:val="20"/>
          <w:szCs w:val="20"/>
        </w:rPr>
        <w:t xml:space="preserve"> control was associated w</w:t>
      </w:r>
      <w:r w:rsidR="007E5A6B">
        <w:rPr>
          <w:rFonts w:ascii="Times New Roman" w:hAnsi="Times New Roman" w:cs="Times New Roman"/>
          <w:sz w:val="20"/>
          <w:szCs w:val="20"/>
        </w:rPr>
        <w:t xml:space="preserve">ith longer duration of diabetes which </w:t>
      </w:r>
      <w:r w:rsidR="0034727D">
        <w:rPr>
          <w:rFonts w:ascii="Times New Roman" w:hAnsi="Times New Roman" w:cs="Times New Roman"/>
          <w:sz w:val="20"/>
          <w:szCs w:val="20"/>
        </w:rPr>
        <w:t xml:space="preserve">was not different from the </w:t>
      </w:r>
      <w:proofErr w:type="spellStart"/>
      <w:r w:rsidR="0034727D">
        <w:rPr>
          <w:rFonts w:ascii="Times New Roman" w:hAnsi="Times New Roman" w:cs="Times New Roman"/>
          <w:sz w:val="20"/>
          <w:szCs w:val="20"/>
        </w:rPr>
        <w:t>studies</w:t>
      </w:r>
      <w:r w:rsidR="007E5A6B">
        <w:rPr>
          <w:rFonts w:ascii="Times New Roman" w:hAnsi="Times New Roman" w:cs="Times New Roman"/>
          <w:sz w:val="20"/>
          <w:szCs w:val="20"/>
        </w:rPr>
        <w:t>ken</w:t>
      </w:r>
      <w:proofErr w:type="spellEnd"/>
      <w:r w:rsidR="007E5A6B">
        <w:rPr>
          <w:rFonts w:ascii="Times New Roman" w:hAnsi="Times New Roman" w:cs="Times New Roman"/>
          <w:sz w:val="20"/>
          <w:szCs w:val="20"/>
        </w:rPr>
        <w:t xml:space="preserve"> in </w:t>
      </w:r>
      <w:r w:rsidR="00D109F8">
        <w:rPr>
          <w:rFonts w:ascii="Times New Roman" w:hAnsi="Times New Roman" w:cs="Times New Roman"/>
          <w:sz w:val="20"/>
          <w:szCs w:val="20"/>
        </w:rPr>
        <w:t xml:space="preserve">Jordan </w:t>
      </w:r>
      <w:r w:rsidR="005D1014">
        <w:rPr>
          <w:rFonts w:ascii="Times New Roman" w:hAnsi="Times New Roman" w:cs="Times New Roman"/>
          <w:sz w:val="20"/>
          <w:szCs w:val="20"/>
        </w:rPr>
        <w:t>and Saudi Arabia</w:t>
      </w:r>
      <w:r w:rsidR="0099375C">
        <w:rPr>
          <w:rFonts w:ascii="Times New Roman" w:hAnsi="Times New Roman" w:cs="Times New Roman"/>
          <w:sz w:val="20"/>
          <w:szCs w:val="20"/>
        </w:rPr>
        <w:fldChar w:fldCharType="begin"/>
      </w:r>
      <w:r w:rsidR="005D1014">
        <w:rPr>
          <w:rFonts w:ascii="Times New Roman" w:hAnsi="Times New Roman" w:cs="Times New Roman"/>
          <w:sz w:val="20"/>
          <w:szCs w:val="20"/>
        </w:rPr>
        <w:instrText xml:space="preserve"> ADDIN ZOTERO_ITEM CSL_CITATION {"citationID":"Srjx6IoK","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99375C">
        <w:rPr>
          <w:rFonts w:ascii="Times New Roman" w:hAnsi="Times New Roman" w:cs="Times New Roman"/>
          <w:sz w:val="20"/>
          <w:szCs w:val="20"/>
        </w:rPr>
        <w:fldChar w:fldCharType="separate"/>
      </w:r>
      <w:r w:rsidR="005D1014" w:rsidRPr="005D1014">
        <w:rPr>
          <w:rFonts w:ascii="Times New Roman" w:hAnsi="Times New Roman" w:cs="Times New Roman"/>
          <w:sz w:val="20"/>
        </w:rPr>
        <w:t>(11)</w:t>
      </w:r>
      <w:r w:rsidR="0099375C">
        <w:rPr>
          <w:rFonts w:ascii="Times New Roman" w:hAnsi="Times New Roman" w:cs="Times New Roman"/>
          <w:sz w:val="20"/>
          <w:szCs w:val="20"/>
        </w:rPr>
        <w:fldChar w:fldCharType="end"/>
      </w:r>
      <w:r w:rsidR="0099375C">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3xrW1dgw","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99375C">
        <w:rPr>
          <w:rFonts w:ascii="Times New Roman" w:hAnsi="Times New Roman" w:cs="Times New Roman"/>
          <w:sz w:val="20"/>
          <w:szCs w:val="20"/>
        </w:rPr>
        <w:fldChar w:fldCharType="separate"/>
      </w:r>
      <w:r w:rsidR="002B5DEA" w:rsidRPr="002B5DEA">
        <w:rPr>
          <w:rFonts w:ascii="Times New Roman" w:hAnsi="Times New Roman" w:cs="Times New Roman"/>
          <w:sz w:val="20"/>
        </w:rPr>
        <w:t>(18)</w:t>
      </w:r>
      <w:r w:rsidR="0099375C">
        <w:rPr>
          <w:rFonts w:ascii="Times New Roman" w:hAnsi="Times New Roman" w:cs="Times New Roman"/>
          <w:sz w:val="20"/>
          <w:szCs w:val="20"/>
        </w:rPr>
        <w:fldChar w:fldCharType="end"/>
      </w:r>
      <w:r w:rsidR="007E5A6B">
        <w:rPr>
          <w:rFonts w:ascii="Times New Roman" w:hAnsi="Times New Roman" w:cs="Times New Roman"/>
          <w:sz w:val="20"/>
          <w:szCs w:val="20"/>
        </w:rPr>
        <w:t>.</w:t>
      </w:r>
      <w:r w:rsidR="005D1014">
        <w:rPr>
          <w:rFonts w:ascii="Times New Roman" w:hAnsi="Times New Roman" w:cs="Times New Roman"/>
          <w:sz w:val="20"/>
          <w:szCs w:val="20"/>
        </w:rPr>
        <w:t xml:space="preserve"> This may be due to the progressive destruction of beta cells of the pancreas</w:t>
      </w:r>
      <w:r w:rsidR="0099375C">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oyUzTMav","properties":{"formattedCitation":"(25)","plainCitation":"(25)"},"citationItems":[{"id":251,"uris":["http://zotero.org/users/local/miJHBovd/items/VXPTV7UF"],"uri":["http://zotero.org/users/local/miJHBovd/items/VXPTV7UF"],"itemData":{"id":251,"type":"article-journal","title":"Relationship between beta-cell mass and diabetes onset","container-title":"Diabetes, obesity &amp; metabolism","page":"23-31","volume":"10 Suppl 4","source":"NCBI PubMed","abstract":"Regulation of blood glucose concentrations requires an adequate number of beta-cells that respond appropriately to blood glucose levels. beta-Cell mass cannot yet be measured in humans in vivo, necessitating autopsy studies, although both pre- and postmorbid changes may confound this approach. Autopsy studies report deficits in beta-cell mass ranging from 0 to 65% in type 2 diabetes (T2DM), and approximately 70-100% in type 1 diabetes (T1DM), and, when evaluated, increased beta-cell apoptosis in both T1DM and T2DM. A deficit of beta-cell mass of approximately 50% in animal studies leads to impaired insulin secretion (when evaluated directly in the portal vein) and induction of insulin resistance. We postulate three phases for diabetes progression. Phase 1: selective beta-cell cytotoxicity (autoimmune in T1DM, unknown in T2DM) leading to impaired beta-cell function and gradual loss of beta-cell mass through apoptosis. Phase 2: decompensation of glucose control when the pattern of portal vein insulin secretion is sufficiently impaired to cause hepatic insulin resistance. Phase 3: adverse consequences of glucose toxicity accelerate beta-cell dysfunction and insulin resistance. The relative contribution of beta-cell loss versus beta-cell dysfunction to diabetes onset remains an area of controversy. However, because cytotoxicity sufficient to induce beta-cell apoptosis predictably disturbs beta-cell function, it is naive to attempt to distinguish the relative contributions of these linked processes to diabetes onset.","DOI":"10.1111/j.1463-1326.2008.00939.x","ISSN":"1463-1326","note":"PMID: 18834430","journalAbbreviation":"Diabetes Obes Metab","language":"eng","author":[{"family":"Matveyenko","given":"A V"},{"family":"Butler","given":"P C"}],"issued":{"date-parts":[["2008",11]]},"PMID":"18834430"}}],"schema":"https://github.com/citation-style-language/schema/raw/master/csl-citation.json"} </w:instrText>
      </w:r>
      <w:r w:rsidR="0099375C">
        <w:rPr>
          <w:rFonts w:ascii="Times New Roman" w:hAnsi="Times New Roman" w:cs="Times New Roman"/>
          <w:sz w:val="20"/>
          <w:szCs w:val="20"/>
        </w:rPr>
        <w:fldChar w:fldCharType="separate"/>
      </w:r>
      <w:r w:rsidR="00AF0E1B" w:rsidRPr="00AF0E1B">
        <w:rPr>
          <w:rFonts w:ascii="Times New Roman" w:hAnsi="Times New Roman" w:cs="Times New Roman"/>
          <w:sz w:val="20"/>
        </w:rPr>
        <w:t>(25)</w:t>
      </w:r>
      <w:r w:rsidR="0099375C">
        <w:rPr>
          <w:rFonts w:ascii="Times New Roman" w:hAnsi="Times New Roman" w:cs="Times New Roman"/>
          <w:sz w:val="20"/>
          <w:szCs w:val="20"/>
        </w:rPr>
        <w:fldChar w:fldCharType="end"/>
      </w:r>
      <w:r w:rsidR="005D1014">
        <w:rPr>
          <w:rFonts w:ascii="Times New Roman" w:hAnsi="Times New Roman" w:cs="Times New Roman"/>
          <w:sz w:val="20"/>
          <w:szCs w:val="20"/>
        </w:rPr>
        <w:t>.</w:t>
      </w:r>
    </w:p>
    <w:p w:rsidR="00F21F21" w:rsidRDefault="00AE7B71" w:rsidP="00F21F2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overall preva</w:t>
      </w:r>
      <w:r w:rsidR="00A03E72">
        <w:rPr>
          <w:rFonts w:ascii="Times New Roman" w:hAnsi="Times New Roman" w:cs="Times New Roman"/>
          <w:sz w:val="20"/>
          <w:szCs w:val="20"/>
        </w:rPr>
        <w:t xml:space="preserve">lence of hypertension, </w:t>
      </w:r>
      <w:proofErr w:type="spellStart"/>
      <w:r w:rsidR="00A03E72">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and the obe</w:t>
      </w:r>
      <w:r w:rsidR="00563C60">
        <w:rPr>
          <w:rFonts w:ascii="Times New Roman" w:hAnsi="Times New Roman" w:cs="Times New Roman"/>
          <w:sz w:val="20"/>
          <w:szCs w:val="20"/>
        </w:rPr>
        <w:t>sity (BMI&gt;30) of this cohort</w:t>
      </w:r>
      <w:r>
        <w:rPr>
          <w:rFonts w:ascii="Times New Roman" w:hAnsi="Times New Roman" w:cs="Times New Roman"/>
          <w:sz w:val="20"/>
          <w:szCs w:val="20"/>
        </w:rPr>
        <w:t xml:space="preserve"> were 61.5%,</w:t>
      </w:r>
      <w:r w:rsidR="00B56329">
        <w:rPr>
          <w:rFonts w:ascii="Times New Roman" w:hAnsi="Times New Roman" w:cs="Times New Roman"/>
          <w:sz w:val="20"/>
          <w:szCs w:val="20"/>
        </w:rPr>
        <w:t xml:space="preserve"> </w:t>
      </w:r>
      <w:r>
        <w:rPr>
          <w:rFonts w:ascii="Times New Roman" w:hAnsi="Times New Roman" w:cs="Times New Roman"/>
          <w:sz w:val="20"/>
          <w:szCs w:val="20"/>
        </w:rPr>
        <w:t>85.7% and 14.1 % respectively.</w:t>
      </w:r>
      <w:r w:rsidR="00A41317">
        <w:rPr>
          <w:rFonts w:ascii="Times New Roman" w:hAnsi="Times New Roman" w:cs="Times New Roman"/>
          <w:sz w:val="20"/>
          <w:szCs w:val="20"/>
        </w:rPr>
        <w:t xml:space="preserve"> Only 33% of the patients from DM with both </w:t>
      </w:r>
      <w:proofErr w:type="spellStart"/>
      <w:r w:rsidR="00A41317">
        <w:rPr>
          <w:rFonts w:ascii="Times New Roman" w:hAnsi="Times New Roman" w:cs="Times New Roman"/>
          <w:sz w:val="20"/>
          <w:szCs w:val="20"/>
        </w:rPr>
        <w:t>comorbidities</w:t>
      </w:r>
      <w:proofErr w:type="spellEnd"/>
      <w:r w:rsidR="00A41317">
        <w:rPr>
          <w:rFonts w:ascii="Times New Roman" w:hAnsi="Times New Roman" w:cs="Times New Roman"/>
          <w:sz w:val="20"/>
          <w:szCs w:val="20"/>
        </w:rPr>
        <w:t xml:space="preserve"> had good </w:t>
      </w:r>
      <w:proofErr w:type="spellStart"/>
      <w:r w:rsidR="00A41317">
        <w:rPr>
          <w:rFonts w:ascii="Times New Roman" w:hAnsi="Times New Roman" w:cs="Times New Roman"/>
          <w:sz w:val="20"/>
          <w:szCs w:val="20"/>
        </w:rPr>
        <w:t>glycemic</w:t>
      </w:r>
      <w:proofErr w:type="spellEnd"/>
      <w:r w:rsidR="00A41317">
        <w:rPr>
          <w:rFonts w:ascii="Times New Roman" w:hAnsi="Times New Roman" w:cs="Times New Roman"/>
          <w:sz w:val="20"/>
          <w:szCs w:val="20"/>
        </w:rPr>
        <w:t xml:space="preserve"> control.</w:t>
      </w:r>
      <w:r w:rsidRPr="00AE7B71">
        <w:rPr>
          <w:rFonts w:ascii="Times New Roman" w:hAnsi="Times New Roman" w:cs="Times New Roman"/>
          <w:sz w:val="20"/>
          <w:szCs w:val="20"/>
        </w:rPr>
        <w:t xml:space="preserve"> </w:t>
      </w:r>
      <w:r>
        <w:rPr>
          <w:rFonts w:ascii="Times New Roman" w:hAnsi="Times New Roman" w:cs="Times New Roman"/>
          <w:sz w:val="20"/>
          <w:szCs w:val="20"/>
        </w:rPr>
        <w:t xml:space="preserve">Poor </w:t>
      </w:r>
      <w:proofErr w:type="spellStart"/>
      <w:r>
        <w:rPr>
          <w:rFonts w:ascii="Times New Roman" w:hAnsi="Times New Roman" w:cs="Times New Roman"/>
          <w:sz w:val="20"/>
          <w:szCs w:val="20"/>
        </w:rPr>
        <w:t>glycemic</w:t>
      </w:r>
      <w:proofErr w:type="spellEnd"/>
      <w:r>
        <w:rPr>
          <w:rFonts w:ascii="Times New Roman" w:hAnsi="Times New Roman" w:cs="Times New Roman"/>
          <w:sz w:val="20"/>
          <w:szCs w:val="20"/>
        </w:rPr>
        <w:t xml:space="preserve"> </w:t>
      </w:r>
      <w:r w:rsidR="00A41317">
        <w:rPr>
          <w:rFonts w:ascii="Times New Roman" w:hAnsi="Times New Roman" w:cs="Times New Roman"/>
          <w:sz w:val="20"/>
          <w:szCs w:val="20"/>
        </w:rPr>
        <w:t>control could</w:t>
      </w:r>
      <w:r>
        <w:rPr>
          <w:rFonts w:ascii="Times New Roman" w:hAnsi="Times New Roman" w:cs="Times New Roman"/>
          <w:sz w:val="20"/>
          <w:szCs w:val="20"/>
        </w:rPr>
        <w:t xml:space="preserve"> be due to the presence of </w:t>
      </w:r>
      <w:proofErr w:type="spellStart"/>
      <w:r>
        <w:rPr>
          <w:rFonts w:ascii="Times New Roman" w:hAnsi="Times New Roman" w:cs="Times New Roman"/>
          <w:sz w:val="20"/>
          <w:szCs w:val="20"/>
        </w:rPr>
        <w:t>comorbi</w:t>
      </w:r>
      <w:r w:rsidR="00F2212D">
        <w:rPr>
          <w:rFonts w:ascii="Times New Roman" w:hAnsi="Times New Roman" w:cs="Times New Roman"/>
          <w:sz w:val="20"/>
          <w:szCs w:val="20"/>
        </w:rPr>
        <w:t>di</w:t>
      </w:r>
      <w:r>
        <w:rPr>
          <w:rFonts w:ascii="Times New Roman" w:hAnsi="Times New Roman" w:cs="Times New Roman"/>
          <w:sz w:val="20"/>
          <w:szCs w:val="20"/>
        </w:rPr>
        <w:t>ti</w:t>
      </w:r>
      <w:r w:rsidR="00A03E72">
        <w:rPr>
          <w:rFonts w:ascii="Times New Roman" w:hAnsi="Times New Roman" w:cs="Times New Roman"/>
          <w:sz w:val="20"/>
          <w:szCs w:val="20"/>
        </w:rPr>
        <w:t>es</w:t>
      </w:r>
      <w:proofErr w:type="spellEnd"/>
      <w:r w:rsidR="00A03E72">
        <w:rPr>
          <w:rFonts w:ascii="Times New Roman" w:hAnsi="Times New Roman" w:cs="Times New Roman"/>
          <w:sz w:val="20"/>
          <w:szCs w:val="20"/>
        </w:rPr>
        <w:t xml:space="preserve"> of hypertension and </w:t>
      </w:r>
      <w:proofErr w:type="spellStart"/>
      <w:proofErr w:type="gramStart"/>
      <w:r w:rsidR="00A03E72">
        <w:rPr>
          <w:rFonts w:ascii="Times New Roman" w:hAnsi="Times New Roman" w:cs="Times New Roman"/>
          <w:sz w:val="20"/>
          <w:szCs w:val="20"/>
        </w:rPr>
        <w:t>dyslipid</w:t>
      </w:r>
      <w:r w:rsidR="002D2FAD">
        <w:rPr>
          <w:rFonts w:ascii="Times New Roman" w:hAnsi="Times New Roman" w:cs="Times New Roman"/>
          <w:sz w:val="20"/>
          <w:szCs w:val="20"/>
        </w:rPr>
        <w:t>emia</w:t>
      </w:r>
      <w:proofErr w:type="spellEnd"/>
      <w:r w:rsidR="002D2FAD">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A03E72">
        <w:rPr>
          <w:rFonts w:ascii="Times New Roman" w:hAnsi="Times New Roman" w:cs="Times New Roman"/>
          <w:sz w:val="20"/>
          <w:szCs w:val="20"/>
        </w:rPr>
        <w:t xml:space="preserve"> Both hypertension and </w:t>
      </w:r>
      <w:proofErr w:type="spellStart"/>
      <w:r w:rsidR="00A03E72">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in diabetes patient can predispose to cardiovascular disease (CVD). </w:t>
      </w:r>
      <w:r w:rsidR="00D109F8">
        <w:rPr>
          <w:rFonts w:ascii="Times New Roman" w:hAnsi="Times New Roman" w:cs="Times New Roman"/>
          <w:sz w:val="20"/>
          <w:szCs w:val="20"/>
        </w:rPr>
        <w:t>Achieving</w:t>
      </w:r>
      <w:r w:rsidR="00DE3F79">
        <w:rPr>
          <w:rFonts w:ascii="Times New Roman" w:hAnsi="Times New Roman" w:cs="Times New Roman"/>
          <w:sz w:val="20"/>
          <w:szCs w:val="20"/>
        </w:rPr>
        <w:t xml:space="preserve"> </w:t>
      </w:r>
      <w:r w:rsidR="00D109F8">
        <w:rPr>
          <w:rFonts w:ascii="Times New Roman" w:hAnsi="Times New Roman" w:cs="Times New Roman"/>
          <w:sz w:val="20"/>
          <w:szCs w:val="20"/>
        </w:rPr>
        <w:t xml:space="preserve">the </w:t>
      </w:r>
      <w:r w:rsidR="00DE3F79">
        <w:rPr>
          <w:rFonts w:ascii="Times New Roman" w:hAnsi="Times New Roman" w:cs="Times New Roman"/>
          <w:sz w:val="20"/>
          <w:szCs w:val="20"/>
        </w:rPr>
        <w:t>target</w:t>
      </w:r>
      <w:r w:rsidR="00D109F8">
        <w:rPr>
          <w:rFonts w:ascii="Times New Roman" w:hAnsi="Times New Roman" w:cs="Times New Roman"/>
          <w:sz w:val="20"/>
          <w:szCs w:val="20"/>
        </w:rPr>
        <w:t>ed</w:t>
      </w:r>
      <w:r w:rsidR="00DE3F79">
        <w:rPr>
          <w:rFonts w:ascii="Times New Roman" w:hAnsi="Times New Roman" w:cs="Times New Roman"/>
          <w:sz w:val="20"/>
          <w:szCs w:val="20"/>
        </w:rPr>
        <w:t xml:space="preserve"> goal of HbA</w:t>
      </w:r>
      <w:r w:rsidR="00C97DE6">
        <w:rPr>
          <w:rFonts w:ascii="Times New Roman" w:hAnsi="Times New Roman" w:cs="Times New Roman"/>
          <w:sz w:val="20"/>
          <w:szCs w:val="20"/>
        </w:rPr>
        <w:t>1c level less than 7% is essential for preventing diabetic complications (5)</w:t>
      </w:r>
      <w:r w:rsidR="00C6137C">
        <w:rPr>
          <w:rFonts w:ascii="Times New Roman" w:hAnsi="Times New Roman" w:cs="Times New Roman"/>
          <w:sz w:val="20"/>
          <w:szCs w:val="20"/>
        </w:rPr>
        <w:t>.</w:t>
      </w:r>
      <w:r w:rsidR="00A83A20" w:rsidRPr="00A83A20">
        <w:rPr>
          <w:rFonts w:ascii="Times New Roman" w:hAnsi="Times New Roman" w:cs="Times New Roman"/>
          <w:sz w:val="20"/>
          <w:szCs w:val="20"/>
        </w:rPr>
        <w:t xml:space="preserve"> </w:t>
      </w:r>
      <w:r w:rsidR="00A83A20">
        <w:rPr>
          <w:rFonts w:ascii="Times New Roman" w:hAnsi="Times New Roman" w:cs="Times New Roman"/>
          <w:sz w:val="20"/>
          <w:szCs w:val="20"/>
        </w:rPr>
        <w:t>This study revealed that there was no</w:t>
      </w:r>
      <w:r w:rsidR="00FF14B5">
        <w:rPr>
          <w:rFonts w:ascii="Times New Roman" w:hAnsi="Times New Roman" w:cs="Times New Roman"/>
          <w:sz w:val="20"/>
          <w:szCs w:val="20"/>
        </w:rPr>
        <w:t xml:space="preserve"> significant</w:t>
      </w:r>
      <w:r w:rsidR="00A83A20">
        <w:rPr>
          <w:rFonts w:ascii="Times New Roman" w:hAnsi="Times New Roman" w:cs="Times New Roman"/>
          <w:sz w:val="20"/>
          <w:szCs w:val="20"/>
        </w:rPr>
        <w:t xml:space="preserve"> associat</w:t>
      </w:r>
      <w:r w:rsidR="00DE3F79">
        <w:rPr>
          <w:rFonts w:ascii="Times New Roman" w:hAnsi="Times New Roman" w:cs="Times New Roman"/>
          <w:sz w:val="20"/>
          <w:szCs w:val="20"/>
        </w:rPr>
        <w:t>ion between hypertension and HbA</w:t>
      </w:r>
      <w:r w:rsidR="00A83A20">
        <w:rPr>
          <w:rFonts w:ascii="Times New Roman" w:hAnsi="Times New Roman" w:cs="Times New Roman"/>
          <w:sz w:val="20"/>
          <w:szCs w:val="20"/>
        </w:rPr>
        <w:t>1c level which was not consistent with other studies (10). This could be the limitation of this study not being considered by antihypertensive use.</w:t>
      </w:r>
      <w:r w:rsidR="007E4DC6">
        <w:rPr>
          <w:rFonts w:ascii="Times New Roman" w:hAnsi="Times New Roman" w:cs="Times New Roman"/>
          <w:sz w:val="20"/>
          <w:szCs w:val="20"/>
        </w:rPr>
        <w:t xml:space="preserve"> </w:t>
      </w:r>
      <w:r w:rsidR="00DB0F23">
        <w:rPr>
          <w:rFonts w:ascii="Times New Roman" w:hAnsi="Times New Roman" w:cs="Times New Roman"/>
          <w:sz w:val="20"/>
          <w:szCs w:val="20"/>
        </w:rPr>
        <w:t xml:space="preserve">Elevated </w:t>
      </w:r>
      <w:r w:rsidR="00E8441D">
        <w:rPr>
          <w:rFonts w:ascii="Times New Roman" w:hAnsi="Times New Roman" w:cs="Times New Roman"/>
          <w:sz w:val="20"/>
          <w:szCs w:val="20"/>
        </w:rPr>
        <w:t xml:space="preserve">LDL level (56.7%) </w:t>
      </w:r>
      <w:r w:rsidR="006F37DF">
        <w:rPr>
          <w:rFonts w:ascii="Times New Roman" w:hAnsi="Times New Roman" w:cs="Times New Roman"/>
          <w:sz w:val="20"/>
          <w:szCs w:val="20"/>
        </w:rPr>
        <w:t>and</w:t>
      </w:r>
      <w:r w:rsidR="00DB0F23">
        <w:rPr>
          <w:rFonts w:ascii="Times New Roman" w:hAnsi="Times New Roman" w:cs="Times New Roman"/>
          <w:sz w:val="20"/>
          <w:szCs w:val="20"/>
        </w:rPr>
        <w:t xml:space="preserve"> raised</w:t>
      </w:r>
      <w:r w:rsidR="00E8441D" w:rsidRPr="00E8441D">
        <w:rPr>
          <w:rFonts w:ascii="Times New Roman" w:hAnsi="Times New Roman" w:cs="Times New Roman"/>
          <w:sz w:val="20"/>
          <w:szCs w:val="20"/>
        </w:rPr>
        <w:t xml:space="preserve"> </w:t>
      </w:r>
      <w:r w:rsidR="00E8441D">
        <w:rPr>
          <w:rFonts w:ascii="Times New Roman" w:hAnsi="Times New Roman" w:cs="Times New Roman"/>
          <w:sz w:val="20"/>
          <w:szCs w:val="20"/>
        </w:rPr>
        <w:t>TG level (47.75%)</w:t>
      </w:r>
      <w:r w:rsidR="00DB0F23">
        <w:rPr>
          <w:rFonts w:ascii="Times New Roman" w:hAnsi="Times New Roman" w:cs="Times New Roman"/>
          <w:sz w:val="20"/>
          <w:szCs w:val="20"/>
        </w:rPr>
        <w:t xml:space="preserve"> were th</w:t>
      </w:r>
      <w:r w:rsidR="00A03E72">
        <w:rPr>
          <w:rFonts w:ascii="Times New Roman" w:hAnsi="Times New Roman" w:cs="Times New Roman"/>
          <w:sz w:val="20"/>
          <w:szCs w:val="20"/>
        </w:rPr>
        <w:t xml:space="preserve">e prevalent pattern of </w:t>
      </w:r>
      <w:proofErr w:type="spellStart"/>
      <w:r w:rsidR="00A03E72">
        <w:rPr>
          <w:rFonts w:ascii="Times New Roman" w:hAnsi="Times New Roman" w:cs="Times New Roman"/>
          <w:sz w:val="20"/>
          <w:szCs w:val="20"/>
        </w:rPr>
        <w:t>dyslipid</w:t>
      </w:r>
      <w:r w:rsidR="007E5A6B">
        <w:rPr>
          <w:rFonts w:ascii="Times New Roman" w:hAnsi="Times New Roman" w:cs="Times New Roman"/>
          <w:sz w:val="20"/>
          <w:szCs w:val="20"/>
        </w:rPr>
        <w:t>a</w:t>
      </w:r>
      <w:r w:rsidR="00DB0F23">
        <w:rPr>
          <w:rFonts w:ascii="Times New Roman" w:hAnsi="Times New Roman" w:cs="Times New Roman"/>
          <w:sz w:val="20"/>
          <w:szCs w:val="20"/>
        </w:rPr>
        <w:t>emia</w:t>
      </w:r>
      <w:proofErr w:type="spellEnd"/>
      <w:r w:rsidR="00DB0F23">
        <w:rPr>
          <w:rFonts w:ascii="Times New Roman" w:hAnsi="Times New Roman" w:cs="Times New Roman"/>
          <w:sz w:val="20"/>
          <w:szCs w:val="20"/>
        </w:rPr>
        <w:t xml:space="preserve"> in this study.</w:t>
      </w:r>
      <w:r>
        <w:rPr>
          <w:rFonts w:ascii="Times New Roman" w:hAnsi="Times New Roman" w:cs="Times New Roman"/>
          <w:sz w:val="20"/>
          <w:szCs w:val="20"/>
        </w:rPr>
        <w:t xml:space="preserve"> </w:t>
      </w:r>
      <w:proofErr w:type="spellStart"/>
      <w:r w:rsidR="00A03E72">
        <w:rPr>
          <w:rFonts w:ascii="Times New Roman" w:hAnsi="Times New Roman" w:cs="Times New Roman"/>
          <w:sz w:val="20"/>
          <w:szCs w:val="20"/>
        </w:rPr>
        <w:t>Dyslipidemia</w:t>
      </w:r>
      <w:proofErr w:type="spellEnd"/>
      <w:r w:rsidR="002A4DE1">
        <w:rPr>
          <w:rFonts w:ascii="Times New Roman" w:hAnsi="Times New Roman" w:cs="Times New Roman"/>
          <w:sz w:val="20"/>
          <w:szCs w:val="20"/>
        </w:rPr>
        <w:t>,</w:t>
      </w:r>
      <w:r w:rsidR="00A03E72">
        <w:rPr>
          <w:rFonts w:ascii="Times New Roman" w:hAnsi="Times New Roman" w:cs="Times New Roman"/>
          <w:sz w:val="20"/>
          <w:szCs w:val="20"/>
        </w:rPr>
        <w:t xml:space="preserve"> </w:t>
      </w:r>
      <w:r w:rsidR="002A4DE1">
        <w:rPr>
          <w:rFonts w:ascii="Times New Roman" w:hAnsi="Times New Roman" w:cs="Times New Roman"/>
          <w:sz w:val="20"/>
          <w:szCs w:val="20"/>
        </w:rPr>
        <w:t>due to elevated TG and</w:t>
      </w:r>
      <w:r w:rsidR="00A03E72">
        <w:rPr>
          <w:rFonts w:ascii="Times New Roman" w:hAnsi="Times New Roman" w:cs="Times New Roman"/>
          <w:sz w:val="20"/>
          <w:szCs w:val="20"/>
        </w:rPr>
        <w:t xml:space="preserve"> </w:t>
      </w:r>
      <w:r w:rsidR="002A4DE1">
        <w:rPr>
          <w:rFonts w:ascii="Times New Roman" w:hAnsi="Times New Roman" w:cs="Times New Roman"/>
          <w:sz w:val="20"/>
          <w:szCs w:val="20"/>
        </w:rPr>
        <w:t xml:space="preserve">LDL, </w:t>
      </w:r>
      <w:r w:rsidR="00A03E72">
        <w:rPr>
          <w:rFonts w:ascii="Times New Roman" w:hAnsi="Times New Roman" w:cs="Times New Roman"/>
          <w:sz w:val="20"/>
          <w:szCs w:val="20"/>
        </w:rPr>
        <w:t xml:space="preserve">was significantly associated with poor </w:t>
      </w:r>
      <w:proofErr w:type="spellStart"/>
      <w:r w:rsidR="00A03E72">
        <w:rPr>
          <w:rFonts w:ascii="Times New Roman" w:hAnsi="Times New Roman" w:cs="Times New Roman"/>
          <w:sz w:val="20"/>
          <w:szCs w:val="20"/>
        </w:rPr>
        <w:t>glycaemic</w:t>
      </w:r>
      <w:proofErr w:type="spellEnd"/>
      <w:r w:rsidR="00A03E72">
        <w:rPr>
          <w:rFonts w:ascii="Times New Roman" w:hAnsi="Times New Roman" w:cs="Times New Roman"/>
          <w:sz w:val="20"/>
          <w:szCs w:val="20"/>
        </w:rPr>
        <w:t xml:space="preserve"> control </w:t>
      </w:r>
      <w:r w:rsidR="00F012EC">
        <w:rPr>
          <w:rFonts w:ascii="Times New Roman" w:hAnsi="Times New Roman" w:cs="Times New Roman"/>
          <w:sz w:val="20"/>
          <w:szCs w:val="20"/>
        </w:rPr>
        <w:t xml:space="preserve">in this study population. </w:t>
      </w:r>
      <w:r w:rsidR="002A4DE1">
        <w:rPr>
          <w:rFonts w:ascii="Times New Roman" w:hAnsi="Times New Roman" w:cs="Times New Roman"/>
          <w:sz w:val="20"/>
          <w:szCs w:val="20"/>
        </w:rPr>
        <w:t>It was consistent with</w:t>
      </w:r>
      <w:r w:rsidR="000C07FA">
        <w:rPr>
          <w:rFonts w:ascii="Times New Roman" w:hAnsi="Times New Roman" w:cs="Times New Roman"/>
          <w:sz w:val="20"/>
          <w:szCs w:val="20"/>
        </w:rPr>
        <w:t xml:space="preserve"> the</w:t>
      </w:r>
      <w:r w:rsidR="002A4DE1">
        <w:rPr>
          <w:rFonts w:ascii="Times New Roman" w:hAnsi="Times New Roman" w:cs="Times New Roman"/>
          <w:sz w:val="20"/>
          <w:szCs w:val="20"/>
        </w:rPr>
        <w:t xml:space="preserve"> studies conducted in other countries</w:t>
      </w:r>
      <w:r w:rsidR="0099375C">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jQxHMDwm","properties":{"formattedCitation":"(14)","plainCitation":"(14)"},"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99375C">
        <w:rPr>
          <w:rFonts w:ascii="Times New Roman" w:hAnsi="Times New Roman" w:cs="Times New Roman"/>
          <w:sz w:val="20"/>
          <w:szCs w:val="20"/>
        </w:rPr>
        <w:fldChar w:fldCharType="separate"/>
      </w:r>
      <w:r w:rsidR="00F012EC" w:rsidRPr="00F012EC">
        <w:rPr>
          <w:rFonts w:ascii="Times New Roman" w:hAnsi="Times New Roman" w:cs="Times New Roman"/>
          <w:sz w:val="20"/>
        </w:rPr>
        <w:t>(14)</w:t>
      </w:r>
      <w:r w:rsidR="0099375C">
        <w:rPr>
          <w:rFonts w:ascii="Times New Roman" w:hAnsi="Times New Roman" w:cs="Times New Roman"/>
          <w:sz w:val="20"/>
          <w:szCs w:val="20"/>
        </w:rPr>
        <w:fldChar w:fldCharType="end"/>
      </w:r>
      <w:r w:rsidR="0099375C">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eQSw66bU","properties":{"formattedCitation":"(15)","plainCitation":"(15)"},"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99375C">
        <w:rPr>
          <w:rFonts w:ascii="Times New Roman" w:hAnsi="Times New Roman" w:cs="Times New Roman"/>
          <w:sz w:val="20"/>
          <w:szCs w:val="20"/>
        </w:rPr>
        <w:fldChar w:fldCharType="separate"/>
      </w:r>
      <w:r w:rsidR="00F012EC" w:rsidRPr="00F012EC">
        <w:rPr>
          <w:rFonts w:ascii="Times New Roman" w:hAnsi="Times New Roman" w:cs="Times New Roman"/>
          <w:sz w:val="20"/>
        </w:rPr>
        <w:t>(15)</w:t>
      </w:r>
      <w:r w:rsidR="0099375C">
        <w:rPr>
          <w:rFonts w:ascii="Times New Roman" w:hAnsi="Times New Roman" w:cs="Times New Roman"/>
          <w:sz w:val="20"/>
          <w:szCs w:val="20"/>
        </w:rPr>
        <w:fldChar w:fldCharType="end"/>
      </w:r>
      <w:r w:rsidR="0099375C">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SwQQXveM","properties":{"formattedCitation":"(16)","plainCitation":"(16)"},"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99375C">
        <w:rPr>
          <w:rFonts w:ascii="Times New Roman" w:hAnsi="Times New Roman" w:cs="Times New Roman"/>
          <w:sz w:val="20"/>
          <w:szCs w:val="20"/>
        </w:rPr>
        <w:fldChar w:fldCharType="separate"/>
      </w:r>
      <w:r w:rsidR="00F012EC" w:rsidRPr="00F012EC">
        <w:rPr>
          <w:rFonts w:ascii="Times New Roman" w:hAnsi="Times New Roman" w:cs="Times New Roman"/>
          <w:sz w:val="20"/>
        </w:rPr>
        <w:t>(16)</w:t>
      </w:r>
      <w:r w:rsidR="0099375C">
        <w:rPr>
          <w:rFonts w:ascii="Times New Roman" w:hAnsi="Times New Roman" w:cs="Times New Roman"/>
          <w:sz w:val="20"/>
          <w:szCs w:val="20"/>
        </w:rPr>
        <w:fldChar w:fldCharType="end"/>
      </w:r>
      <w:r w:rsidR="0099375C">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DDzbsEt3","properties":{"formattedCitation":"(17)","plainCitation":"(17)"},"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99375C">
        <w:rPr>
          <w:rFonts w:ascii="Times New Roman" w:hAnsi="Times New Roman" w:cs="Times New Roman"/>
          <w:sz w:val="20"/>
          <w:szCs w:val="20"/>
        </w:rPr>
        <w:fldChar w:fldCharType="separate"/>
      </w:r>
      <w:r w:rsidR="00F012EC" w:rsidRPr="00F012EC">
        <w:rPr>
          <w:rFonts w:ascii="Times New Roman" w:hAnsi="Times New Roman" w:cs="Times New Roman"/>
          <w:sz w:val="20"/>
        </w:rPr>
        <w:t>(17)</w:t>
      </w:r>
      <w:r w:rsidR="0099375C">
        <w:rPr>
          <w:rFonts w:ascii="Times New Roman" w:hAnsi="Times New Roman" w:cs="Times New Roman"/>
          <w:sz w:val="20"/>
          <w:szCs w:val="20"/>
        </w:rPr>
        <w:fldChar w:fldCharType="end"/>
      </w:r>
      <w:r w:rsidR="002A4DE1">
        <w:rPr>
          <w:rFonts w:ascii="Times New Roman" w:hAnsi="Times New Roman" w:cs="Times New Roman"/>
          <w:sz w:val="20"/>
          <w:szCs w:val="20"/>
        </w:rPr>
        <w:t xml:space="preserve">. </w:t>
      </w:r>
    </w:p>
    <w:p w:rsidR="009D0BB5" w:rsidRDefault="00DE3F79" w:rsidP="00F21F2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w:t>
      </w:r>
      <w:r w:rsidR="000B6F19">
        <w:rPr>
          <w:rFonts w:ascii="Times New Roman" w:hAnsi="Times New Roman" w:cs="Times New Roman"/>
          <w:sz w:val="20"/>
          <w:szCs w:val="20"/>
        </w:rPr>
        <w:t xml:space="preserve">n </w:t>
      </w:r>
      <w:r w:rsidR="0047252B">
        <w:rPr>
          <w:rFonts w:ascii="Times New Roman" w:hAnsi="Times New Roman" w:cs="Times New Roman"/>
          <w:sz w:val="20"/>
          <w:szCs w:val="20"/>
        </w:rPr>
        <w:t>conclusion</w:t>
      </w:r>
      <w:r w:rsidR="000B6F19">
        <w:rPr>
          <w:rFonts w:ascii="Times New Roman" w:hAnsi="Times New Roman" w:cs="Times New Roman"/>
          <w:sz w:val="20"/>
          <w:szCs w:val="20"/>
        </w:rPr>
        <w:t xml:space="preserve">, majority of the type 2 DM patients in </w:t>
      </w:r>
      <w:r w:rsidR="007E5A6B">
        <w:rPr>
          <w:rFonts w:ascii="Times New Roman" w:hAnsi="Times New Roman" w:cs="Times New Roman"/>
          <w:sz w:val="20"/>
          <w:szCs w:val="20"/>
        </w:rPr>
        <w:t>Thailand had</w:t>
      </w:r>
      <w:r w:rsidR="000B6F19">
        <w:rPr>
          <w:rFonts w:ascii="Times New Roman" w:hAnsi="Times New Roman" w:cs="Times New Roman"/>
          <w:sz w:val="20"/>
          <w:szCs w:val="20"/>
        </w:rPr>
        <w:t xml:space="preserve"> poor </w:t>
      </w:r>
      <w:proofErr w:type="spellStart"/>
      <w:r w:rsidR="000B6F19">
        <w:rPr>
          <w:rFonts w:ascii="Times New Roman" w:hAnsi="Times New Roman" w:cs="Times New Roman"/>
          <w:sz w:val="20"/>
          <w:szCs w:val="20"/>
        </w:rPr>
        <w:t>glyeacmic</w:t>
      </w:r>
      <w:proofErr w:type="spellEnd"/>
      <w:r w:rsidR="000B6F19">
        <w:rPr>
          <w:rFonts w:ascii="Times New Roman" w:hAnsi="Times New Roman" w:cs="Times New Roman"/>
          <w:sz w:val="20"/>
          <w:szCs w:val="20"/>
        </w:rPr>
        <w:t xml:space="preserve"> control. More than half of the patients have hypertension and almost all the patient</w:t>
      </w:r>
      <w:r w:rsidR="0061385A">
        <w:rPr>
          <w:rFonts w:ascii="Times New Roman" w:hAnsi="Times New Roman" w:cs="Times New Roman"/>
          <w:sz w:val="20"/>
          <w:szCs w:val="20"/>
        </w:rPr>
        <w:t xml:space="preserve">s were coexisting with </w:t>
      </w:r>
      <w:proofErr w:type="spellStart"/>
      <w:r w:rsidR="0061385A">
        <w:rPr>
          <w:rFonts w:ascii="Times New Roman" w:hAnsi="Times New Roman" w:cs="Times New Roman"/>
          <w:sz w:val="20"/>
          <w:szCs w:val="20"/>
        </w:rPr>
        <w:t>dyslipid</w:t>
      </w:r>
      <w:r w:rsidR="000B6F19">
        <w:rPr>
          <w:rFonts w:ascii="Times New Roman" w:hAnsi="Times New Roman" w:cs="Times New Roman"/>
          <w:sz w:val="20"/>
          <w:szCs w:val="20"/>
        </w:rPr>
        <w:t>emia</w:t>
      </w:r>
      <w:proofErr w:type="spellEnd"/>
      <w:r w:rsidR="000B6F19">
        <w:rPr>
          <w:rFonts w:ascii="Times New Roman" w:hAnsi="Times New Roman" w:cs="Times New Roman"/>
          <w:sz w:val="20"/>
          <w:szCs w:val="20"/>
        </w:rPr>
        <w:t>.</w:t>
      </w:r>
      <w:r w:rsidR="0047252B">
        <w:rPr>
          <w:rFonts w:ascii="Times New Roman" w:hAnsi="Times New Roman" w:cs="Times New Roman"/>
          <w:sz w:val="20"/>
          <w:szCs w:val="20"/>
        </w:rPr>
        <w:t xml:space="preserve"> Of particular interest there was no associat</w:t>
      </w:r>
      <w:r>
        <w:rPr>
          <w:rFonts w:ascii="Times New Roman" w:hAnsi="Times New Roman" w:cs="Times New Roman"/>
          <w:sz w:val="20"/>
          <w:szCs w:val="20"/>
        </w:rPr>
        <w:t>ion between hypertension and HbA</w:t>
      </w:r>
      <w:r w:rsidR="0047252B">
        <w:rPr>
          <w:rFonts w:ascii="Times New Roman" w:hAnsi="Times New Roman" w:cs="Times New Roman"/>
          <w:sz w:val="20"/>
          <w:szCs w:val="20"/>
        </w:rPr>
        <w:t>1c level.</w:t>
      </w:r>
      <w:r>
        <w:rPr>
          <w:rFonts w:ascii="Times New Roman" w:hAnsi="Times New Roman" w:cs="Times New Roman"/>
          <w:sz w:val="20"/>
          <w:szCs w:val="20"/>
        </w:rPr>
        <w:t xml:space="preserve"> However</w:t>
      </w:r>
      <w:r w:rsidR="0061385A">
        <w:rPr>
          <w:rFonts w:ascii="Times New Roman" w:hAnsi="Times New Roman" w:cs="Times New Roman"/>
          <w:sz w:val="20"/>
          <w:szCs w:val="20"/>
        </w:rPr>
        <w:t xml:space="preserve"> DM patients with </w:t>
      </w:r>
      <w:proofErr w:type="spellStart"/>
      <w:r w:rsidR="0061385A">
        <w:rPr>
          <w:rFonts w:ascii="Times New Roman" w:hAnsi="Times New Roman" w:cs="Times New Roman"/>
          <w:sz w:val="20"/>
          <w:szCs w:val="20"/>
        </w:rPr>
        <w:t>dyslipid</w:t>
      </w:r>
      <w:r w:rsidR="000B6F19">
        <w:rPr>
          <w:rFonts w:ascii="Times New Roman" w:hAnsi="Times New Roman" w:cs="Times New Roman"/>
          <w:sz w:val="20"/>
          <w:szCs w:val="20"/>
        </w:rPr>
        <w:t>emia</w:t>
      </w:r>
      <w:proofErr w:type="spellEnd"/>
      <w:r w:rsidR="000B6F19">
        <w:rPr>
          <w:rFonts w:ascii="Times New Roman" w:hAnsi="Times New Roman" w:cs="Times New Roman"/>
          <w:sz w:val="20"/>
          <w:szCs w:val="20"/>
        </w:rPr>
        <w:t xml:space="preserve"> had</w:t>
      </w:r>
      <w:r w:rsidR="0047252B">
        <w:rPr>
          <w:rFonts w:ascii="Times New Roman" w:hAnsi="Times New Roman" w:cs="Times New Roman"/>
          <w:sz w:val="20"/>
          <w:szCs w:val="20"/>
        </w:rPr>
        <w:t xml:space="preserve"> </w:t>
      </w:r>
      <w:r>
        <w:rPr>
          <w:rFonts w:ascii="Times New Roman" w:hAnsi="Times New Roman" w:cs="Times New Roman"/>
          <w:sz w:val="20"/>
          <w:szCs w:val="20"/>
        </w:rPr>
        <w:t xml:space="preserve">50% </w:t>
      </w:r>
      <w:r w:rsidR="00563C60">
        <w:rPr>
          <w:rFonts w:ascii="Times New Roman" w:hAnsi="Times New Roman" w:cs="Times New Roman"/>
          <w:sz w:val="20"/>
          <w:szCs w:val="20"/>
        </w:rPr>
        <w:t xml:space="preserve">more </w:t>
      </w:r>
      <w:r>
        <w:rPr>
          <w:rFonts w:ascii="Times New Roman" w:hAnsi="Times New Roman" w:cs="Times New Roman"/>
          <w:sz w:val="20"/>
          <w:szCs w:val="20"/>
        </w:rPr>
        <w:t xml:space="preserve">chance of getting poor </w:t>
      </w:r>
      <w:proofErr w:type="spellStart"/>
      <w:r>
        <w:rPr>
          <w:rFonts w:ascii="Times New Roman" w:hAnsi="Times New Roman" w:cs="Times New Roman"/>
          <w:sz w:val="20"/>
          <w:szCs w:val="20"/>
        </w:rPr>
        <w:t>glyc</w:t>
      </w:r>
      <w:r w:rsidR="0047252B">
        <w:rPr>
          <w:rFonts w:ascii="Times New Roman" w:hAnsi="Times New Roman" w:cs="Times New Roman"/>
          <w:sz w:val="20"/>
          <w:szCs w:val="20"/>
        </w:rPr>
        <w:t>emic</w:t>
      </w:r>
      <w:proofErr w:type="spellEnd"/>
      <w:r w:rsidR="0047252B">
        <w:rPr>
          <w:rFonts w:ascii="Times New Roman" w:hAnsi="Times New Roman" w:cs="Times New Roman"/>
          <w:sz w:val="20"/>
          <w:szCs w:val="20"/>
        </w:rPr>
        <w:t xml:space="preserve"> control than patients with DM alone. There</w:t>
      </w:r>
      <w:r w:rsidR="00563C60">
        <w:rPr>
          <w:rFonts w:ascii="Times New Roman" w:hAnsi="Times New Roman" w:cs="Times New Roman"/>
          <w:sz w:val="20"/>
          <w:szCs w:val="20"/>
        </w:rPr>
        <w:t xml:space="preserve">fore </w:t>
      </w:r>
      <w:proofErr w:type="spellStart"/>
      <w:r w:rsidR="00563C60">
        <w:rPr>
          <w:rFonts w:ascii="Times New Roman" w:hAnsi="Times New Roman" w:cs="Times New Roman"/>
          <w:sz w:val="20"/>
          <w:szCs w:val="20"/>
        </w:rPr>
        <w:t>dysl</w:t>
      </w:r>
      <w:r w:rsidR="0061385A">
        <w:rPr>
          <w:rFonts w:ascii="Times New Roman" w:hAnsi="Times New Roman" w:cs="Times New Roman"/>
          <w:sz w:val="20"/>
          <w:szCs w:val="20"/>
        </w:rPr>
        <w:t>ipid</w:t>
      </w:r>
      <w:r w:rsidR="00563C60">
        <w:rPr>
          <w:rFonts w:ascii="Times New Roman" w:hAnsi="Times New Roman" w:cs="Times New Roman"/>
          <w:sz w:val="20"/>
          <w:szCs w:val="20"/>
        </w:rPr>
        <w:t>emia</w:t>
      </w:r>
      <w:proofErr w:type="spellEnd"/>
      <w:r w:rsidR="00563C60">
        <w:rPr>
          <w:rFonts w:ascii="Times New Roman" w:hAnsi="Times New Roman" w:cs="Times New Roman"/>
          <w:sz w:val="20"/>
          <w:szCs w:val="20"/>
        </w:rPr>
        <w:t xml:space="preserve"> was the main</w:t>
      </w:r>
      <w:r>
        <w:rPr>
          <w:rFonts w:ascii="Times New Roman" w:hAnsi="Times New Roman" w:cs="Times New Roman"/>
          <w:sz w:val="20"/>
          <w:szCs w:val="20"/>
        </w:rPr>
        <w:t xml:space="preserve"> predictor of determining </w:t>
      </w:r>
      <w:proofErr w:type="spellStart"/>
      <w:r>
        <w:rPr>
          <w:rFonts w:ascii="Times New Roman" w:hAnsi="Times New Roman" w:cs="Times New Roman"/>
          <w:sz w:val="20"/>
          <w:szCs w:val="20"/>
        </w:rPr>
        <w:t>glyc</w:t>
      </w:r>
      <w:r w:rsidR="0047252B">
        <w:rPr>
          <w:rFonts w:ascii="Times New Roman" w:hAnsi="Times New Roman" w:cs="Times New Roman"/>
          <w:sz w:val="20"/>
          <w:szCs w:val="20"/>
        </w:rPr>
        <w:t>emic</w:t>
      </w:r>
      <w:proofErr w:type="spellEnd"/>
      <w:r w:rsidR="0047252B">
        <w:rPr>
          <w:rFonts w:ascii="Times New Roman" w:hAnsi="Times New Roman" w:cs="Times New Roman"/>
          <w:sz w:val="20"/>
          <w:szCs w:val="20"/>
        </w:rPr>
        <w:t xml:space="preserve"> control by Hb</w:t>
      </w:r>
      <w:r>
        <w:rPr>
          <w:rFonts w:ascii="Times New Roman" w:hAnsi="Times New Roman" w:cs="Times New Roman"/>
          <w:sz w:val="20"/>
          <w:szCs w:val="20"/>
        </w:rPr>
        <w:t>A</w:t>
      </w:r>
      <w:r w:rsidR="0047252B">
        <w:rPr>
          <w:rFonts w:ascii="Times New Roman" w:hAnsi="Times New Roman" w:cs="Times New Roman"/>
          <w:sz w:val="20"/>
          <w:szCs w:val="20"/>
        </w:rPr>
        <w:t>1c level.</w:t>
      </w:r>
    </w:p>
    <w:p w:rsidR="00C70E5A" w:rsidRDefault="00C70E5A" w:rsidP="007E5A6B">
      <w:pPr>
        <w:spacing w:line="240" w:lineRule="auto"/>
        <w:jc w:val="both"/>
        <w:rPr>
          <w:rFonts w:ascii="Times New Roman" w:hAnsi="Times New Roman" w:cs="Times New Roman"/>
          <w:b/>
          <w:bCs/>
          <w:i/>
          <w:iCs/>
          <w:sz w:val="20"/>
          <w:szCs w:val="20"/>
        </w:rPr>
      </w:pPr>
    </w:p>
    <w:p w:rsidR="00B9789D" w:rsidRDefault="00B9789D"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Strength of the study</w:t>
      </w:r>
    </w:p>
    <w:p w:rsidR="007E5A6B" w:rsidRDefault="007E5A6B" w:rsidP="007E5A6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 study consisted of Nationally representative</w:t>
      </w:r>
      <w:r w:rsidR="00953C1E">
        <w:rPr>
          <w:rFonts w:ascii="Times New Roman" w:hAnsi="Times New Roman" w:cs="Times New Roman"/>
          <w:sz w:val="20"/>
          <w:szCs w:val="20"/>
        </w:rPr>
        <w:t xml:space="preserve"> samp</w:t>
      </w:r>
      <w:r w:rsidR="00DE3F79">
        <w:rPr>
          <w:rFonts w:ascii="Times New Roman" w:hAnsi="Times New Roman" w:cs="Times New Roman"/>
          <w:sz w:val="20"/>
          <w:szCs w:val="20"/>
        </w:rPr>
        <w:t>le</w:t>
      </w:r>
      <w:r>
        <w:rPr>
          <w:rFonts w:ascii="Times New Roman" w:hAnsi="Times New Roman" w:cs="Times New Roman"/>
          <w:sz w:val="20"/>
          <w:szCs w:val="20"/>
        </w:rPr>
        <w:t xml:space="preserve"> of larger sample size.</w:t>
      </w:r>
    </w:p>
    <w:p w:rsidR="00B9789D" w:rsidRPr="007E5A6B" w:rsidRDefault="00B9789D"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Limitation of the study</w:t>
      </w:r>
    </w:p>
    <w:p w:rsidR="002D2FAD" w:rsidRPr="007E5A6B" w:rsidRDefault="002D2FAD" w:rsidP="00DE3F79">
      <w:pPr>
        <w:spacing w:after="0" w:line="240" w:lineRule="auto"/>
        <w:ind w:firstLine="720"/>
        <w:jc w:val="both"/>
        <w:rPr>
          <w:rFonts w:ascii="Times New Roman" w:hAnsi="Times New Roman" w:cs="Times New Roman"/>
          <w:sz w:val="20"/>
          <w:szCs w:val="20"/>
        </w:rPr>
      </w:pPr>
      <w:r w:rsidRPr="007E5A6B">
        <w:rPr>
          <w:rFonts w:ascii="Times New Roman" w:hAnsi="Times New Roman" w:cs="Times New Roman"/>
          <w:sz w:val="20"/>
          <w:szCs w:val="20"/>
        </w:rPr>
        <w:t>This cross</w:t>
      </w:r>
      <w:r w:rsidR="00EA788E">
        <w:rPr>
          <w:rFonts w:ascii="Times New Roman" w:hAnsi="Times New Roman" w:cs="Times New Roman"/>
          <w:sz w:val="20"/>
          <w:szCs w:val="20"/>
        </w:rPr>
        <w:t>-</w:t>
      </w:r>
      <w:r w:rsidRPr="007E5A6B">
        <w:rPr>
          <w:rFonts w:ascii="Times New Roman" w:hAnsi="Times New Roman" w:cs="Times New Roman"/>
          <w:sz w:val="20"/>
          <w:szCs w:val="20"/>
        </w:rPr>
        <w:t xml:space="preserve"> sectional study was limited to data available in hospital and not obtained prospectively. Comparisons cannot be made with community-based studies.</w:t>
      </w:r>
      <w:r w:rsidR="007E5A6B">
        <w:rPr>
          <w:rFonts w:ascii="Times New Roman" w:hAnsi="Times New Roman" w:cs="Times New Roman"/>
          <w:sz w:val="20"/>
          <w:szCs w:val="20"/>
        </w:rPr>
        <w:t xml:space="preserve"> Insufficient data and missing values were unavoidable because of the </w:t>
      </w:r>
      <w:r w:rsidR="00EA788E">
        <w:rPr>
          <w:rFonts w:ascii="Times New Roman" w:hAnsi="Times New Roman" w:cs="Times New Roman"/>
          <w:sz w:val="20"/>
          <w:szCs w:val="20"/>
        </w:rPr>
        <w:t>secondary data.</w:t>
      </w:r>
    </w:p>
    <w:p w:rsidR="00B9789D" w:rsidRPr="00CC3CC4" w:rsidRDefault="00EA788E" w:rsidP="00DE3F79">
      <w:pPr>
        <w:spacing w:after="0" w:line="240" w:lineRule="auto"/>
        <w:ind w:firstLine="720"/>
        <w:jc w:val="both"/>
        <w:rPr>
          <w:rFonts w:ascii="Times New Roman" w:hAnsi="Times New Roman" w:cs="Times New Roman"/>
          <w:i/>
          <w:iCs/>
          <w:sz w:val="20"/>
          <w:szCs w:val="20"/>
        </w:rPr>
      </w:pPr>
      <w:r>
        <w:rPr>
          <w:rFonts w:ascii="Times New Roman" w:hAnsi="Times New Roman" w:cs="Times New Roman"/>
          <w:sz w:val="20"/>
          <w:szCs w:val="20"/>
        </w:rPr>
        <w:t>The</w:t>
      </w:r>
      <w:r w:rsidR="00F60BAB" w:rsidRPr="00EA788E">
        <w:rPr>
          <w:rFonts w:ascii="Times New Roman" w:hAnsi="Times New Roman" w:cs="Times New Roman"/>
          <w:sz w:val="20"/>
          <w:szCs w:val="20"/>
        </w:rPr>
        <w:t xml:space="preserve"> design of study was cross</w:t>
      </w:r>
      <w:r>
        <w:rPr>
          <w:rFonts w:ascii="Times New Roman" w:hAnsi="Times New Roman" w:cs="Times New Roman"/>
          <w:sz w:val="20"/>
          <w:szCs w:val="20"/>
        </w:rPr>
        <w:t>-</w:t>
      </w:r>
      <w:r w:rsidR="00F60BAB" w:rsidRPr="00EA788E">
        <w:rPr>
          <w:rFonts w:ascii="Times New Roman" w:hAnsi="Times New Roman" w:cs="Times New Roman"/>
          <w:sz w:val="20"/>
          <w:szCs w:val="20"/>
        </w:rPr>
        <w:t>sectional study that showed the association</w:t>
      </w:r>
      <w:r>
        <w:rPr>
          <w:rFonts w:ascii="Times New Roman" w:hAnsi="Times New Roman" w:cs="Times New Roman"/>
          <w:sz w:val="20"/>
          <w:szCs w:val="20"/>
        </w:rPr>
        <w:t xml:space="preserve"> of each fact</w:t>
      </w:r>
      <w:r w:rsidR="008C338D">
        <w:rPr>
          <w:rFonts w:ascii="Times New Roman" w:hAnsi="Times New Roman" w:cs="Times New Roman"/>
          <w:sz w:val="20"/>
          <w:szCs w:val="20"/>
        </w:rPr>
        <w:t>or</w:t>
      </w:r>
      <w:r w:rsidR="00F60BAB" w:rsidRPr="00EA788E">
        <w:rPr>
          <w:rFonts w:ascii="Times New Roman" w:hAnsi="Times New Roman" w:cs="Times New Roman"/>
          <w:sz w:val="20"/>
          <w:szCs w:val="20"/>
        </w:rPr>
        <w:t xml:space="preserve"> might not be able to determine the</w:t>
      </w:r>
      <w:r>
        <w:rPr>
          <w:rFonts w:ascii="Times New Roman" w:hAnsi="Times New Roman" w:cs="Times New Roman"/>
          <w:sz w:val="20"/>
          <w:szCs w:val="20"/>
        </w:rPr>
        <w:t xml:space="preserve"> </w:t>
      </w:r>
      <w:r w:rsidR="00F60BAB" w:rsidRPr="00EA788E">
        <w:rPr>
          <w:rFonts w:ascii="Times New Roman" w:hAnsi="Times New Roman" w:cs="Times New Roman"/>
          <w:sz w:val="20"/>
          <w:szCs w:val="20"/>
        </w:rPr>
        <w:t xml:space="preserve">cause and effect of each associated factor. </w:t>
      </w:r>
    </w:p>
    <w:p w:rsidR="00B9789D" w:rsidRPr="00CC3CC4" w:rsidRDefault="00B9789D" w:rsidP="007E5A6B">
      <w:pPr>
        <w:spacing w:after="0" w:line="240" w:lineRule="auto"/>
        <w:rPr>
          <w:rFonts w:ascii="Times New Roman" w:hAnsi="Times New Roman" w:cs="Times New Roman"/>
          <w:sz w:val="20"/>
          <w:szCs w:val="20"/>
        </w:rPr>
      </w:pPr>
    </w:p>
    <w:p w:rsidR="00B9789D" w:rsidRPr="00CC3CC4" w:rsidRDefault="00B9789D" w:rsidP="007E5A6B">
      <w:pPr>
        <w:spacing w:after="0" w:line="240" w:lineRule="auto"/>
        <w:rPr>
          <w:rFonts w:ascii="Times New Roman" w:hAnsi="Times New Roman" w:cs="Times New Roman"/>
          <w:b/>
          <w:bCs/>
          <w:i/>
          <w:iCs/>
          <w:sz w:val="20"/>
          <w:szCs w:val="20"/>
        </w:rPr>
      </w:pPr>
      <w:r w:rsidRPr="00CC3CC4">
        <w:rPr>
          <w:rFonts w:ascii="Times New Roman" w:hAnsi="Times New Roman" w:cs="Times New Roman"/>
          <w:b/>
          <w:bCs/>
          <w:i/>
          <w:iCs/>
          <w:sz w:val="20"/>
          <w:szCs w:val="20"/>
        </w:rPr>
        <w:t>Conclusions</w:t>
      </w:r>
    </w:p>
    <w:p w:rsidR="00EA788E" w:rsidRDefault="00EA788E" w:rsidP="0061385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According to the results, </w:t>
      </w:r>
      <w:proofErr w:type="spellStart"/>
      <w:r>
        <w:rPr>
          <w:rFonts w:ascii="Times New Roman" w:hAnsi="Times New Roman" w:cs="Times New Roman"/>
          <w:sz w:val="20"/>
          <w:szCs w:val="20"/>
        </w:rPr>
        <w:t>dyslipidaemia</w:t>
      </w:r>
      <w:proofErr w:type="spellEnd"/>
      <w:r>
        <w:rPr>
          <w:rFonts w:ascii="Times New Roman" w:hAnsi="Times New Roman" w:cs="Times New Roman"/>
          <w:sz w:val="20"/>
          <w:szCs w:val="20"/>
        </w:rPr>
        <w:t xml:space="preserve"> was t</w:t>
      </w:r>
      <w:r w:rsidR="0061385A">
        <w:rPr>
          <w:rFonts w:ascii="Times New Roman" w:hAnsi="Times New Roman" w:cs="Times New Roman"/>
          <w:sz w:val="20"/>
          <w:szCs w:val="20"/>
        </w:rPr>
        <w:t xml:space="preserve">he main predictor of determining </w:t>
      </w:r>
      <w:proofErr w:type="spellStart"/>
      <w:r w:rsidR="0061385A">
        <w:rPr>
          <w:rFonts w:ascii="Times New Roman" w:hAnsi="Times New Roman" w:cs="Times New Roman"/>
          <w:sz w:val="20"/>
          <w:szCs w:val="20"/>
        </w:rPr>
        <w:t>glyc</w:t>
      </w:r>
      <w:r>
        <w:rPr>
          <w:rFonts w:ascii="Times New Roman" w:hAnsi="Times New Roman" w:cs="Times New Roman"/>
          <w:sz w:val="20"/>
          <w:szCs w:val="20"/>
        </w:rPr>
        <w:t>emic</w:t>
      </w:r>
      <w:proofErr w:type="spellEnd"/>
      <w:r>
        <w:rPr>
          <w:rFonts w:ascii="Times New Roman" w:hAnsi="Times New Roman" w:cs="Times New Roman"/>
          <w:sz w:val="20"/>
          <w:szCs w:val="20"/>
        </w:rPr>
        <w:t xml:space="preserve"> control by Hba1c level. </w:t>
      </w:r>
      <w:r w:rsidRPr="00B23449">
        <w:rPr>
          <w:rFonts w:ascii="Times New Roman" w:hAnsi="Times New Roman" w:cs="Times New Roman"/>
          <w:sz w:val="20"/>
          <w:szCs w:val="20"/>
        </w:rPr>
        <w:t>Redu</w:t>
      </w:r>
      <w:r w:rsidR="00655318">
        <w:rPr>
          <w:rFonts w:ascii="Times New Roman" w:hAnsi="Times New Roman" w:cs="Times New Roman"/>
          <w:sz w:val="20"/>
          <w:szCs w:val="20"/>
        </w:rPr>
        <w:t>ction of the modifi</w:t>
      </w:r>
      <w:r w:rsidRPr="00B23449">
        <w:rPr>
          <w:rFonts w:ascii="Times New Roman" w:hAnsi="Times New Roman" w:cs="Times New Roman"/>
          <w:sz w:val="20"/>
          <w:szCs w:val="20"/>
        </w:rPr>
        <w:t>able risk factors such as BMI, hyp</w:t>
      </w:r>
      <w:r w:rsidR="0061385A">
        <w:rPr>
          <w:rFonts w:ascii="Times New Roman" w:hAnsi="Times New Roman" w:cs="Times New Roman"/>
          <w:sz w:val="20"/>
          <w:szCs w:val="20"/>
        </w:rPr>
        <w:t xml:space="preserve">ertension and </w:t>
      </w:r>
      <w:proofErr w:type="spellStart"/>
      <w:r w:rsidR="0061385A">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w:t>
      </w:r>
      <w:r w:rsidR="0061385A">
        <w:rPr>
          <w:rFonts w:ascii="Times New Roman" w:hAnsi="Times New Roman" w:cs="Times New Roman"/>
          <w:sz w:val="20"/>
          <w:szCs w:val="20"/>
        </w:rPr>
        <w:t xml:space="preserve">and </w:t>
      </w:r>
      <w:r w:rsidR="0061385A" w:rsidRPr="00B23449">
        <w:rPr>
          <w:rFonts w:ascii="Times New Roman" w:hAnsi="Times New Roman" w:cs="Times New Roman"/>
          <w:sz w:val="20"/>
          <w:szCs w:val="20"/>
        </w:rPr>
        <w:t>good</w:t>
      </w:r>
      <w:r w:rsidRPr="00B23449">
        <w:rPr>
          <w:rFonts w:ascii="Times New Roman" w:hAnsi="Times New Roman" w:cs="Times New Roman"/>
          <w:sz w:val="20"/>
          <w:szCs w:val="20"/>
        </w:rPr>
        <w:t xml:space="preserve"> </w:t>
      </w:r>
      <w:proofErr w:type="spellStart"/>
      <w:r w:rsidRPr="00B23449">
        <w:rPr>
          <w:rFonts w:ascii="Times New Roman" w:hAnsi="Times New Roman" w:cs="Times New Roman"/>
          <w:sz w:val="20"/>
          <w:szCs w:val="20"/>
        </w:rPr>
        <w:t>glycemic</w:t>
      </w:r>
      <w:proofErr w:type="spellEnd"/>
      <w:r w:rsidRPr="00B23449">
        <w:rPr>
          <w:rFonts w:ascii="Times New Roman" w:hAnsi="Times New Roman" w:cs="Times New Roman"/>
          <w:sz w:val="20"/>
          <w:szCs w:val="20"/>
        </w:rPr>
        <w:t xml:space="preserve"> control through public health efforts may help to reduce the risk of DM and its chronic complications.</w:t>
      </w:r>
    </w:p>
    <w:p w:rsidR="00B9789D" w:rsidRPr="00CC3CC4" w:rsidRDefault="00B9789D" w:rsidP="007E5A6B">
      <w:pPr>
        <w:spacing w:after="0" w:line="240" w:lineRule="auto"/>
        <w:rPr>
          <w:rFonts w:ascii="Times New Roman" w:hAnsi="Times New Roman" w:cs="Times New Roman"/>
          <w:b/>
          <w:bCs/>
          <w:i/>
          <w:iCs/>
          <w:sz w:val="20"/>
          <w:szCs w:val="20"/>
        </w:rPr>
      </w:pPr>
      <w:r w:rsidRPr="00CC3CC4">
        <w:rPr>
          <w:rFonts w:ascii="Times New Roman" w:hAnsi="Times New Roman" w:cs="Times New Roman"/>
          <w:b/>
          <w:bCs/>
          <w:i/>
          <w:iCs/>
          <w:sz w:val="20"/>
          <w:szCs w:val="20"/>
        </w:rPr>
        <w:t>Recommendations</w:t>
      </w:r>
    </w:p>
    <w:p w:rsidR="00293D2E" w:rsidRPr="00293D2E" w:rsidRDefault="00293D2E" w:rsidP="00293D2E">
      <w:pPr>
        <w:pStyle w:val="ListParagraph"/>
        <w:numPr>
          <w:ilvl w:val="0"/>
          <w:numId w:val="15"/>
        </w:numPr>
        <w:jc w:val="both"/>
        <w:rPr>
          <w:rFonts w:ascii="Times New Roman" w:hAnsi="Times New Roman" w:cs="Times New Roman"/>
          <w:sz w:val="20"/>
          <w:szCs w:val="20"/>
        </w:rPr>
      </w:pPr>
      <w:r>
        <w:rPr>
          <w:rFonts w:ascii="Times New Roman" w:hAnsi="Times New Roman" w:cs="Times New Roman"/>
          <w:sz w:val="20"/>
          <w:szCs w:val="20"/>
        </w:rPr>
        <w:t>E</w:t>
      </w:r>
      <w:r w:rsidRPr="00293D2E">
        <w:rPr>
          <w:rFonts w:ascii="Times New Roman" w:hAnsi="Times New Roman" w:cs="Times New Roman"/>
          <w:sz w:val="20"/>
          <w:szCs w:val="20"/>
        </w:rPr>
        <w:t xml:space="preserve">ffective control of </w:t>
      </w:r>
      <w:proofErr w:type="spellStart"/>
      <w:r>
        <w:rPr>
          <w:rFonts w:ascii="Times New Roman" w:hAnsi="Times New Roman" w:cs="Times New Roman"/>
          <w:sz w:val="20"/>
          <w:szCs w:val="20"/>
        </w:rPr>
        <w:t>Dyslipidemia</w:t>
      </w:r>
      <w:proofErr w:type="spellEnd"/>
      <w:r>
        <w:rPr>
          <w:rFonts w:ascii="Times New Roman" w:hAnsi="Times New Roman" w:cs="Times New Roman"/>
          <w:sz w:val="20"/>
          <w:szCs w:val="20"/>
        </w:rPr>
        <w:t xml:space="preserve"> in Type 2 DM patients</w:t>
      </w:r>
      <w:r w:rsidRPr="00293D2E">
        <w:rPr>
          <w:rFonts w:ascii="Times New Roman" w:hAnsi="Times New Roman" w:cs="Times New Roman"/>
          <w:sz w:val="20"/>
          <w:szCs w:val="20"/>
        </w:rPr>
        <w:t xml:space="preserve"> is urgently needed to prevent or reduce the risk of developing the complications</w:t>
      </w:r>
      <w:r>
        <w:rPr>
          <w:rFonts w:ascii="Times New Roman" w:hAnsi="Times New Roman" w:cs="Times New Roman"/>
          <w:sz w:val="20"/>
          <w:szCs w:val="20"/>
        </w:rPr>
        <w:t>.</w:t>
      </w:r>
    </w:p>
    <w:p w:rsidR="0061385A" w:rsidRPr="0061385A" w:rsidRDefault="0061385A" w:rsidP="0061385A">
      <w:pPr>
        <w:pStyle w:val="ListParagraph"/>
        <w:numPr>
          <w:ilvl w:val="0"/>
          <w:numId w:val="15"/>
        </w:numPr>
        <w:spacing w:after="0" w:line="240" w:lineRule="auto"/>
        <w:jc w:val="both"/>
        <w:rPr>
          <w:rFonts w:ascii="Times New Roman" w:hAnsi="Times New Roman" w:cs="Times New Roman"/>
          <w:sz w:val="20"/>
          <w:szCs w:val="20"/>
        </w:rPr>
      </w:pPr>
      <w:r w:rsidRPr="0061385A">
        <w:rPr>
          <w:rFonts w:ascii="Times New Roman" w:hAnsi="Times New Roman" w:cs="Times New Roman"/>
          <w:sz w:val="20"/>
          <w:szCs w:val="20"/>
        </w:rPr>
        <w:t>An educational program that emphasizes lifestyle modification with importance of adherence to</w:t>
      </w:r>
    </w:p>
    <w:p w:rsidR="0061385A" w:rsidRDefault="0061385A" w:rsidP="0061385A">
      <w:pPr>
        <w:pStyle w:val="ListParagraph"/>
        <w:spacing w:after="0" w:line="240" w:lineRule="auto"/>
        <w:ind w:left="761"/>
        <w:jc w:val="both"/>
        <w:rPr>
          <w:rFonts w:ascii="Times New Roman" w:hAnsi="Times New Roman" w:cs="Times New Roman"/>
          <w:sz w:val="20"/>
          <w:szCs w:val="20"/>
        </w:rPr>
      </w:pPr>
      <w:proofErr w:type="gramStart"/>
      <w:r w:rsidRPr="0061385A">
        <w:rPr>
          <w:rFonts w:ascii="Times New Roman" w:hAnsi="Times New Roman" w:cs="Times New Roman"/>
          <w:sz w:val="20"/>
          <w:szCs w:val="20"/>
        </w:rPr>
        <w:t>treatment</w:t>
      </w:r>
      <w:proofErr w:type="gramEnd"/>
      <w:r w:rsidRPr="0061385A">
        <w:rPr>
          <w:rFonts w:ascii="Times New Roman" w:hAnsi="Times New Roman" w:cs="Times New Roman"/>
          <w:sz w:val="20"/>
          <w:szCs w:val="20"/>
        </w:rPr>
        <w:t xml:space="preserve"> regimen would be of great benefit in </w:t>
      </w:r>
      <w:proofErr w:type="spellStart"/>
      <w:r w:rsidRPr="0061385A">
        <w:rPr>
          <w:rFonts w:ascii="Times New Roman" w:hAnsi="Times New Roman" w:cs="Times New Roman"/>
          <w:sz w:val="20"/>
          <w:szCs w:val="20"/>
        </w:rPr>
        <w:t>glycemic</w:t>
      </w:r>
      <w:proofErr w:type="spellEnd"/>
      <w:r w:rsidRPr="0061385A">
        <w:rPr>
          <w:rFonts w:ascii="Times New Roman" w:hAnsi="Times New Roman" w:cs="Times New Roman"/>
          <w:sz w:val="20"/>
          <w:szCs w:val="20"/>
        </w:rPr>
        <w:t xml:space="preserve"> control</w:t>
      </w:r>
      <w:r>
        <w:rPr>
          <w:rFonts w:ascii="Times New Roman" w:hAnsi="Times New Roman" w:cs="Times New Roman"/>
          <w:sz w:val="20"/>
          <w:szCs w:val="20"/>
        </w:rPr>
        <w:t>.</w:t>
      </w:r>
    </w:p>
    <w:p w:rsidR="008C338D" w:rsidRDefault="008C338D" w:rsidP="008C338D">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Population based and prospective study should be conducted in the future.  </w:t>
      </w:r>
    </w:p>
    <w:p w:rsidR="0061385A" w:rsidRDefault="0061385A" w:rsidP="007E5A6B">
      <w:pPr>
        <w:spacing w:line="240" w:lineRule="auto"/>
        <w:jc w:val="both"/>
        <w:rPr>
          <w:rFonts w:ascii="Times New Roman" w:hAnsi="Times New Roman" w:cs="Times New Roman"/>
          <w:b/>
          <w:bCs/>
          <w:i/>
          <w:iCs/>
          <w:sz w:val="20"/>
          <w:szCs w:val="20"/>
        </w:rPr>
      </w:pPr>
    </w:p>
    <w:p w:rsidR="000B64CC" w:rsidRPr="00CC3CC4" w:rsidRDefault="00CE3DE1"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lastRenderedPageBreak/>
        <w:t>Acknowledgement</w:t>
      </w:r>
      <w:r w:rsidR="001A02DC" w:rsidRPr="00CC3CC4">
        <w:rPr>
          <w:rFonts w:ascii="Times New Roman" w:hAnsi="Times New Roman" w:cs="Times New Roman"/>
          <w:b/>
          <w:bCs/>
          <w:i/>
          <w:iCs/>
          <w:sz w:val="20"/>
          <w:szCs w:val="20"/>
        </w:rPr>
        <w:t xml:space="preserve">s: </w:t>
      </w:r>
    </w:p>
    <w:p w:rsidR="006F13FB" w:rsidRPr="00CC3CC4" w:rsidRDefault="00347449" w:rsidP="007E5A6B">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F13FB" w:rsidRPr="00CC3CC4">
        <w:rPr>
          <w:rFonts w:ascii="Times New Roman" w:hAnsi="Times New Roman" w:cs="Times New Roman"/>
          <w:sz w:val="20"/>
          <w:szCs w:val="20"/>
        </w:rPr>
        <w:t>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 xml:space="preserve">). The data was archived at the web site </w:t>
      </w:r>
      <w:hyperlink r:id="rId10" w:tgtFrame="_blank" w:history="1">
        <w:r w:rsidR="006F13FB" w:rsidRPr="00CC3CC4">
          <w:rPr>
            <w:rStyle w:val="Hyperlink"/>
            <w:rFonts w:ascii="Times New Roman" w:hAnsi="Times New Roman" w:cs="Times New Roman"/>
            <w:sz w:val="20"/>
            <w:szCs w:val="20"/>
          </w:rPr>
          <w:t>http://www.damus.in.th</w:t>
        </w:r>
      </w:hyperlink>
      <w:r w:rsidR="006F13FB" w:rsidRPr="00CC3CC4">
        <w:rPr>
          <w:rFonts w:ascii="Times New Roman" w:hAnsi="Times New Roman" w:cs="Times New Roman"/>
          <w:sz w:val="20"/>
          <w:szCs w:val="20"/>
        </w:rPr>
        <w:t xml:space="preserve"> maintained by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 xml:space="preserve">.  This manuscript was not prepared in collaboration with Investigators of the Thailand DM/HT study and does not necessarily reflect the opinions or views of the Thailand DM/HT study, the Thailand NHSO or the Thailand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w:t>
      </w:r>
    </w:p>
    <w:p w:rsidR="005527C3" w:rsidRPr="00DE3F79" w:rsidRDefault="001A02DC" w:rsidP="007E5A6B">
      <w:pPr>
        <w:spacing w:line="240" w:lineRule="auto"/>
        <w:jc w:val="both"/>
        <w:rPr>
          <w:rFonts w:ascii="Times New Roman" w:hAnsi="Times New Roman" w:cs="Times New Roman"/>
          <w:sz w:val="20"/>
          <w:szCs w:val="20"/>
        </w:rPr>
      </w:pPr>
      <w:r w:rsidRPr="00DE3F79">
        <w:rPr>
          <w:rFonts w:ascii="Times New Roman" w:hAnsi="Times New Roman" w:cs="Times New Roman"/>
          <w:b/>
          <w:bCs/>
          <w:i/>
          <w:iCs/>
          <w:sz w:val="20"/>
          <w:szCs w:val="20"/>
        </w:rPr>
        <w:t xml:space="preserve"> </w:t>
      </w:r>
    </w:p>
    <w:p w:rsidR="00B16BC9" w:rsidRPr="00DE3F79" w:rsidRDefault="00B16BC9" w:rsidP="00DE3F79">
      <w:pPr>
        <w:spacing w:line="240" w:lineRule="auto"/>
        <w:jc w:val="both"/>
        <w:rPr>
          <w:rFonts w:ascii="Times New Roman" w:hAnsi="Times New Roman" w:cs="Times New Roman"/>
          <w:b/>
          <w:bCs/>
          <w:i/>
          <w:iCs/>
          <w:sz w:val="20"/>
          <w:szCs w:val="20"/>
        </w:rPr>
      </w:pPr>
      <w:r w:rsidRPr="00DE3F79">
        <w:rPr>
          <w:rFonts w:ascii="Times New Roman" w:hAnsi="Times New Roman" w:cs="Times New Roman"/>
          <w:b/>
          <w:bCs/>
          <w:i/>
          <w:iCs/>
          <w:sz w:val="20"/>
          <w:szCs w:val="20"/>
        </w:rPr>
        <w:t>References:</w:t>
      </w:r>
      <w:r w:rsidRPr="00DE3F79">
        <w:rPr>
          <w:rFonts w:ascii="Times New Roman" w:hAnsi="Times New Roman" w:cs="Times New Roman"/>
          <w:sz w:val="20"/>
          <w:szCs w:val="20"/>
        </w:rPr>
        <w:t xml:space="preserve"> </w:t>
      </w:r>
    </w:p>
    <w:p w:rsidR="00AF0E1B" w:rsidRPr="00AF0E1B" w:rsidRDefault="0099375C" w:rsidP="00AF0E1B">
      <w:pPr>
        <w:pStyle w:val="Bibliography"/>
        <w:rPr>
          <w:rFonts w:ascii="Times New Roman" w:hAnsi="Times New Roman" w:cs="Times New Roman"/>
          <w:sz w:val="20"/>
        </w:rPr>
      </w:pPr>
      <w:r w:rsidRPr="0099375C">
        <w:rPr>
          <w:rFonts w:cs="Times New Roman"/>
          <w:sz w:val="20"/>
          <w:szCs w:val="20"/>
        </w:rPr>
        <w:fldChar w:fldCharType="begin"/>
      </w:r>
      <w:r w:rsidR="00CF2B46">
        <w:rPr>
          <w:rFonts w:cs="Times New Roman"/>
          <w:sz w:val="20"/>
          <w:szCs w:val="20"/>
        </w:rPr>
        <w:instrText xml:space="preserve"> ADDIN ZOTERO_BIBL {"custom":[]} CSL_BIBLIOGRAPHY </w:instrText>
      </w:r>
      <w:r w:rsidRPr="0099375C">
        <w:rPr>
          <w:rFonts w:cs="Times New Roman"/>
          <w:sz w:val="20"/>
          <w:szCs w:val="20"/>
        </w:rPr>
        <w:fldChar w:fldCharType="separate"/>
      </w:r>
      <w:r w:rsidR="00AF0E1B" w:rsidRPr="00AF0E1B">
        <w:rPr>
          <w:rFonts w:ascii="Times New Roman" w:hAnsi="Times New Roman" w:cs="Times New Roman"/>
          <w:sz w:val="20"/>
        </w:rPr>
        <w:t xml:space="preserve">1. </w:t>
      </w:r>
      <w:r w:rsidR="00AF0E1B" w:rsidRPr="00AF0E1B">
        <w:rPr>
          <w:rFonts w:ascii="Times New Roman" w:hAnsi="Times New Roman" w:cs="Times New Roman"/>
          <w:sz w:val="20"/>
        </w:rPr>
        <w:tab/>
        <w:t>Choices NHS. Diabetes, type 2 - NHS Choices [Internet]. 2013 [cited 2013 Jul 22]. Available from: http://www.nhs.uk/Conditions/Diabetes-type2/Pages/Introduction.aspx</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 </w:t>
      </w:r>
      <w:r w:rsidRPr="00AF0E1B">
        <w:rPr>
          <w:rFonts w:ascii="Times New Roman" w:hAnsi="Times New Roman" w:cs="Times New Roman"/>
          <w:sz w:val="20"/>
        </w:rPr>
        <w:tab/>
        <w:t xml:space="preserve">Aekplakorn W, Chariyalertsak S, Kessomboon P, Sangthong R, Inthawong R, Putwatana P, et al. Prevalence and Management of Diabetes and Metabolic Risk Factors in Thai Adults: The Thai National Health Examination Survey IV, 2009. Diabetes Care. 2011 Sep;34(9):1980–5.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3. </w:t>
      </w:r>
      <w:r w:rsidRPr="00AF0E1B">
        <w:rPr>
          <w:rFonts w:ascii="Times New Roman" w:hAnsi="Times New Roman" w:cs="Times New Roman"/>
          <w:sz w:val="20"/>
        </w:rPr>
        <w:tab/>
        <w:t xml:space="preserve">Gakidou E, Mallinger L, Abbott-Klafter J, Guerrero R, Villalpando S, Ridaura RL, et al. Management of diabetes and associated cardiovascular risk factors in seven countries: a comparison of data from national health examination surveys. World Heal Organ Bull World Heal Organ. 2011 Mar;89(3):172–83.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4. </w:t>
      </w:r>
      <w:r w:rsidRPr="00AF0E1B">
        <w:rPr>
          <w:rFonts w:ascii="Times New Roman" w:hAnsi="Times New Roman" w:cs="Times New Roman"/>
          <w:sz w:val="20"/>
        </w:rPr>
        <w:tab/>
        <w:t>WHO | Thailand [Internet]. WHO. [cited 2013 Jul 7]. Available from: http://www.who.int/countries/tha/en/</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5. </w:t>
      </w:r>
      <w:r w:rsidRPr="00AF0E1B">
        <w:rPr>
          <w:rFonts w:ascii="Times New Roman" w:hAnsi="Times New Roman" w:cs="Times New Roman"/>
          <w:sz w:val="20"/>
        </w:rPr>
        <w:tab/>
        <w:t xml:space="preserve">Gitt AK, Schmieder RE, Duetting E, Bramlage P, Schneider S, Tschöpe D, et al. Achievement of recommended glucose and blood pressure targets in patients with type 2 diabetes and hypertension in clinical practice – study rationale and protocol of DIALOGUE. Cardiovasc Diabetol. 2012 Dec 5;11(1):148.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6. </w:t>
      </w:r>
      <w:r w:rsidRPr="00AF0E1B">
        <w:rPr>
          <w:rFonts w:ascii="Times New Roman" w:hAnsi="Times New Roman" w:cs="Times New Roman"/>
          <w:sz w:val="20"/>
        </w:rPr>
        <w:tab/>
        <w:t xml:space="preserve">Mathew E, Ahmed M, Hamid S, Abdulla F, Batool K. Hypertension and dyslipidemia in type 2 diabetes mellitus in United Arab Emirates. Australas Med J. 2010;3(11):699–706.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7. </w:t>
      </w:r>
      <w:r w:rsidRPr="00AF0E1B">
        <w:rPr>
          <w:rFonts w:ascii="Times New Roman" w:hAnsi="Times New Roman" w:cs="Times New Roman"/>
          <w:sz w:val="20"/>
        </w:rPr>
        <w:tab/>
        <w:t>Lind M, Odén A, Fahlén M, Eliasson B. The True Value of HbA1c as a Predictor of Diabetic Complications: Simulations of HbA1c Variables: e4412. PLoS One [Internet]. 2009 Feb [cited 2013 Jun 29];4(2). Available from: http://search.proquest.com/docview/1289798501/13EF609577F1098C20A/1?accountid=27797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8. </w:t>
      </w:r>
      <w:r w:rsidRPr="00AF0E1B">
        <w:rPr>
          <w:rFonts w:ascii="Times New Roman" w:hAnsi="Times New Roman" w:cs="Times New Roman"/>
          <w:sz w:val="20"/>
        </w:rPr>
        <w:tab/>
        <w:t>Sutkovic J, Abdic-Nekic V. Study Of HbA1c As A Reliable Indicator For Metabolic Syndrome In Non Diabetic Patients. SouthEast Eur J Soft Comput [Internet]. 2013 [cited 2013 Jul 7];2(1). Available from: http://scjournal.com.ba/index.php/scjournal/article/view/40</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9. </w:t>
      </w:r>
      <w:r w:rsidRPr="00AF0E1B">
        <w:rPr>
          <w:rFonts w:ascii="Times New Roman" w:hAnsi="Times New Roman" w:cs="Times New Roman"/>
          <w:sz w:val="20"/>
        </w:rPr>
        <w:tab/>
        <w:t xml:space="preserve">Stratton IM. Association of glycaemia with macrovascular and microvascular complications of type 2 diabetes (UKPDS 35): prospective observational study. BMJ. 2000 Aug 12;321(7258):405–12.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10. </w:t>
      </w:r>
      <w:r w:rsidRPr="00AF0E1B">
        <w:rPr>
          <w:rFonts w:ascii="Times New Roman" w:hAnsi="Times New Roman" w:cs="Times New Roman"/>
          <w:sz w:val="20"/>
        </w:rPr>
        <w:tab/>
        <w:t xml:space="preserve">El-Kebbi IM, Cook CB, Ziemer DC, Miller CD, Gallina DL, Phillips LS. Association of younger age with poor glycemic control and obesity in urban african americans with type 2 diabetes. Arch Intern Med. 2003 Jan 13;163(1):69–75.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11. </w:t>
      </w:r>
      <w:r w:rsidRPr="00AF0E1B">
        <w:rPr>
          <w:rFonts w:ascii="Times New Roman" w:hAnsi="Times New Roman" w:cs="Times New Roman"/>
          <w:sz w:val="20"/>
        </w:rPr>
        <w:tab/>
        <w:t>Safarini S, Hilali HH, Omer SE and AK. Analytic Study of 594 Type 2 Diabetic Patients Attending a Private Diabetes and Endocrine Center at Dallah Hospital in Riyadh, KSA. J Diabetes Metab [Internet]. [cited 2013 Aug 16]; Available from: http://www.omicsonline.org/2155-6156/2155-6156-3-234.php&amp;&amp;aid=10107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12. </w:t>
      </w:r>
      <w:r w:rsidRPr="00AF0E1B">
        <w:rPr>
          <w:rFonts w:ascii="Times New Roman" w:hAnsi="Times New Roman" w:cs="Times New Roman"/>
          <w:sz w:val="20"/>
        </w:rPr>
        <w:tab/>
        <w:t xml:space="preserve">Gebre-Yohannes A, Rahlenbeck SI. Glycaemic control and its determinants in diabetic patients in Ethiopia. Diabetes Res Clin Pract. 1997 Mar;35(2–3):129–34.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lastRenderedPageBreak/>
        <w:t xml:space="preserve">13. </w:t>
      </w:r>
      <w:r w:rsidRPr="00AF0E1B">
        <w:rPr>
          <w:rFonts w:ascii="Times New Roman" w:hAnsi="Times New Roman" w:cs="Times New Roman"/>
          <w:sz w:val="20"/>
        </w:rPr>
        <w:tab/>
        <w:t xml:space="preserve">Longo-Mbenza B, Muaka MM, Mbenza G, Mbungu-Fuele S, Mabwa-Mbalanda L, Nzuzi-Babeki V, et al. Risk factors of poor control of HBA1c and diabetic retinopathy: Paradox with insulin therapy and high values of HDL in African diabetic patients. Int J Diabetes Metab. 2008;16:69–78.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14. </w:t>
      </w:r>
      <w:r w:rsidRPr="00AF0E1B">
        <w:rPr>
          <w:rFonts w:ascii="Times New Roman" w:hAnsi="Times New Roman" w:cs="Times New Roman"/>
          <w:sz w:val="20"/>
        </w:rPr>
        <w:tab/>
        <w:t>Sanahanbi O, Marak IT, Devi TI. 3rd World Congress on Diabetes &amp; Metabolism. Diabetes [Internet]. 2012 [cited 2013 Jul 7];2012. Available from: http://www.omicsonline.org/2155-6156/2155-6156-S1.017-013.pdf</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15. </w:t>
      </w:r>
      <w:r w:rsidRPr="00AF0E1B">
        <w:rPr>
          <w:rFonts w:ascii="Times New Roman" w:hAnsi="Times New Roman" w:cs="Times New Roman"/>
          <w:sz w:val="20"/>
        </w:rPr>
        <w:tab/>
        <w:t>Prabodh S, Sripad DV, Chowdary NVS, Shekhar R. Hypertension and Dyslipidemia in Type 2 Diabetes Mellitus patients of Guntur and Krishna districts in Andhra Pradesh, India. 2012 [cited 2013 Jul 7]; Available from: http://njlm.jcdr.net/article_fulltext.asp?issn=0973-709x&amp;year=2012&amp;volume=1&amp;issue=1&amp;page=7&amp;issn=0973-709x&amp;id=1937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16. </w:t>
      </w:r>
      <w:r w:rsidRPr="00AF0E1B">
        <w:rPr>
          <w:rFonts w:ascii="Times New Roman" w:hAnsi="Times New Roman" w:cs="Times New Roman"/>
          <w:sz w:val="20"/>
        </w:rPr>
        <w:tab/>
        <w:t xml:space="preserve">Chan WB, Tong PCY, Chow CC, So WY, Ng MCY, Ma RCW, et al. Triglyceride predicts cardiovascular mortality and its relationship with glycaemia and obesity in Chinese type 2 diabetic patients. Diabetes Metab Res Rev. 2005;21(2):183–8.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17. </w:t>
      </w:r>
      <w:r w:rsidRPr="00AF0E1B">
        <w:rPr>
          <w:rFonts w:ascii="Times New Roman" w:hAnsi="Times New Roman" w:cs="Times New Roman"/>
          <w:sz w:val="20"/>
        </w:rPr>
        <w:tab/>
        <w:t>PATTERN OF DYSLIPIDEMIA IN TYPE 2 DIABETIC PATIENTS IN THE STATE OF PENANG, MALAYSIA [Internet]. [cited 2013 Aug 16]. Available from: http://www.academia.edu/1264438/PATTERN_OF_DYSLIPIDEMIA_IN_TYPE_2_DIABETIC_PATIENTS_IN_THE_STATE_OF_PENANG_MALAYSIA</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18. </w:t>
      </w:r>
      <w:r w:rsidRPr="00AF0E1B">
        <w:rPr>
          <w:rFonts w:ascii="Times New Roman" w:hAnsi="Times New Roman" w:cs="Times New Roman"/>
          <w:sz w:val="20"/>
        </w:rPr>
        <w:tab/>
        <w:t xml:space="preserve">Al Omari M, Khader Y, Dauod AS, Al-Akour N, Khassawneh AH, Al-Ashker E, et al. Glycaemic control among patients with type 2 diabetes mellitus treated in primary care setting in Jordan. Prim Care Diabetes. 2009 Aug;3(3):173–9.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19. </w:t>
      </w:r>
      <w:r w:rsidRPr="00AF0E1B">
        <w:rPr>
          <w:rFonts w:ascii="Times New Roman" w:hAnsi="Times New Roman" w:cs="Times New Roman"/>
          <w:sz w:val="20"/>
        </w:rPr>
        <w:tab/>
        <w:t xml:space="preserve">Association AD. Standards of Medical Care in Diabetes. Diabetes Care. 2005 Jan;28(1):S4–S36.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20. </w:t>
      </w:r>
      <w:r w:rsidRPr="00AF0E1B">
        <w:rPr>
          <w:rFonts w:ascii="Times New Roman" w:hAnsi="Times New Roman" w:cs="Times New Roman"/>
          <w:sz w:val="20"/>
        </w:rPr>
        <w:tab/>
        <w:t xml:space="preserve">Harris SB, Ekoé J-M, Zdanowicz Y, Webster-Bogaert S. Glycemic control and morbidity in the Canadian primary care setting (results of the diabetes in Canada evaluation study). Diabetes Res Clin Pract. 2005 Oct;70(1):90–7.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21. </w:t>
      </w:r>
      <w:r w:rsidRPr="00AF0E1B">
        <w:rPr>
          <w:rFonts w:ascii="Times New Roman" w:hAnsi="Times New Roman" w:cs="Times New Roman"/>
          <w:sz w:val="20"/>
        </w:rPr>
        <w:tab/>
        <w:t xml:space="preserve">Hoerger TJ, Segel JE, Gregg EW, Saaddine JB. Is glycemic control improving in U.S. adults? Diabetes Care. 2008 Jan;31(1):81–6.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22. </w:t>
      </w:r>
      <w:r w:rsidRPr="00AF0E1B">
        <w:rPr>
          <w:rFonts w:ascii="Times New Roman" w:hAnsi="Times New Roman" w:cs="Times New Roman"/>
          <w:sz w:val="20"/>
        </w:rPr>
        <w:tab/>
        <w:t xml:space="preserve">Ji L-N, Lu J-M, Guo X-H, Yang W-Y, Weng J-P, Jia W-P, et al. Glycemic control among patients in China with type 2 diabetes mellitus receiving oral drugs or injectables. BMC Public Health. 2013;13(1):602.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23. </w:t>
      </w:r>
      <w:r w:rsidRPr="00AF0E1B">
        <w:rPr>
          <w:rFonts w:ascii="Times New Roman" w:hAnsi="Times New Roman" w:cs="Times New Roman"/>
          <w:sz w:val="20"/>
        </w:rPr>
        <w:tab/>
        <w:t xml:space="preserve">Rawdaree P, Ngarmukos C, Deerochanawong C, Suwanwalaikorn S, Chetthakul T, Krittiyawong S, et al. Thailand diabetes registry (TDR) project: clinical status and long term vascular complications in diabetic patients. J Med Assoc Thai. 2006;89(Suppl 1):S1–9.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24. </w:t>
      </w:r>
      <w:r w:rsidRPr="00AF0E1B">
        <w:rPr>
          <w:rFonts w:ascii="Times New Roman" w:hAnsi="Times New Roman" w:cs="Times New Roman"/>
          <w:sz w:val="20"/>
        </w:rPr>
        <w:tab/>
        <w:t xml:space="preserve">Ahmad B, Khalid BA, Zaini A, Hussain NA, Quek KF. Influencing factors of glycaemic control in patients attending different types of urban health care settings in Malaysia. Diabetes Res Clin Pract. 2011 Jul;93(1):e12–14.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25. </w:t>
      </w:r>
      <w:r w:rsidRPr="00AF0E1B">
        <w:rPr>
          <w:rFonts w:ascii="Times New Roman" w:hAnsi="Times New Roman" w:cs="Times New Roman"/>
          <w:sz w:val="20"/>
        </w:rPr>
        <w:tab/>
        <w:t xml:space="preserve">Matveyenko AV, Butler PC. Relationship between beta-cell mass and diabetes onset. Diabetes Obes Metab. 2008 Nov;10 Suppl 4:23–31. </w:t>
      </w:r>
    </w:p>
    <w:p w:rsidR="00B16BC9" w:rsidRDefault="0099375C" w:rsidP="00DE3F79">
      <w:pPr>
        <w:spacing w:after="0" w:line="240" w:lineRule="auto"/>
        <w:ind w:left="426" w:hanging="426"/>
        <w:jc w:val="both"/>
        <w:rPr>
          <w:rFonts w:ascii="Times New Roman" w:hAnsi="Times New Roman" w:cs="Times New Roman"/>
          <w:sz w:val="20"/>
          <w:szCs w:val="20"/>
        </w:rPr>
      </w:pPr>
      <w:r w:rsidRPr="00DE3F79">
        <w:rPr>
          <w:rFonts w:ascii="Times New Roman" w:hAnsi="Times New Roman" w:cs="Times New Roman"/>
          <w:sz w:val="20"/>
          <w:szCs w:val="20"/>
        </w:rPr>
        <w:fldChar w:fldCharType="end"/>
      </w:r>
    </w:p>
    <w:p w:rsidR="00A66075" w:rsidRPr="00DE3F79" w:rsidRDefault="00A66075" w:rsidP="00DE3F79">
      <w:pPr>
        <w:spacing w:after="0" w:line="240" w:lineRule="auto"/>
        <w:ind w:left="426" w:hanging="426"/>
        <w:jc w:val="both"/>
        <w:rPr>
          <w:rFonts w:ascii="Times New Roman" w:hAnsi="Times New Roman" w:cs="Times New Roman"/>
          <w:sz w:val="20"/>
          <w:szCs w:val="20"/>
        </w:rPr>
      </w:pPr>
    </w:p>
    <w:sectPr w:rsidR="00A66075" w:rsidRPr="00DE3F79" w:rsidSect="0067297D">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6A" w:rsidRDefault="00BB246A" w:rsidP="00C115BA">
      <w:pPr>
        <w:spacing w:after="0" w:line="240" w:lineRule="auto"/>
      </w:pPr>
      <w:r>
        <w:separator/>
      </w:r>
    </w:p>
  </w:endnote>
  <w:endnote w:type="continuationSeparator" w:id="0">
    <w:p w:rsidR="00BB246A" w:rsidRDefault="00BB246A"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6A" w:rsidRDefault="00BB246A" w:rsidP="00C115BA">
      <w:pPr>
        <w:spacing w:after="0" w:line="240" w:lineRule="auto"/>
      </w:pPr>
      <w:r>
        <w:separator/>
      </w:r>
    </w:p>
  </w:footnote>
  <w:footnote w:type="continuationSeparator" w:id="0">
    <w:p w:rsidR="00BB246A" w:rsidRDefault="00BB246A"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75" w:rsidRDefault="0099375C">
    <w:pPr>
      <w:pStyle w:val="Header"/>
      <w:jc w:val="right"/>
    </w:pPr>
    <w:fldSimple w:instr=" PAGE   \* MERGEFORMAT ">
      <w:r w:rsidR="00FF14B5">
        <w:rPr>
          <w:noProof/>
        </w:rPr>
        <w:t>9</w:t>
      </w:r>
    </w:fldSimple>
  </w:p>
  <w:p w:rsidR="00182E75" w:rsidRDefault="00182E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975"/>
    <w:multiLevelType w:val="hybridMultilevel"/>
    <w:tmpl w:val="0C7A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D75C1"/>
    <w:multiLevelType w:val="hybridMultilevel"/>
    <w:tmpl w:val="3094E38C"/>
    <w:lvl w:ilvl="0" w:tplc="2794B39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1614225E"/>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7583655"/>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7F370D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1A101D53"/>
    <w:multiLevelType w:val="hybridMultilevel"/>
    <w:tmpl w:val="AD44A0B4"/>
    <w:lvl w:ilvl="0" w:tplc="7D6AE578">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54C6C"/>
    <w:multiLevelType w:val="hybridMultilevel"/>
    <w:tmpl w:val="D5469D36"/>
    <w:lvl w:ilvl="0" w:tplc="4D5C45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900C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3E6209A9"/>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47F07517"/>
    <w:multiLevelType w:val="hybridMultilevel"/>
    <w:tmpl w:val="729C6114"/>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nsid w:val="54A63A91"/>
    <w:multiLevelType w:val="hybridMultilevel"/>
    <w:tmpl w:val="5DE6DE9E"/>
    <w:lvl w:ilvl="0" w:tplc="62DC2AC6">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nsid w:val="55FF5F0C"/>
    <w:multiLevelType w:val="hybridMultilevel"/>
    <w:tmpl w:val="F9E0B798"/>
    <w:lvl w:ilvl="0" w:tplc="4CACC48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6662E"/>
    <w:multiLevelType w:val="hybridMultilevel"/>
    <w:tmpl w:val="56EC1B88"/>
    <w:lvl w:ilvl="0" w:tplc="B98A993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6D5702AE"/>
    <w:multiLevelType w:val="hybridMultilevel"/>
    <w:tmpl w:val="1E4CC4D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F777209"/>
    <w:multiLevelType w:val="hybridMultilevel"/>
    <w:tmpl w:val="BDB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7"/>
  </w:num>
  <w:num w:numId="5">
    <w:abstractNumId w:val="12"/>
  </w:num>
  <w:num w:numId="6">
    <w:abstractNumId w:val="4"/>
  </w:num>
  <w:num w:numId="7">
    <w:abstractNumId w:val="9"/>
  </w:num>
  <w:num w:numId="8">
    <w:abstractNumId w:val="8"/>
  </w:num>
  <w:num w:numId="9">
    <w:abstractNumId w:val="11"/>
  </w:num>
  <w:num w:numId="10">
    <w:abstractNumId w:val="1"/>
  </w:num>
  <w:num w:numId="11">
    <w:abstractNumId w:val="2"/>
  </w:num>
  <w:num w:numId="12">
    <w:abstractNumId w:val="5"/>
  </w:num>
  <w:num w:numId="13">
    <w:abstractNumId w:val="14"/>
  </w:num>
  <w:num w:numId="14">
    <w:abstractNumId w:val="3"/>
  </w:num>
  <w:num w:numId="15">
    <w:abstractNumId w:val="1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hdrShapeDefaults>
    <o:shapedefaults v:ext="edit" spidmax="101378"/>
  </w:hdrShapeDefaults>
  <w:footnotePr>
    <w:footnote w:id="-1"/>
    <w:footnote w:id="0"/>
  </w:footnotePr>
  <w:endnotePr>
    <w:endnote w:id="-1"/>
    <w:endnote w:id="0"/>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Intl_J_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CE3DE1"/>
    <w:rsid w:val="00012C59"/>
    <w:rsid w:val="00015AE2"/>
    <w:rsid w:val="000243BC"/>
    <w:rsid w:val="00025D79"/>
    <w:rsid w:val="00043156"/>
    <w:rsid w:val="00052CCF"/>
    <w:rsid w:val="00053E4E"/>
    <w:rsid w:val="00057FC2"/>
    <w:rsid w:val="000645E2"/>
    <w:rsid w:val="000652BF"/>
    <w:rsid w:val="00066AC1"/>
    <w:rsid w:val="000753AD"/>
    <w:rsid w:val="00076591"/>
    <w:rsid w:val="00077AE7"/>
    <w:rsid w:val="00081CBD"/>
    <w:rsid w:val="00090066"/>
    <w:rsid w:val="00092989"/>
    <w:rsid w:val="00094D04"/>
    <w:rsid w:val="000A04C7"/>
    <w:rsid w:val="000A3F9C"/>
    <w:rsid w:val="000A6825"/>
    <w:rsid w:val="000A7DA1"/>
    <w:rsid w:val="000B02E7"/>
    <w:rsid w:val="000B1CCB"/>
    <w:rsid w:val="000B4859"/>
    <w:rsid w:val="000B64CC"/>
    <w:rsid w:val="000B6F19"/>
    <w:rsid w:val="000B7123"/>
    <w:rsid w:val="000C0533"/>
    <w:rsid w:val="000C069E"/>
    <w:rsid w:val="000C07FA"/>
    <w:rsid w:val="000C0ACE"/>
    <w:rsid w:val="000C5779"/>
    <w:rsid w:val="000E2244"/>
    <w:rsid w:val="000E24B8"/>
    <w:rsid w:val="000E39AE"/>
    <w:rsid w:val="000F1437"/>
    <w:rsid w:val="000F6C14"/>
    <w:rsid w:val="00102244"/>
    <w:rsid w:val="0010274B"/>
    <w:rsid w:val="00103CE5"/>
    <w:rsid w:val="00107AF0"/>
    <w:rsid w:val="0011482F"/>
    <w:rsid w:val="0011676B"/>
    <w:rsid w:val="00121D85"/>
    <w:rsid w:val="001248D6"/>
    <w:rsid w:val="001250E2"/>
    <w:rsid w:val="001253E8"/>
    <w:rsid w:val="0012687C"/>
    <w:rsid w:val="00126D6B"/>
    <w:rsid w:val="00133138"/>
    <w:rsid w:val="001376D8"/>
    <w:rsid w:val="00137960"/>
    <w:rsid w:val="00137FB4"/>
    <w:rsid w:val="00141760"/>
    <w:rsid w:val="00141B55"/>
    <w:rsid w:val="001422EC"/>
    <w:rsid w:val="00143998"/>
    <w:rsid w:val="00143D37"/>
    <w:rsid w:val="00153CEB"/>
    <w:rsid w:val="0015670E"/>
    <w:rsid w:val="001619FE"/>
    <w:rsid w:val="00162718"/>
    <w:rsid w:val="00163DD4"/>
    <w:rsid w:val="00167CD6"/>
    <w:rsid w:val="0017174E"/>
    <w:rsid w:val="00173C8C"/>
    <w:rsid w:val="0017421A"/>
    <w:rsid w:val="00180F78"/>
    <w:rsid w:val="00182E75"/>
    <w:rsid w:val="001848B2"/>
    <w:rsid w:val="00184E63"/>
    <w:rsid w:val="0018696C"/>
    <w:rsid w:val="001A02DC"/>
    <w:rsid w:val="001A7B27"/>
    <w:rsid w:val="001A7F69"/>
    <w:rsid w:val="001B135C"/>
    <w:rsid w:val="001B2904"/>
    <w:rsid w:val="001B3969"/>
    <w:rsid w:val="001B56F5"/>
    <w:rsid w:val="001C1D83"/>
    <w:rsid w:val="001C51F6"/>
    <w:rsid w:val="001C5242"/>
    <w:rsid w:val="001D02C7"/>
    <w:rsid w:val="001D6590"/>
    <w:rsid w:val="001E08C1"/>
    <w:rsid w:val="001E6D00"/>
    <w:rsid w:val="001F13E2"/>
    <w:rsid w:val="001F2170"/>
    <w:rsid w:val="001F73F8"/>
    <w:rsid w:val="00200809"/>
    <w:rsid w:val="00200C69"/>
    <w:rsid w:val="00202D26"/>
    <w:rsid w:val="0021581F"/>
    <w:rsid w:val="002168EF"/>
    <w:rsid w:val="0022045D"/>
    <w:rsid w:val="00220A88"/>
    <w:rsid w:val="0023020A"/>
    <w:rsid w:val="0023378E"/>
    <w:rsid w:val="00240D89"/>
    <w:rsid w:val="00246BB1"/>
    <w:rsid w:val="00246E4C"/>
    <w:rsid w:val="00253D40"/>
    <w:rsid w:val="002556B5"/>
    <w:rsid w:val="00257742"/>
    <w:rsid w:val="00260761"/>
    <w:rsid w:val="002612FA"/>
    <w:rsid w:val="00262E64"/>
    <w:rsid w:val="002652F9"/>
    <w:rsid w:val="0026707D"/>
    <w:rsid w:val="002711E5"/>
    <w:rsid w:val="00271A40"/>
    <w:rsid w:val="0027632E"/>
    <w:rsid w:val="002815D5"/>
    <w:rsid w:val="002831A1"/>
    <w:rsid w:val="002835E3"/>
    <w:rsid w:val="00285070"/>
    <w:rsid w:val="00291209"/>
    <w:rsid w:val="00291A40"/>
    <w:rsid w:val="00293D2E"/>
    <w:rsid w:val="002A43AB"/>
    <w:rsid w:val="002A4D8D"/>
    <w:rsid w:val="002A4DE1"/>
    <w:rsid w:val="002A6422"/>
    <w:rsid w:val="002B5DEA"/>
    <w:rsid w:val="002B7A56"/>
    <w:rsid w:val="002C12D2"/>
    <w:rsid w:val="002C3BEB"/>
    <w:rsid w:val="002C52FC"/>
    <w:rsid w:val="002D06B5"/>
    <w:rsid w:val="002D2CB6"/>
    <w:rsid w:val="002D2FAD"/>
    <w:rsid w:val="002D68A3"/>
    <w:rsid w:val="002D7BC5"/>
    <w:rsid w:val="002E1EE2"/>
    <w:rsid w:val="002E55A0"/>
    <w:rsid w:val="002E778F"/>
    <w:rsid w:val="002F55FA"/>
    <w:rsid w:val="002F5CA1"/>
    <w:rsid w:val="00300FF4"/>
    <w:rsid w:val="00301BF3"/>
    <w:rsid w:val="0030445D"/>
    <w:rsid w:val="00307D60"/>
    <w:rsid w:val="00313BA3"/>
    <w:rsid w:val="00316D75"/>
    <w:rsid w:val="00320378"/>
    <w:rsid w:val="00320E92"/>
    <w:rsid w:val="00330ED1"/>
    <w:rsid w:val="00330FAE"/>
    <w:rsid w:val="003431FF"/>
    <w:rsid w:val="0034642D"/>
    <w:rsid w:val="0034727D"/>
    <w:rsid w:val="00347449"/>
    <w:rsid w:val="00351729"/>
    <w:rsid w:val="00356170"/>
    <w:rsid w:val="0036113B"/>
    <w:rsid w:val="003678F5"/>
    <w:rsid w:val="003746AE"/>
    <w:rsid w:val="003749DD"/>
    <w:rsid w:val="00376FDD"/>
    <w:rsid w:val="0038001E"/>
    <w:rsid w:val="0038292E"/>
    <w:rsid w:val="00384D29"/>
    <w:rsid w:val="00385BB0"/>
    <w:rsid w:val="0038764E"/>
    <w:rsid w:val="0039482C"/>
    <w:rsid w:val="00394F5F"/>
    <w:rsid w:val="003A0701"/>
    <w:rsid w:val="003A1ECA"/>
    <w:rsid w:val="003A203F"/>
    <w:rsid w:val="003A2332"/>
    <w:rsid w:val="003A2E58"/>
    <w:rsid w:val="003A415E"/>
    <w:rsid w:val="003B0B23"/>
    <w:rsid w:val="003B3F0B"/>
    <w:rsid w:val="003B53DD"/>
    <w:rsid w:val="003C3011"/>
    <w:rsid w:val="003C4640"/>
    <w:rsid w:val="003C48EE"/>
    <w:rsid w:val="003D2625"/>
    <w:rsid w:val="003D544D"/>
    <w:rsid w:val="003D57B9"/>
    <w:rsid w:val="003D78D1"/>
    <w:rsid w:val="003E1609"/>
    <w:rsid w:val="003E2613"/>
    <w:rsid w:val="003E26FD"/>
    <w:rsid w:val="003E4098"/>
    <w:rsid w:val="003E51B5"/>
    <w:rsid w:val="003F570D"/>
    <w:rsid w:val="003F6448"/>
    <w:rsid w:val="003F6A17"/>
    <w:rsid w:val="00403A2B"/>
    <w:rsid w:val="0040563D"/>
    <w:rsid w:val="00406363"/>
    <w:rsid w:val="00407122"/>
    <w:rsid w:val="00413F22"/>
    <w:rsid w:val="0041498E"/>
    <w:rsid w:val="004211A9"/>
    <w:rsid w:val="004246EE"/>
    <w:rsid w:val="00425518"/>
    <w:rsid w:val="00426179"/>
    <w:rsid w:val="00430753"/>
    <w:rsid w:val="00431844"/>
    <w:rsid w:val="004423B0"/>
    <w:rsid w:val="00443876"/>
    <w:rsid w:val="00444DC1"/>
    <w:rsid w:val="0044557F"/>
    <w:rsid w:val="00451E4B"/>
    <w:rsid w:val="0045218A"/>
    <w:rsid w:val="00457135"/>
    <w:rsid w:val="004612BC"/>
    <w:rsid w:val="00461A1E"/>
    <w:rsid w:val="004654B7"/>
    <w:rsid w:val="0046628A"/>
    <w:rsid w:val="0047252B"/>
    <w:rsid w:val="0048031D"/>
    <w:rsid w:val="00483525"/>
    <w:rsid w:val="00486B83"/>
    <w:rsid w:val="00496FE5"/>
    <w:rsid w:val="004A0358"/>
    <w:rsid w:val="004A402A"/>
    <w:rsid w:val="004A4C4B"/>
    <w:rsid w:val="004A72AB"/>
    <w:rsid w:val="004B61C0"/>
    <w:rsid w:val="004C0F5E"/>
    <w:rsid w:val="004C149A"/>
    <w:rsid w:val="004C3651"/>
    <w:rsid w:val="004D1861"/>
    <w:rsid w:val="004D194A"/>
    <w:rsid w:val="004D1E62"/>
    <w:rsid w:val="004E5D1D"/>
    <w:rsid w:val="004F0412"/>
    <w:rsid w:val="004F44EB"/>
    <w:rsid w:val="005023C7"/>
    <w:rsid w:val="005023EF"/>
    <w:rsid w:val="00512B57"/>
    <w:rsid w:val="0053393A"/>
    <w:rsid w:val="00533F0E"/>
    <w:rsid w:val="005527C3"/>
    <w:rsid w:val="0055507C"/>
    <w:rsid w:val="00557516"/>
    <w:rsid w:val="005602EA"/>
    <w:rsid w:val="0056295A"/>
    <w:rsid w:val="00563C60"/>
    <w:rsid w:val="005669CD"/>
    <w:rsid w:val="0057230B"/>
    <w:rsid w:val="00572D1B"/>
    <w:rsid w:val="0057468E"/>
    <w:rsid w:val="00575869"/>
    <w:rsid w:val="00580159"/>
    <w:rsid w:val="00580FF5"/>
    <w:rsid w:val="00581B8C"/>
    <w:rsid w:val="00592836"/>
    <w:rsid w:val="005929DF"/>
    <w:rsid w:val="00596BD2"/>
    <w:rsid w:val="00596E41"/>
    <w:rsid w:val="005977FC"/>
    <w:rsid w:val="00597C00"/>
    <w:rsid w:val="005A411F"/>
    <w:rsid w:val="005A5DE8"/>
    <w:rsid w:val="005A620E"/>
    <w:rsid w:val="005B075D"/>
    <w:rsid w:val="005C090F"/>
    <w:rsid w:val="005C1ADE"/>
    <w:rsid w:val="005C6A8A"/>
    <w:rsid w:val="005D1014"/>
    <w:rsid w:val="005D776C"/>
    <w:rsid w:val="005E2EC9"/>
    <w:rsid w:val="005E386E"/>
    <w:rsid w:val="005E4ED9"/>
    <w:rsid w:val="005F44B4"/>
    <w:rsid w:val="00600B0A"/>
    <w:rsid w:val="0061385A"/>
    <w:rsid w:val="00617E06"/>
    <w:rsid w:val="00626FA9"/>
    <w:rsid w:val="00627951"/>
    <w:rsid w:val="006341A4"/>
    <w:rsid w:val="00644587"/>
    <w:rsid w:val="00646986"/>
    <w:rsid w:val="006475A4"/>
    <w:rsid w:val="00655318"/>
    <w:rsid w:val="006565D2"/>
    <w:rsid w:val="006570CB"/>
    <w:rsid w:val="00657244"/>
    <w:rsid w:val="00660AEC"/>
    <w:rsid w:val="00671F3B"/>
    <w:rsid w:val="0067297D"/>
    <w:rsid w:val="00674265"/>
    <w:rsid w:val="00680409"/>
    <w:rsid w:val="006830B5"/>
    <w:rsid w:val="0068720E"/>
    <w:rsid w:val="006875CB"/>
    <w:rsid w:val="00693BA6"/>
    <w:rsid w:val="006941BA"/>
    <w:rsid w:val="00695148"/>
    <w:rsid w:val="00697374"/>
    <w:rsid w:val="006B3B7C"/>
    <w:rsid w:val="006C07F7"/>
    <w:rsid w:val="006C3F37"/>
    <w:rsid w:val="006D3DE3"/>
    <w:rsid w:val="006D5519"/>
    <w:rsid w:val="006D732B"/>
    <w:rsid w:val="006E0864"/>
    <w:rsid w:val="006E64D4"/>
    <w:rsid w:val="006F13FB"/>
    <w:rsid w:val="006F1F48"/>
    <w:rsid w:val="006F315F"/>
    <w:rsid w:val="006F37DF"/>
    <w:rsid w:val="006F726E"/>
    <w:rsid w:val="00701C7D"/>
    <w:rsid w:val="007071E7"/>
    <w:rsid w:val="007204E4"/>
    <w:rsid w:val="00720602"/>
    <w:rsid w:val="00722AC5"/>
    <w:rsid w:val="007252DB"/>
    <w:rsid w:val="007441C4"/>
    <w:rsid w:val="00755E61"/>
    <w:rsid w:val="00760EBB"/>
    <w:rsid w:val="007613A3"/>
    <w:rsid w:val="007672D9"/>
    <w:rsid w:val="00782408"/>
    <w:rsid w:val="00784E15"/>
    <w:rsid w:val="0078522F"/>
    <w:rsid w:val="007853AA"/>
    <w:rsid w:val="00791ABD"/>
    <w:rsid w:val="00792D72"/>
    <w:rsid w:val="007C59F0"/>
    <w:rsid w:val="007D1BC5"/>
    <w:rsid w:val="007D1C69"/>
    <w:rsid w:val="007D411C"/>
    <w:rsid w:val="007E1D43"/>
    <w:rsid w:val="007E344B"/>
    <w:rsid w:val="007E4DC6"/>
    <w:rsid w:val="007E59C0"/>
    <w:rsid w:val="007E5A6B"/>
    <w:rsid w:val="007E6698"/>
    <w:rsid w:val="007F00A7"/>
    <w:rsid w:val="00801F1E"/>
    <w:rsid w:val="00807768"/>
    <w:rsid w:val="00811377"/>
    <w:rsid w:val="00811965"/>
    <w:rsid w:val="00817514"/>
    <w:rsid w:val="008248E1"/>
    <w:rsid w:val="0083112E"/>
    <w:rsid w:val="00837FBB"/>
    <w:rsid w:val="00842D5D"/>
    <w:rsid w:val="008441D1"/>
    <w:rsid w:val="00844689"/>
    <w:rsid w:val="00846913"/>
    <w:rsid w:val="00850886"/>
    <w:rsid w:val="00855851"/>
    <w:rsid w:val="00860A5B"/>
    <w:rsid w:val="0086206B"/>
    <w:rsid w:val="0086652B"/>
    <w:rsid w:val="00870A69"/>
    <w:rsid w:val="008766E0"/>
    <w:rsid w:val="00881981"/>
    <w:rsid w:val="00881EF5"/>
    <w:rsid w:val="00890296"/>
    <w:rsid w:val="008930F1"/>
    <w:rsid w:val="00893A41"/>
    <w:rsid w:val="00893C32"/>
    <w:rsid w:val="008977FC"/>
    <w:rsid w:val="008A1481"/>
    <w:rsid w:val="008A6B58"/>
    <w:rsid w:val="008B24CE"/>
    <w:rsid w:val="008B24D6"/>
    <w:rsid w:val="008B46E9"/>
    <w:rsid w:val="008B4C3E"/>
    <w:rsid w:val="008B55F1"/>
    <w:rsid w:val="008B78C1"/>
    <w:rsid w:val="008C03AF"/>
    <w:rsid w:val="008C0CFB"/>
    <w:rsid w:val="008C338D"/>
    <w:rsid w:val="008C4E41"/>
    <w:rsid w:val="008C5FBF"/>
    <w:rsid w:val="008C6DE2"/>
    <w:rsid w:val="008D1B29"/>
    <w:rsid w:val="008D56EA"/>
    <w:rsid w:val="008D68FE"/>
    <w:rsid w:val="008F47CB"/>
    <w:rsid w:val="009015EC"/>
    <w:rsid w:val="00912226"/>
    <w:rsid w:val="00913E83"/>
    <w:rsid w:val="00916E6D"/>
    <w:rsid w:val="00921B44"/>
    <w:rsid w:val="00927C64"/>
    <w:rsid w:val="0093063D"/>
    <w:rsid w:val="00930F4F"/>
    <w:rsid w:val="00940290"/>
    <w:rsid w:val="009409BD"/>
    <w:rsid w:val="00942B28"/>
    <w:rsid w:val="009440F2"/>
    <w:rsid w:val="00946E77"/>
    <w:rsid w:val="00950C72"/>
    <w:rsid w:val="00953C1E"/>
    <w:rsid w:val="00954DC0"/>
    <w:rsid w:val="00957B00"/>
    <w:rsid w:val="009602F4"/>
    <w:rsid w:val="009646D6"/>
    <w:rsid w:val="00966B83"/>
    <w:rsid w:val="00967A51"/>
    <w:rsid w:val="009724F2"/>
    <w:rsid w:val="00980BBF"/>
    <w:rsid w:val="009853BD"/>
    <w:rsid w:val="009859EF"/>
    <w:rsid w:val="00991C74"/>
    <w:rsid w:val="009923C0"/>
    <w:rsid w:val="00992406"/>
    <w:rsid w:val="0099375C"/>
    <w:rsid w:val="00994B8B"/>
    <w:rsid w:val="009A1CFA"/>
    <w:rsid w:val="009A218F"/>
    <w:rsid w:val="009A2527"/>
    <w:rsid w:val="009B0206"/>
    <w:rsid w:val="009B21DA"/>
    <w:rsid w:val="009C1FEB"/>
    <w:rsid w:val="009C61CC"/>
    <w:rsid w:val="009C7D8B"/>
    <w:rsid w:val="009D0BB5"/>
    <w:rsid w:val="009D40CB"/>
    <w:rsid w:val="009D4A9B"/>
    <w:rsid w:val="009D6109"/>
    <w:rsid w:val="009D7563"/>
    <w:rsid w:val="009D77B1"/>
    <w:rsid w:val="009E083A"/>
    <w:rsid w:val="009E29D4"/>
    <w:rsid w:val="009E35F0"/>
    <w:rsid w:val="009E5DE4"/>
    <w:rsid w:val="009F0D4E"/>
    <w:rsid w:val="009F142E"/>
    <w:rsid w:val="009F4AA5"/>
    <w:rsid w:val="00A00EE1"/>
    <w:rsid w:val="00A03DB6"/>
    <w:rsid w:val="00A03E72"/>
    <w:rsid w:val="00A0431E"/>
    <w:rsid w:val="00A06EFC"/>
    <w:rsid w:val="00A07267"/>
    <w:rsid w:val="00A10AA2"/>
    <w:rsid w:val="00A12E91"/>
    <w:rsid w:val="00A20C5B"/>
    <w:rsid w:val="00A2757B"/>
    <w:rsid w:val="00A3363D"/>
    <w:rsid w:val="00A41317"/>
    <w:rsid w:val="00A42C73"/>
    <w:rsid w:val="00A441D9"/>
    <w:rsid w:val="00A4588B"/>
    <w:rsid w:val="00A53288"/>
    <w:rsid w:val="00A53F67"/>
    <w:rsid w:val="00A606A0"/>
    <w:rsid w:val="00A66075"/>
    <w:rsid w:val="00A717A6"/>
    <w:rsid w:val="00A7376C"/>
    <w:rsid w:val="00A75A51"/>
    <w:rsid w:val="00A7764F"/>
    <w:rsid w:val="00A77A86"/>
    <w:rsid w:val="00A81DDE"/>
    <w:rsid w:val="00A8282C"/>
    <w:rsid w:val="00A83A20"/>
    <w:rsid w:val="00A900C2"/>
    <w:rsid w:val="00A9055B"/>
    <w:rsid w:val="00A96467"/>
    <w:rsid w:val="00AA72F7"/>
    <w:rsid w:val="00AB4525"/>
    <w:rsid w:val="00AB687F"/>
    <w:rsid w:val="00AB722C"/>
    <w:rsid w:val="00AC234E"/>
    <w:rsid w:val="00AC3E6A"/>
    <w:rsid w:val="00AC7836"/>
    <w:rsid w:val="00AD7C76"/>
    <w:rsid w:val="00AE7B71"/>
    <w:rsid w:val="00AF0E1B"/>
    <w:rsid w:val="00AF6669"/>
    <w:rsid w:val="00B02662"/>
    <w:rsid w:val="00B11FF9"/>
    <w:rsid w:val="00B16BC9"/>
    <w:rsid w:val="00B233CC"/>
    <w:rsid w:val="00B23449"/>
    <w:rsid w:val="00B34ABE"/>
    <w:rsid w:val="00B41B6B"/>
    <w:rsid w:val="00B4261D"/>
    <w:rsid w:val="00B437BF"/>
    <w:rsid w:val="00B45DB5"/>
    <w:rsid w:val="00B55CC2"/>
    <w:rsid w:val="00B56329"/>
    <w:rsid w:val="00B566E6"/>
    <w:rsid w:val="00B57AD6"/>
    <w:rsid w:val="00B64AA9"/>
    <w:rsid w:val="00B67C7D"/>
    <w:rsid w:val="00B72157"/>
    <w:rsid w:val="00B73BA6"/>
    <w:rsid w:val="00B77606"/>
    <w:rsid w:val="00B96B1C"/>
    <w:rsid w:val="00B977C2"/>
    <w:rsid w:val="00B9789D"/>
    <w:rsid w:val="00BA6119"/>
    <w:rsid w:val="00BB1101"/>
    <w:rsid w:val="00BB246A"/>
    <w:rsid w:val="00BB24CD"/>
    <w:rsid w:val="00BB3A6B"/>
    <w:rsid w:val="00BC1070"/>
    <w:rsid w:val="00BC2C74"/>
    <w:rsid w:val="00BC3956"/>
    <w:rsid w:val="00BC5FBD"/>
    <w:rsid w:val="00BD4F97"/>
    <w:rsid w:val="00BE0824"/>
    <w:rsid w:val="00BE0B07"/>
    <w:rsid w:val="00BE4524"/>
    <w:rsid w:val="00BE6FDA"/>
    <w:rsid w:val="00C04CA5"/>
    <w:rsid w:val="00C109EB"/>
    <w:rsid w:val="00C115BA"/>
    <w:rsid w:val="00C1219C"/>
    <w:rsid w:val="00C20DB3"/>
    <w:rsid w:val="00C25484"/>
    <w:rsid w:val="00C31BC9"/>
    <w:rsid w:val="00C32926"/>
    <w:rsid w:val="00C33BAF"/>
    <w:rsid w:val="00C35139"/>
    <w:rsid w:val="00C35A8D"/>
    <w:rsid w:val="00C37CB4"/>
    <w:rsid w:val="00C47ACA"/>
    <w:rsid w:val="00C47C77"/>
    <w:rsid w:val="00C47EE1"/>
    <w:rsid w:val="00C5456B"/>
    <w:rsid w:val="00C54AAB"/>
    <w:rsid w:val="00C56503"/>
    <w:rsid w:val="00C6137C"/>
    <w:rsid w:val="00C61D96"/>
    <w:rsid w:val="00C653CB"/>
    <w:rsid w:val="00C657B6"/>
    <w:rsid w:val="00C66012"/>
    <w:rsid w:val="00C70E5A"/>
    <w:rsid w:val="00C76037"/>
    <w:rsid w:val="00C80F33"/>
    <w:rsid w:val="00C823BD"/>
    <w:rsid w:val="00C8342B"/>
    <w:rsid w:val="00C84045"/>
    <w:rsid w:val="00C8668A"/>
    <w:rsid w:val="00C9293B"/>
    <w:rsid w:val="00C93670"/>
    <w:rsid w:val="00C95CC7"/>
    <w:rsid w:val="00C964BA"/>
    <w:rsid w:val="00C97DE6"/>
    <w:rsid w:val="00CA008E"/>
    <w:rsid w:val="00CA6C51"/>
    <w:rsid w:val="00CB111D"/>
    <w:rsid w:val="00CB5964"/>
    <w:rsid w:val="00CC31CF"/>
    <w:rsid w:val="00CC3CC4"/>
    <w:rsid w:val="00CC495A"/>
    <w:rsid w:val="00CD56EB"/>
    <w:rsid w:val="00CE0DEA"/>
    <w:rsid w:val="00CE3182"/>
    <w:rsid w:val="00CE3DE1"/>
    <w:rsid w:val="00CE6743"/>
    <w:rsid w:val="00CF02E0"/>
    <w:rsid w:val="00CF04A8"/>
    <w:rsid w:val="00CF2B46"/>
    <w:rsid w:val="00CF3933"/>
    <w:rsid w:val="00CF3E6C"/>
    <w:rsid w:val="00D00B90"/>
    <w:rsid w:val="00D03DD8"/>
    <w:rsid w:val="00D06303"/>
    <w:rsid w:val="00D10769"/>
    <w:rsid w:val="00D109F8"/>
    <w:rsid w:val="00D10B17"/>
    <w:rsid w:val="00D1182A"/>
    <w:rsid w:val="00D169CA"/>
    <w:rsid w:val="00D230B0"/>
    <w:rsid w:val="00D25136"/>
    <w:rsid w:val="00D3034B"/>
    <w:rsid w:val="00D36964"/>
    <w:rsid w:val="00D402FD"/>
    <w:rsid w:val="00D40D75"/>
    <w:rsid w:val="00D46737"/>
    <w:rsid w:val="00D579BA"/>
    <w:rsid w:val="00D61461"/>
    <w:rsid w:val="00D61A16"/>
    <w:rsid w:val="00D61E67"/>
    <w:rsid w:val="00D623F3"/>
    <w:rsid w:val="00D63972"/>
    <w:rsid w:val="00D6626D"/>
    <w:rsid w:val="00D71086"/>
    <w:rsid w:val="00D715B5"/>
    <w:rsid w:val="00D72DF7"/>
    <w:rsid w:val="00D80834"/>
    <w:rsid w:val="00D84BBD"/>
    <w:rsid w:val="00D933D0"/>
    <w:rsid w:val="00DA204F"/>
    <w:rsid w:val="00DA3D58"/>
    <w:rsid w:val="00DA49A3"/>
    <w:rsid w:val="00DA58BC"/>
    <w:rsid w:val="00DA716E"/>
    <w:rsid w:val="00DB0F23"/>
    <w:rsid w:val="00DB1D0E"/>
    <w:rsid w:val="00DB3341"/>
    <w:rsid w:val="00DC2323"/>
    <w:rsid w:val="00DD3ABC"/>
    <w:rsid w:val="00DE3F79"/>
    <w:rsid w:val="00DF1CBD"/>
    <w:rsid w:val="00DF3B67"/>
    <w:rsid w:val="00DF570B"/>
    <w:rsid w:val="00E00C19"/>
    <w:rsid w:val="00E0143E"/>
    <w:rsid w:val="00E02967"/>
    <w:rsid w:val="00E02972"/>
    <w:rsid w:val="00E06568"/>
    <w:rsid w:val="00E068E4"/>
    <w:rsid w:val="00E10BCA"/>
    <w:rsid w:val="00E14759"/>
    <w:rsid w:val="00E157A7"/>
    <w:rsid w:val="00E16550"/>
    <w:rsid w:val="00E168B8"/>
    <w:rsid w:val="00E17CE8"/>
    <w:rsid w:val="00E258DB"/>
    <w:rsid w:val="00E27155"/>
    <w:rsid w:val="00E301BE"/>
    <w:rsid w:val="00E35EF1"/>
    <w:rsid w:val="00E404BA"/>
    <w:rsid w:val="00E44556"/>
    <w:rsid w:val="00E45E01"/>
    <w:rsid w:val="00E460C0"/>
    <w:rsid w:val="00E508BC"/>
    <w:rsid w:val="00E51BB0"/>
    <w:rsid w:val="00E536F6"/>
    <w:rsid w:val="00E56E61"/>
    <w:rsid w:val="00E63644"/>
    <w:rsid w:val="00E67D02"/>
    <w:rsid w:val="00E72865"/>
    <w:rsid w:val="00E74BD6"/>
    <w:rsid w:val="00E80004"/>
    <w:rsid w:val="00E8441D"/>
    <w:rsid w:val="00E85718"/>
    <w:rsid w:val="00E85ABC"/>
    <w:rsid w:val="00E85CDC"/>
    <w:rsid w:val="00E90441"/>
    <w:rsid w:val="00E943EC"/>
    <w:rsid w:val="00EA3A62"/>
    <w:rsid w:val="00EA4716"/>
    <w:rsid w:val="00EA4BD7"/>
    <w:rsid w:val="00EA5A8A"/>
    <w:rsid w:val="00EA788E"/>
    <w:rsid w:val="00EC02FA"/>
    <w:rsid w:val="00EC43EC"/>
    <w:rsid w:val="00EC4610"/>
    <w:rsid w:val="00EC6959"/>
    <w:rsid w:val="00EC7F0C"/>
    <w:rsid w:val="00ED0083"/>
    <w:rsid w:val="00ED4F32"/>
    <w:rsid w:val="00EE17D0"/>
    <w:rsid w:val="00EE1811"/>
    <w:rsid w:val="00EE4105"/>
    <w:rsid w:val="00EE519D"/>
    <w:rsid w:val="00EE57AD"/>
    <w:rsid w:val="00EE6CA8"/>
    <w:rsid w:val="00EE70FA"/>
    <w:rsid w:val="00EF2FCA"/>
    <w:rsid w:val="00EF440C"/>
    <w:rsid w:val="00EF732D"/>
    <w:rsid w:val="00F012EC"/>
    <w:rsid w:val="00F0613E"/>
    <w:rsid w:val="00F12EB1"/>
    <w:rsid w:val="00F13041"/>
    <w:rsid w:val="00F13C90"/>
    <w:rsid w:val="00F14C6E"/>
    <w:rsid w:val="00F17800"/>
    <w:rsid w:val="00F21F00"/>
    <w:rsid w:val="00F21F21"/>
    <w:rsid w:val="00F2212D"/>
    <w:rsid w:val="00F26DB2"/>
    <w:rsid w:val="00F329E4"/>
    <w:rsid w:val="00F33038"/>
    <w:rsid w:val="00F37156"/>
    <w:rsid w:val="00F377A6"/>
    <w:rsid w:val="00F43442"/>
    <w:rsid w:val="00F43EB3"/>
    <w:rsid w:val="00F4442B"/>
    <w:rsid w:val="00F52ADC"/>
    <w:rsid w:val="00F60BAB"/>
    <w:rsid w:val="00F60E89"/>
    <w:rsid w:val="00F6214C"/>
    <w:rsid w:val="00F703A7"/>
    <w:rsid w:val="00F707C7"/>
    <w:rsid w:val="00F730BD"/>
    <w:rsid w:val="00F80ABB"/>
    <w:rsid w:val="00F8329B"/>
    <w:rsid w:val="00F85942"/>
    <w:rsid w:val="00F87583"/>
    <w:rsid w:val="00F87E07"/>
    <w:rsid w:val="00F93FD1"/>
    <w:rsid w:val="00F978E0"/>
    <w:rsid w:val="00F97E0A"/>
    <w:rsid w:val="00FA114C"/>
    <w:rsid w:val="00FA7950"/>
    <w:rsid w:val="00FB4667"/>
    <w:rsid w:val="00FB603D"/>
    <w:rsid w:val="00FC491C"/>
    <w:rsid w:val="00FC6166"/>
    <w:rsid w:val="00FD15A9"/>
    <w:rsid w:val="00FD517D"/>
    <w:rsid w:val="00FD575B"/>
    <w:rsid w:val="00FE33A8"/>
    <w:rsid w:val="00FE3C47"/>
    <w:rsid w:val="00FE427C"/>
    <w:rsid w:val="00FF121E"/>
    <w:rsid w:val="00FF14B5"/>
    <w:rsid w:val="00FF1A82"/>
    <w:rsid w:val="00FF2C42"/>
    <w:rsid w:val="00FF627C"/>
    <w:rsid w:val="00FF64A8"/>
    <w:rsid w:val="00FF6D4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92"/>
      <o:rules v:ext="edit">
        <o:r id="V:Rule24" type="connector" idref="#_x0000_s95215"/>
        <o:r id="V:Rule25" type="connector" idref="#_x0000_s1720"/>
        <o:r id="V:Rule26" type="connector" idref="#_x0000_s95208"/>
        <o:r id="V:Rule27" type="connector" idref="#_x0000_s95209"/>
        <o:r id="V:Rule28" type="connector" idref="#_x0000_s1717"/>
        <o:r id="V:Rule29" type="connector" idref="#_x0000_s95193"/>
        <o:r id="V:Rule30" type="connector" idref="#_x0000_s95185"/>
        <o:r id="V:Rule31" type="connector" idref="#_x0000_s95191"/>
        <o:r id="V:Rule32" type="connector" idref="#_x0000_s95203"/>
        <o:r id="V:Rule33" type="connector" idref="#_x0000_s95182"/>
        <o:r id="V:Rule34" type="connector" idref="#_x0000_s95206"/>
        <o:r id="V:Rule35" type="connector" idref="#_x0000_s95177"/>
        <o:r id="V:Rule36" type="connector" idref="#_x0000_s95207"/>
        <o:r id="V:Rule37" type="connector" idref="#_x0000_s1718"/>
        <o:r id="V:Rule38" type="connector" idref="#_x0000_s95211"/>
        <o:r id="V:Rule39" type="connector" idref="#_x0000_s95180"/>
        <o:r id="V:Rule40" type="connector" idref="#_x0000_s95204"/>
        <o:r id="V:Rule41" type="connector" idref="#_x0000_s95210"/>
        <o:r id="V:Rule42" type="connector" idref="#_x0000_s95202"/>
        <o:r id="V:Rule43" type="connector" idref="#_x0000_s95205"/>
        <o:r id="V:Rule44" type="connector" idref="#_x0000_s95213"/>
        <o:r id="V:Rule45" type="connector" idref="#_x0000_s95212"/>
        <o:r id="V:Rule46" type="connector" idref="#_x0000_s95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A"/>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character" w:customStyle="1" w:styleId="abstract">
    <w:name w:val="abstract"/>
    <w:basedOn w:val="DefaultParagraphFont"/>
    <w:rsid w:val="0011482F"/>
  </w:style>
  <w:style w:type="paragraph" w:styleId="Bibliography">
    <w:name w:val="Bibliography"/>
    <w:basedOn w:val="Normal"/>
    <w:next w:val="Normal"/>
    <w:uiPriority w:val="37"/>
    <w:unhideWhenUsed/>
    <w:rsid w:val="00B16BC9"/>
    <w:pPr>
      <w:tabs>
        <w:tab w:val="left" w:pos="384"/>
      </w:tabs>
      <w:spacing w:after="240" w:line="240" w:lineRule="auto"/>
      <w:ind w:left="384" w:hanging="384"/>
    </w:pPr>
  </w:style>
  <w:style w:type="character" w:customStyle="1" w:styleId="hit">
    <w:name w:val="hit"/>
    <w:basedOn w:val="DefaultParagraphFont"/>
    <w:rsid w:val="002711E5"/>
  </w:style>
  <w:style w:type="table" w:styleId="TableGrid">
    <w:name w:val="Table Grid"/>
    <w:basedOn w:val="TableNormal"/>
    <w:uiPriority w:val="59"/>
    <w:rsid w:val="00EE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757B"/>
    <w:rPr>
      <w:rFonts w:ascii="Times New Roman" w:hAnsi="Times New Roman"/>
      <w:sz w:val="24"/>
      <w:szCs w:val="30"/>
    </w:rPr>
  </w:style>
</w:styles>
</file>

<file path=word/webSettings.xml><?xml version="1.0" encoding="utf-8"?>
<w:webSettings xmlns:r="http://schemas.openxmlformats.org/officeDocument/2006/relationships" xmlns:w="http://schemas.openxmlformats.org/wordprocessingml/2006/main">
  <w:divs>
    <w:div w:id="654912503">
      <w:bodyDiv w:val="1"/>
      <w:marLeft w:val="0"/>
      <w:marRight w:val="0"/>
      <w:marTop w:val="0"/>
      <w:marBottom w:val="0"/>
      <w:divBdr>
        <w:top w:val="none" w:sz="0" w:space="0" w:color="auto"/>
        <w:left w:val="none" w:sz="0" w:space="0" w:color="auto"/>
        <w:bottom w:val="none" w:sz="0" w:space="0" w:color="auto"/>
        <w:right w:val="none" w:sz="0" w:space="0" w:color="auto"/>
      </w:divBdr>
    </w:div>
    <w:div w:id="1434596118">
      <w:bodyDiv w:val="1"/>
      <w:marLeft w:val="0"/>
      <w:marRight w:val="0"/>
      <w:marTop w:val="0"/>
      <w:marBottom w:val="0"/>
      <w:divBdr>
        <w:top w:val="none" w:sz="0" w:space="0" w:color="auto"/>
        <w:left w:val="none" w:sz="0" w:space="0" w:color="auto"/>
        <w:bottom w:val="none" w:sz="0" w:space="0" w:color="auto"/>
        <w:right w:val="none" w:sz="0" w:space="0" w:color="auto"/>
      </w:divBdr>
    </w:div>
    <w:div w:id="1826630257">
      <w:bodyDiv w:val="1"/>
      <w:marLeft w:val="0"/>
      <w:marRight w:val="0"/>
      <w:marTop w:val="0"/>
      <w:marBottom w:val="0"/>
      <w:divBdr>
        <w:top w:val="none" w:sz="0" w:space="0" w:color="auto"/>
        <w:left w:val="none" w:sz="0" w:space="0" w:color="auto"/>
        <w:bottom w:val="none" w:sz="0" w:space="0" w:color="auto"/>
        <w:right w:val="none" w:sz="0" w:space="0" w:color="auto"/>
      </w:divBdr>
      <w:divsChild>
        <w:div w:id="1086655798">
          <w:marLeft w:val="0"/>
          <w:marRight w:val="0"/>
          <w:marTop w:val="0"/>
          <w:marBottom w:val="0"/>
          <w:divBdr>
            <w:top w:val="none" w:sz="0" w:space="0" w:color="auto"/>
            <w:left w:val="none" w:sz="0" w:space="0" w:color="auto"/>
            <w:bottom w:val="none" w:sz="0" w:space="0" w:color="auto"/>
            <w:right w:val="none" w:sz="0" w:space="0" w:color="auto"/>
          </w:divBdr>
          <w:divsChild>
            <w:div w:id="1508790856">
              <w:marLeft w:val="0"/>
              <w:marRight w:val="0"/>
              <w:marTop w:val="0"/>
              <w:marBottom w:val="0"/>
              <w:divBdr>
                <w:top w:val="none" w:sz="0" w:space="0" w:color="auto"/>
                <w:left w:val="none" w:sz="0" w:space="0" w:color="auto"/>
                <w:bottom w:val="none" w:sz="0" w:space="0" w:color="auto"/>
                <w:right w:val="none" w:sz="0" w:space="0" w:color="auto"/>
              </w:divBdr>
              <w:divsChild>
                <w:div w:id="583416421">
                  <w:marLeft w:val="0"/>
                  <w:marRight w:val="0"/>
                  <w:marTop w:val="0"/>
                  <w:marBottom w:val="0"/>
                  <w:divBdr>
                    <w:top w:val="none" w:sz="0" w:space="0" w:color="auto"/>
                    <w:left w:val="none" w:sz="0" w:space="0" w:color="auto"/>
                    <w:bottom w:val="none" w:sz="0" w:space="0" w:color="auto"/>
                    <w:right w:val="none" w:sz="0" w:space="0" w:color="auto"/>
                  </w:divBdr>
                  <w:divsChild>
                    <w:div w:id="1850673704">
                      <w:marLeft w:val="0"/>
                      <w:marRight w:val="0"/>
                      <w:marTop w:val="0"/>
                      <w:marBottom w:val="0"/>
                      <w:divBdr>
                        <w:top w:val="none" w:sz="0" w:space="0" w:color="auto"/>
                        <w:left w:val="none" w:sz="0" w:space="0" w:color="auto"/>
                        <w:bottom w:val="none" w:sz="0" w:space="0" w:color="auto"/>
                        <w:right w:val="none" w:sz="0" w:space="0" w:color="auto"/>
                      </w:divBdr>
                      <w:divsChild>
                        <w:div w:id="174536530">
                          <w:marLeft w:val="0"/>
                          <w:marRight w:val="0"/>
                          <w:marTop w:val="0"/>
                          <w:marBottom w:val="0"/>
                          <w:divBdr>
                            <w:top w:val="none" w:sz="0" w:space="0" w:color="auto"/>
                            <w:left w:val="none" w:sz="0" w:space="0" w:color="auto"/>
                            <w:bottom w:val="none" w:sz="0" w:space="0" w:color="auto"/>
                            <w:right w:val="none" w:sz="0" w:space="0" w:color="auto"/>
                          </w:divBdr>
                          <w:divsChild>
                            <w:div w:id="692728242">
                              <w:marLeft w:val="0"/>
                              <w:marRight w:val="0"/>
                              <w:marTop w:val="0"/>
                              <w:marBottom w:val="0"/>
                              <w:divBdr>
                                <w:top w:val="none" w:sz="0" w:space="0" w:color="auto"/>
                                <w:left w:val="none" w:sz="0" w:space="0" w:color="auto"/>
                                <w:bottom w:val="none" w:sz="0" w:space="0" w:color="auto"/>
                                <w:right w:val="none" w:sz="0" w:space="0" w:color="auto"/>
                              </w:divBdr>
                              <w:divsChild>
                                <w:div w:id="334387260">
                                  <w:marLeft w:val="0"/>
                                  <w:marRight w:val="0"/>
                                  <w:marTop w:val="0"/>
                                  <w:marBottom w:val="0"/>
                                  <w:divBdr>
                                    <w:top w:val="none" w:sz="0" w:space="0" w:color="auto"/>
                                    <w:left w:val="none" w:sz="0" w:space="0" w:color="auto"/>
                                    <w:bottom w:val="none" w:sz="0" w:space="0" w:color="auto"/>
                                    <w:right w:val="none" w:sz="0" w:space="0" w:color="auto"/>
                                  </w:divBdr>
                                  <w:divsChild>
                                    <w:div w:id="1652825371">
                                      <w:marLeft w:val="0"/>
                                      <w:marRight w:val="0"/>
                                      <w:marTop w:val="0"/>
                                      <w:marBottom w:val="0"/>
                                      <w:divBdr>
                                        <w:top w:val="none" w:sz="0" w:space="0" w:color="auto"/>
                                        <w:left w:val="none" w:sz="0" w:space="0" w:color="auto"/>
                                        <w:bottom w:val="none" w:sz="0" w:space="0" w:color="auto"/>
                                        <w:right w:val="none" w:sz="0" w:space="0" w:color="auto"/>
                                      </w:divBdr>
                                      <w:divsChild>
                                        <w:div w:id="249044153">
                                          <w:marLeft w:val="0"/>
                                          <w:marRight w:val="0"/>
                                          <w:marTop w:val="0"/>
                                          <w:marBottom w:val="0"/>
                                          <w:divBdr>
                                            <w:top w:val="none" w:sz="0" w:space="0" w:color="auto"/>
                                            <w:left w:val="none" w:sz="0" w:space="0" w:color="auto"/>
                                            <w:bottom w:val="none" w:sz="0" w:space="0" w:color="auto"/>
                                            <w:right w:val="none" w:sz="0" w:space="0" w:color="auto"/>
                                          </w:divBdr>
                                          <w:divsChild>
                                            <w:div w:id="331688853">
                                              <w:marLeft w:val="0"/>
                                              <w:marRight w:val="0"/>
                                              <w:marTop w:val="0"/>
                                              <w:marBottom w:val="0"/>
                                              <w:divBdr>
                                                <w:top w:val="none" w:sz="0" w:space="0" w:color="auto"/>
                                                <w:left w:val="none" w:sz="0" w:space="0" w:color="auto"/>
                                                <w:bottom w:val="none" w:sz="0" w:space="0" w:color="auto"/>
                                                <w:right w:val="none" w:sz="0" w:space="0" w:color="auto"/>
                                              </w:divBdr>
                                              <w:divsChild>
                                                <w:div w:id="671034205">
                                                  <w:marLeft w:val="0"/>
                                                  <w:marRight w:val="0"/>
                                                  <w:marTop w:val="0"/>
                                                  <w:marBottom w:val="0"/>
                                                  <w:divBdr>
                                                    <w:top w:val="none" w:sz="0" w:space="0" w:color="auto"/>
                                                    <w:left w:val="none" w:sz="0" w:space="0" w:color="auto"/>
                                                    <w:bottom w:val="none" w:sz="0" w:space="0" w:color="auto"/>
                                                    <w:right w:val="none" w:sz="0" w:space="0" w:color="auto"/>
                                                  </w:divBdr>
                                                  <w:divsChild>
                                                    <w:div w:id="990670788">
                                                      <w:marLeft w:val="0"/>
                                                      <w:marRight w:val="0"/>
                                                      <w:marTop w:val="0"/>
                                                      <w:marBottom w:val="0"/>
                                                      <w:divBdr>
                                                        <w:top w:val="none" w:sz="0" w:space="0" w:color="auto"/>
                                                        <w:left w:val="none" w:sz="0" w:space="0" w:color="auto"/>
                                                        <w:bottom w:val="none" w:sz="0" w:space="0" w:color="auto"/>
                                                        <w:right w:val="none" w:sz="0" w:space="0" w:color="auto"/>
                                                      </w:divBdr>
                                                      <w:divsChild>
                                                        <w:div w:id="307562769">
                                                          <w:marLeft w:val="0"/>
                                                          <w:marRight w:val="0"/>
                                                          <w:marTop w:val="0"/>
                                                          <w:marBottom w:val="0"/>
                                                          <w:divBdr>
                                                            <w:top w:val="none" w:sz="0" w:space="0" w:color="auto"/>
                                                            <w:left w:val="none" w:sz="0" w:space="0" w:color="auto"/>
                                                            <w:bottom w:val="none" w:sz="0" w:space="0" w:color="auto"/>
                                                            <w:right w:val="none" w:sz="0" w:space="0" w:color="auto"/>
                                                          </w:divBdr>
                                                          <w:divsChild>
                                                            <w:div w:id="643394071">
                                                              <w:marLeft w:val="0"/>
                                                              <w:marRight w:val="0"/>
                                                              <w:marTop w:val="0"/>
                                                              <w:marBottom w:val="0"/>
                                                              <w:divBdr>
                                                                <w:top w:val="none" w:sz="0" w:space="0" w:color="auto"/>
                                                                <w:left w:val="none" w:sz="0" w:space="0" w:color="auto"/>
                                                                <w:bottom w:val="none" w:sz="0" w:space="0" w:color="auto"/>
                                                                <w:right w:val="none" w:sz="0" w:space="0" w:color="auto"/>
                                                              </w:divBdr>
                                                              <w:divsChild>
                                                                <w:div w:id="686106261">
                                                                  <w:marLeft w:val="0"/>
                                                                  <w:marRight w:val="0"/>
                                                                  <w:marTop w:val="0"/>
                                                                  <w:marBottom w:val="0"/>
                                                                  <w:divBdr>
                                                                    <w:top w:val="none" w:sz="0" w:space="0" w:color="auto"/>
                                                                    <w:left w:val="none" w:sz="0" w:space="0" w:color="auto"/>
                                                                    <w:bottom w:val="none" w:sz="0" w:space="0" w:color="auto"/>
                                                                    <w:right w:val="none" w:sz="0" w:space="0" w:color="auto"/>
                                                                  </w:divBdr>
                                                                  <w:divsChild>
                                                                    <w:div w:id="1081752249">
                                                                      <w:marLeft w:val="0"/>
                                                                      <w:marRight w:val="0"/>
                                                                      <w:marTop w:val="0"/>
                                                                      <w:marBottom w:val="0"/>
                                                                      <w:divBdr>
                                                                        <w:top w:val="none" w:sz="0" w:space="0" w:color="auto"/>
                                                                        <w:left w:val="none" w:sz="0" w:space="0" w:color="auto"/>
                                                                        <w:bottom w:val="none" w:sz="0" w:space="0" w:color="auto"/>
                                                                        <w:right w:val="none" w:sz="0" w:space="0" w:color="auto"/>
                                                                      </w:divBdr>
                                                                      <w:divsChild>
                                                                        <w:div w:id="234626749">
                                                                          <w:marLeft w:val="0"/>
                                                                          <w:marRight w:val="0"/>
                                                                          <w:marTop w:val="0"/>
                                                                          <w:marBottom w:val="0"/>
                                                                          <w:divBdr>
                                                                            <w:top w:val="none" w:sz="0" w:space="0" w:color="auto"/>
                                                                            <w:left w:val="none" w:sz="0" w:space="0" w:color="auto"/>
                                                                            <w:bottom w:val="none" w:sz="0" w:space="0" w:color="auto"/>
                                                                            <w:right w:val="none" w:sz="0" w:space="0" w:color="auto"/>
                                                                          </w:divBdr>
                                                                          <w:divsChild>
                                                                            <w:div w:id="1225987461">
                                                                              <w:marLeft w:val="0"/>
                                                                              <w:marRight w:val="0"/>
                                                                              <w:marTop w:val="0"/>
                                                                              <w:marBottom w:val="0"/>
                                                                              <w:divBdr>
                                                                                <w:top w:val="none" w:sz="0" w:space="0" w:color="auto"/>
                                                                                <w:left w:val="none" w:sz="0" w:space="0" w:color="auto"/>
                                                                                <w:bottom w:val="none" w:sz="0" w:space="0" w:color="auto"/>
                                                                                <w:right w:val="none" w:sz="0" w:space="0" w:color="auto"/>
                                                                              </w:divBdr>
                                                                              <w:divsChild>
                                                                                <w:div w:id="1526284718">
                                                                                  <w:marLeft w:val="0"/>
                                                                                  <w:marRight w:val="0"/>
                                                                                  <w:marTop w:val="0"/>
                                                                                  <w:marBottom w:val="0"/>
                                                                                  <w:divBdr>
                                                                                    <w:top w:val="none" w:sz="0" w:space="0" w:color="auto"/>
                                                                                    <w:left w:val="none" w:sz="0" w:space="0" w:color="auto"/>
                                                                                    <w:bottom w:val="none" w:sz="0" w:space="0" w:color="auto"/>
                                                                                    <w:right w:val="none" w:sz="0" w:space="0" w:color="auto"/>
                                                                                  </w:divBdr>
                                                                                  <w:divsChild>
                                                                                    <w:div w:id="1588804434">
                                                                                      <w:marLeft w:val="0"/>
                                                                                      <w:marRight w:val="0"/>
                                                                                      <w:marTop w:val="0"/>
                                                                                      <w:marBottom w:val="0"/>
                                                                                      <w:divBdr>
                                                                                        <w:top w:val="none" w:sz="0" w:space="0" w:color="auto"/>
                                                                                        <w:left w:val="none" w:sz="0" w:space="0" w:color="auto"/>
                                                                                        <w:bottom w:val="none" w:sz="0" w:space="0" w:color="auto"/>
                                                                                        <w:right w:val="none" w:sz="0" w:space="0" w:color="auto"/>
                                                                                      </w:divBdr>
                                                                                      <w:divsChild>
                                                                                        <w:div w:id="1109201984">
                                                                                          <w:marLeft w:val="0"/>
                                                                                          <w:marRight w:val="0"/>
                                                                                          <w:marTop w:val="0"/>
                                                                                          <w:marBottom w:val="0"/>
                                                                                          <w:divBdr>
                                                                                            <w:top w:val="none" w:sz="0" w:space="0" w:color="auto"/>
                                                                                            <w:left w:val="none" w:sz="0" w:space="0" w:color="auto"/>
                                                                                            <w:bottom w:val="none" w:sz="0" w:space="0" w:color="auto"/>
                                                                                            <w:right w:val="none" w:sz="0" w:space="0" w:color="auto"/>
                                                                                          </w:divBdr>
                                                                                          <w:divsChild>
                                                                                            <w:div w:id="1615749118">
                                                                                              <w:marLeft w:val="0"/>
                                                                                              <w:marRight w:val="0"/>
                                                                                              <w:marTop w:val="0"/>
                                                                                              <w:marBottom w:val="0"/>
                                                                                              <w:divBdr>
                                                                                                <w:top w:val="none" w:sz="0" w:space="0" w:color="auto"/>
                                                                                                <w:left w:val="none" w:sz="0" w:space="0" w:color="auto"/>
                                                                                                <w:bottom w:val="none" w:sz="0" w:space="0" w:color="auto"/>
                                                                                                <w:right w:val="none" w:sz="0" w:space="0" w:color="auto"/>
                                                                                              </w:divBdr>
                                                                                              <w:divsChild>
                                                                                                <w:div w:id="18163584">
                                                                                                  <w:marLeft w:val="0"/>
                                                                                                  <w:marRight w:val="0"/>
                                                                                                  <w:marTop w:val="0"/>
                                                                                                  <w:marBottom w:val="0"/>
                                                                                                  <w:divBdr>
                                                                                                    <w:top w:val="none" w:sz="0" w:space="0" w:color="auto"/>
                                                                                                    <w:left w:val="none" w:sz="0" w:space="0" w:color="auto"/>
                                                                                                    <w:bottom w:val="none" w:sz="0" w:space="0" w:color="auto"/>
                                                                                                    <w:right w:val="none" w:sz="0" w:space="0" w:color="auto"/>
                                                                                                  </w:divBdr>
                                                                                                  <w:divsChild>
                                                                                                    <w:div w:id="516894103">
                                                                                                      <w:marLeft w:val="0"/>
                                                                                                      <w:marRight w:val="0"/>
                                                                                                      <w:marTop w:val="0"/>
                                                                                                      <w:marBottom w:val="0"/>
                                                                                                      <w:divBdr>
                                                                                                        <w:top w:val="none" w:sz="0" w:space="0" w:color="auto"/>
                                                                                                        <w:left w:val="none" w:sz="0" w:space="0" w:color="auto"/>
                                                                                                        <w:bottom w:val="none" w:sz="0" w:space="0" w:color="auto"/>
                                                                                                        <w:right w:val="none" w:sz="0" w:space="0" w:color="auto"/>
                                                                                                      </w:divBdr>
                                                                                                      <w:divsChild>
                                                                                                        <w:div w:id="161238386">
                                                                                                          <w:marLeft w:val="0"/>
                                                                                                          <w:marRight w:val="0"/>
                                                                                                          <w:marTop w:val="0"/>
                                                                                                          <w:marBottom w:val="0"/>
                                                                                                          <w:divBdr>
                                                                                                            <w:top w:val="none" w:sz="0" w:space="0" w:color="auto"/>
                                                                                                            <w:left w:val="none" w:sz="0" w:space="0" w:color="auto"/>
                                                                                                            <w:bottom w:val="none" w:sz="0" w:space="0" w:color="auto"/>
                                                                                                            <w:right w:val="none" w:sz="0" w:space="0" w:color="auto"/>
                                                                                                          </w:divBdr>
                                                                                                          <w:divsChild>
                                                                                                            <w:div w:id="821000277">
                                                                                                              <w:marLeft w:val="0"/>
                                                                                                              <w:marRight w:val="0"/>
                                                                                                              <w:marTop w:val="0"/>
                                                                                                              <w:marBottom w:val="0"/>
                                                                                                              <w:divBdr>
                                                                                                                <w:top w:val="none" w:sz="0" w:space="0" w:color="auto"/>
                                                                                                                <w:left w:val="none" w:sz="0" w:space="0" w:color="auto"/>
                                                                                                                <w:bottom w:val="none" w:sz="0" w:space="0" w:color="auto"/>
                                                                                                                <w:right w:val="none" w:sz="0" w:space="0" w:color="auto"/>
                                                                                                              </w:divBdr>
                                                                                                              <w:divsChild>
                                                                                                                <w:div w:id="276105481">
                                                                                                                  <w:marLeft w:val="0"/>
                                                                                                                  <w:marRight w:val="0"/>
                                                                                                                  <w:marTop w:val="0"/>
                                                                                                                  <w:marBottom w:val="0"/>
                                                                                                                  <w:divBdr>
                                                                                                                    <w:top w:val="none" w:sz="0" w:space="0" w:color="auto"/>
                                                                                                                    <w:left w:val="none" w:sz="0" w:space="0" w:color="auto"/>
                                                                                                                    <w:bottom w:val="none" w:sz="0" w:space="0" w:color="auto"/>
                                                                                                                    <w:right w:val="none" w:sz="0" w:space="0" w:color="auto"/>
                                                                                                                  </w:divBdr>
                                                                                                                  <w:divsChild>
                                                                                                                    <w:div w:id="1594974412">
                                                                                                                      <w:marLeft w:val="0"/>
                                                                                                                      <w:marRight w:val="0"/>
                                                                                                                      <w:marTop w:val="0"/>
                                                                                                                      <w:marBottom w:val="0"/>
                                                                                                                      <w:divBdr>
                                                                                                                        <w:top w:val="none" w:sz="0" w:space="0" w:color="auto"/>
                                                                                                                        <w:left w:val="none" w:sz="0" w:space="0" w:color="auto"/>
                                                                                                                        <w:bottom w:val="none" w:sz="0" w:space="0" w:color="auto"/>
                                                                                                                        <w:right w:val="none" w:sz="0" w:space="0" w:color="auto"/>
                                                                                                                      </w:divBdr>
                                                                                                                      <w:divsChild>
                                                                                                                        <w:div w:id="220099965">
                                                                                                                          <w:marLeft w:val="0"/>
                                                                                                                          <w:marRight w:val="0"/>
                                                                                                                          <w:marTop w:val="0"/>
                                                                                                                          <w:marBottom w:val="0"/>
                                                                                                                          <w:divBdr>
                                                                                                                            <w:top w:val="none" w:sz="0" w:space="0" w:color="auto"/>
                                                                                                                            <w:left w:val="none" w:sz="0" w:space="0" w:color="auto"/>
                                                                                                                            <w:bottom w:val="none" w:sz="0" w:space="0" w:color="auto"/>
                                                                                                                            <w:right w:val="none" w:sz="0" w:space="0" w:color="auto"/>
                                                                                                                          </w:divBdr>
                                                                                                                          <w:divsChild>
                                                                                                                            <w:div w:id="1302660628">
                                                                                                                              <w:marLeft w:val="0"/>
                                                                                                                              <w:marRight w:val="0"/>
                                                                                                                              <w:marTop w:val="0"/>
                                                                                                                              <w:marBottom w:val="0"/>
                                                                                                                              <w:divBdr>
                                                                                                                                <w:top w:val="none" w:sz="0" w:space="0" w:color="auto"/>
                                                                                                                                <w:left w:val="none" w:sz="0" w:space="0" w:color="auto"/>
                                                                                                                                <w:bottom w:val="none" w:sz="0" w:space="0" w:color="auto"/>
                                                                                                                                <w:right w:val="none" w:sz="0" w:space="0" w:color="auto"/>
                                                                                                                              </w:divBdr>
                                                                                                                              <w:divsChild>
                                                                                                                                <w:div w:id="2016884291">
                                                                                                                                  <w:marLeft w:val="0"/>
                                                                                                                                  <w:marRight w:val="0"/>
                                                                                                                                  <w:marTop w:val="0"/>
                                                                                                                                  <w:marBottom w:val="0"/>
                                                                                                                                  <w:divBdr>
                                                                                                                                    <w:top w:val="none" w:sz="0" w:space="0" w:color="auto"/>
                                                                                                                                    <w:left w:val="none" w:sz="0" w:space="0" w:color="auto"/>
                                                                                                                                    <w:bottom w:val="none" w:sz="0" w:space="0" w:color="auto"/>
                                                                                                                                    <w:right w:val="none" w:sz="0" w:space="0" w:color="auto"/>
                                                                                                                                  </w:divBdr>
                                                                                                                                </w:div>
                                                                                                                              </w:divsChild>
                                                                                                                            </w:div>
                                                                                                                            <w:div w:id="796140538">
                                                                                                                              <w:marLeft w:val="0"/>
                                                                                                                              <w:marRight w:val="0"/>
                                                                                                                              <w:marTop w:val="0"/>
                                                                                                                              <w:marBottom w:val="0"/>
                                                                                                                              <w:divBdr>
                                                                                                                                <w:top w:val="none" w:sz="0" w:space="0" w:color="auto"/>
                                                                                                                                <w:left w:val="none" w:sz="0" w:space="0" w:color="auto"/>
                                                                                                                                <w:bottom w:val="none" w:sz="0" w:space="0" w:color="auto"/>
                                                                                                                                <w:right w:val="none" w:sz="0" w:space="0" w:color="auto"/>
                                                                                                                              </w:divBdr>
                                                                                                                            </w:div>
                                                                                                                            <w:div w:id="857620390">
                                                                                                                              <w:marLeft w:val="0"/>
                                                                                                                              <w:marRight w:val="0"/>
                                                                                                                              <w:marTop w:val="0"/>
                                                                                                                              <w:marBottom w:val="0"/>
                                                                                                                              <w:divBdr>
                                                                                                                                <w:top w:val="none" w:sz="0" w:space="0" w:color="auto"/>
                                                                                                                                <w:left w:val="none" w:sz="0" w:space="0" w:color="auto"/>
                                                                                                                                <w:bottom w:val="none" w:sz="0" w:space="0" w:color="auto"/>
                                                                                                                                <w:right w:val="none" w:sz="0" w:space="0" w:color="auto"/>
                                                                                                                              </w:divBdr>
                                                                                                                            </w:div>
                                                                                                                            <w:div w:id="1453984726">
                                                                                                                              <w:marLeft w:val="0"/>
                                                                                                                              <w:marRight w:val="0"/>
                                                                                                                              <w:marTop w:val="0"/>
                                                                                                                              <w:marBottom w:val="0"/>
                                                                                                                              <w:divBdr>
                                                                                                                                <w:top w:val="none" w:sz="0" w:space="0" w:color="auto"/>
                                                                                                                                <w:left w:val="none" w:sz="0" w:space="0" w:color="auto"/>
                                                                                                                                <w:bottom w:val="none" w:sz="0" w:space="0" w:color="auto"/>
                                                                                                                                <w:right w:val="none" w:sz="0" w:space="0" w:color="auto"/>
                                                                                                                              </w:divBdr>
                                                                                                                            </w:div>
                                                                                                                            <w:div w:id="594366530">
                                                                                                                              <w:marLeft w:val="0"/>
                                                                                                                              <w:marRight w:val="0"/>
                                                                                                                              <w:marTop w:val="0"/>
                                                                                                                              <w:marBottom w:val="0"/>
                                                                                                                              <w:divBdr>
                                                                                                                                <w:top w:val="none" w:sz="0" w:space="0" w:color="auto"/>
                                                                                                                                <w:left w:val="none" w:sz="0" w:space="0" w:color="auto"/>
                                                                                                                                <w:bottom w:val="none" w:sz="0" w:space="0" w:color="auto"/>
                                                                                                                                <w:right w:val="none" w:sz="0" w:space="0" w:color="auto"/>
                                                                                                                              </w:divBdr>
                                                                                                                            </w:div>
                                                                                                                            <w:div w:id="166991814">
                                                                                                                              <w:marLeft w:val="0"/>
                                                                                                                              <w:marRight w:val="0"/>
                                                                                                                              <w:marTop w:val="0"/>
                                                                                                                              <w:marBottom w:val="0"/>
                                                                                                                              <w:divBdr>
                                                                                                                                <w:top w:val="none" w:sz="0" w:space="0" w:color="auto"/>
                                                                                                                                <w:left w:val="none" w:sz="0" w:space="0" w:color="auto"/>
                                                                                                                                <w:bottom w:val="none" w:sz="0" w:space="0" w:color="auto"/>
                                                                                                                                <w:right w:val="none" w:sz="0" w:space="0" w:color="auto"/>
                                                                                                                              </w:divBdr>
                                                                                                                            </w:div>
                                                                                                                            <w:div w:id="2069499325">
                                                                                                                              <w:marLeft w:val="0"/>
                                                                                                                              <w:marRight w:val="0"/>
                                                                                                                              <w:marTop w:val="0"/>
                                                                                                                              <w:marBottom w:val="0"/>
                                                                                                                              <w:divBdr>
                                                                                                                                <w:top w:val="none" w:sz="0" w:space="0" w:color="auto"/>
                                                                                                                                <w:left w:val="none" w:sz="0" w:space="0" w:color="auto"/>
                                                                                                                                <w:bottom w:val="none" w:sz="0" w:space="0" w:color="auto"/>
                                                                                                                                <w:right w:val="none" w:sz="0" w:space="0" w:color="auto"/>
                                                                                                                              </w:divBdr>
                                                                                                                              <w:divsChild>
                                                                                                                                <w:div w:id="359285701">
                                                                                                                                  <w:marLeft w:val="0"/>
                                                                                                                                  <w:marRight w:val="0"/>
                                                                                                                                  <w:marTop w:val="0"/>
                                                                                                                                  <w:marBottom w:val="0"/>
                                                                                                                                  <w:divBdr>
                                                                                                                                    <w:top w:val="none" w:sz="0" w:space="0" w:color="auto"/>
                                                                                                                                    <w:left w:val="none" w:sz="0" w:space="0" w:color="auto"/>
                                                                                                                                    <w:bottom w:val="none" w:sz="0" w:space="0" w:color="auto"/>
                                                                                                                                    <w:right w:val="none" w:sz="0" w:space="0" w:color="auto"/>
                                                                                                                                  </w:divBdr>
                                                                                                                                </w:div>
                                                                                                                                <w:div w:id="1984692662">
                                                                                                                                  <w:marLeft w:val="0"/>
                                                                                                                                  <w:marRight w:val="0"/>
                                                                                                                                  <w:marTop w:val="0"/>
                                                                                                                                  <w:marBottom w:val="0"/>
                                                                                                                                  <w:divBdr>
                                                                                                                                    <w:top w:val="none" w:sz="0" w:space="0" w:color="auto"/>
                                                                                                                                    <w:left w:val="none" w:sz="0" w:space="0" w:color="auto"/>
                                                                                                                                    <w:bottom w:val="none" w:sz="0" w:space="0" w:color="auto"/>
                                                                                                                                    <w:right w:val="none" w:sz="0" w:space="0" w:color="auto"/>
                                                                                                                                  </w:divBdr>
                                                                                                                                </w:div>
                                                                                                                                <w:div w:id="774178904">
                                                                                                                                  <w:marLeft w:val="0"/>
                                                                                                                                  <w:marRight w:val="0"/>
                                                                                                                                  <w:marTop w:val="0"/>
                                                                                                                                  <w:marBottom w:val="0"/>
                                                                                                                                  <w:divBdr>
                                                                                                                                    <w:top w:val="none" w:sz="0" w:space="0" w:color="auto"/>
                                                                                                                                    <w:left w:val="none" w:sz="0" w:space="0" w:color="auto"/>
                                                                                                                                    <w:bottom w:val="none" w:sz="0" w:space="0" w:color="auto"/>
                                                                                                                                    <w:right w:val="none" w:sz="0" w:space="0" w:color="auto"/>
                                                                                                                                  </w:divBdr>
                                                                                                                                </w:div>
                                                                                                                                <w:div w:id="645357471">
                                                                                                                                  <w:marLeft w:val="0"/>
                                                                                                                                  <w:marRight w:val="0"/>
                                                                                                                                  <w:marTop w:val="0"/>
                                                                                                                                  <w:marBottom w:val="0"/>
                                                                                                                                  <w:divBdr>
                                                                                                                                    <w:top w:val="none" w:sz="0" w:space="0" w:color="auto"/>
                                                                                                                                    <w:left w:val="none" w:sz="0" w:space="0" w:color="auto"/>
                                                                                                                                    <w:bottom w:val="none" w:sz="0" w:space="0" w:color="auto"/>
                                                                                                                                    <w:right w:val="none" w:sz="0" w:space="0" w:color="auto"/>
                                                                                                                                  </w:divBdr>
                                                                                                                                </w:div>
                                                                                                                                <w:div w:id="1804419731">
                                                                                                                                  <w:marLeft w:val="0"/>
                                                                                                                                  <w:marRight w:val="0"/>
                                                                                                                                  <w:marTop w:val="0"/>
                                                                                                                                  <w:marBottom w:val="0"/>
                                                                                                                                  <w:divBdr>
                                                                                                                                    <w:top w:val="none" w:sz="0" w:space="0" w:color="auto"/>
                                                                                                                                    <w:left w:val="none" w:sz="0" w:space="0" w:color="auto"/>
                                                                                                                                    <w:bottom w:val="none" w:sz="0" w:space="0" w:color="auto"/>
                                                                                                                                    <w:right w:val="none" w:sz="0" w:space="0" w:color="auto"/>
                                                                                                                                  </w:divBdr>
                                                                                                                                </w:div>
                                                                                                                                <w:div w:id="310141759">
                                                                                                                                  <w:marLeft w:val="0"/>
                                                                                                                                  <w:marRight w:val="0"/>
                                                                                                                                  <w:marTop w:val="0"/>
                                                                                                                                  <w:marBottom w:val="0"/>
                                                                                                                                  <w:divBdr>
                                                                                                                                    <w:top w:val="none" w:sz="0" w:space="0" w:color="auto"/>
                                                                                                                                    <w:left w:val="none" w:sz="0" w:space="0" w:color="auto"/>
                                                                                                                                    <w:bottom w:val="none" w:sz="0" w:space="0" w:color="auto"/>
                                                                                                                                    <w:right w:val="none" w:sz="0" w:space="0" w:color="auto"/>
                                                                                                                                  </w:divBdr>
                                                                                                                                </w:div>
                                                                                                                                <w:div w:id="211162317">
                                                                                                                                  <w:marLeft w:val="0"/>
                                                                                                                                  <w:marRight w:val="0"/>
                                                                                                                                  <w:marTop w:val="0"/>
                                                                                                                                  <w:marBottom w:val="0"/>
                                                                                                                                  <w:divBdr>
                                                                                                                                    <w:top w:val="none" w:sz="0" w:space="0" w:color="auto"/>
                                                                                                                                    <w:left w:val="none" w:sz="0" w:space="0" w:color="auto"/>
                                                                                                                                    <w:bottom w:val="none" w:sz="0" w:space="0" w:color="auto"/>
                                                                                                                                    <w:right w:val="none" w:sz="0" w:space="0" w:color="auto"/>
                                                                                                                                  </w:divBdr>
                                                                                                                                </w:div>
                                                                                                                                <w:div w:id="2103329705">
                                                                                                                                  <w:marLeft w:val="0"/>
                                                                                                                                  <w:marRight w:val="0"/>
                                                                                                                                  <w:marTop w:val="0"/>
                                                                                                                                  <w:marBottom w:val="0"/>
                                                                                                                                  <w:divBdr>
                                                                                                                                    <w:top w:val="none" w:sz="0" w:space="0" w:color="auto"/>
                                                                                                                                    <w:left w:val="none" w:sz="0" w:space="0" w:color="auto"/>
                                                                                                                                    <w:bottom w:val="none" w:sz="0" w:space="0" w:color="auto"/>
                                                                                                                                    <w:right w:val="none" w:sz="0" w:space="0" w:color="auto"/>
                                                                                                                                  </w:divBdr>
                                                                                                                                </w:div>
                                                                                                                                <w:div w:id="1333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239">
                                                                                                                          <w:marLeft w:val="0"/>
                                                                                                                          <w:marRight w:val="0"/>
                                                                                                                          <w:marTop w:val="0"/>
                                                                                                                          <w:marBottom w:val="0"/>
                                                                                                                          <w:divBdr>
                                                                                                                            <w:top w:val="none" w:sz="0" w:space="0" w:color="auto"/>
                                                                                                                            <w:left w:val="none" w:sz="0" w:space="0" w:color="auto"/>
                                                                                                                            <w:bottom w:val="none" w:sz="0" w:space="0" w:color="auto"/>
                                                                                                                            <w:right w:val="none" w:sz="0" w:space="0" w:color="auto"/>
                                                                                                                          </w:divBdr>
                                                                                                                        </w:div>
                                                                                                                        <w:div w:id="957839085">
                                                                                                                          <w:marLeft w:val="0"/>
                                                                                                                          <w:marRight w:val="0"/>
                                                                                                                          <w:marTop w:val="0"/>
                                                                                                                          <w:marBottom w:val="0"/>
                                                                                                                          <w:divBdr>
                                                                                                                            <w:top w:val="single" w:sz="8" w:space="3" w:color="B5C4DF"/>
                                                                                                                            <w:left w:val="none" w:sz="0" w:space="0" w:color="auto"/>
                                                                                                                            <w:bottom w:val="none" w:sz="0" w:space="0" w:color="auto"/>
                                                                                                                            <w:right w:val="none" w:sz="0" w:space="0" w:color="auto"/>
                                                                                                                          </w:divBdr>
                                                                                                                        </w:div>
                                                                                                                        <w:div w:id="1782072140">
                                                                                                                          <w:marLeft w:val="0"/>
                                                                                                                          <w:marRight w:val="0"/>
                                                                                                                          <w:marTop w:val="0"/>
                                                                                                                          <w:marBottom w:val="0"/>
                                                                                                                          <w:divBdr>
                                                                                                                            <w:top w:val="none" w:sz="0" w:space="0" w:color="auto"/>
                                                                                                                            <w:left w:val="none" w:sz="0" w:space="0" w:color="auto"/>
                                                                                                                            <w:bottom w:val="none" w:sz="0" w:space="0" w:color="auto"/>
                                                                                                                            <w:right w:val="none" w:sz="0" w:space="0" w:color="auto"/>
                                                                                                                          </w:divBdr>
                                                                                                                          <w:divsChild>
                                                                                                                            <w:div w:id="1458142149">
                                                                                                                              <w:marLeft w:val="0"/>
                                                                                                                              <w:marRight w:val="0"/>
                                                                                                                              <w:marTop w:val="0"/>
                                                                                                                              <w:marBottom w:val="0"/>
                                                                                                                              <w:divBdr>
                                                                                                                                <w:top w:val="none" w:sz="0" w:space="0" w:color="auto"/>
                                                                                                                                <w:left w:val="none" w:sz="0" w:space="0" w:color="auto"/>
                                                                                                                                <w:bottom w:val="none" w:sz="0" w:space="0" w:color="auto"/>
                                                                                                                                <w:right w:val="none" w:sz="0" w:space="0" w:color="auto"/>
                                                                                                                              </w:divBdr>
                                                                                                                              <w:divsChild>
                                                                                                                                <w:div w:id="2070760714">
                                                                                                                                  <w:marLeft w:val="0"/>
                                                                                                                                  <w:marRight w:val="0"/>
                                                                                                                                  <w:marTop w:val="0"/>
                                                                                                                                  <w:marBottom w:val="0"/>
                                                                                                                                  <w:divBdr>
                                                                                                                                    <w:top w:val="none" w:sz="0" w:space="0" w:color="auto"/>
                                                                                                                                    <w:left w:val="none" w:sz="0" w:space="0" w:color="auto"/>
                                                                                                                                    <w:bottom w:val="none" w:sz="0" w:space="0" w:color="auto"/>
                                                                                                                                    <w:right w:val="none" w:sz="0" w:space="0" w:color="auto"/>
                                                                                                                                  </w:divBdr>
                                                                                                                                </w:div>
                                                                                                                                <w:div w:id="72286737">
                                                                                                                                  <w:blockQuote w:val="1"/>
                                                                                                                                  <w:marLeft w:val="75"/>
                                                                                                                                  <w:marRight w:val="0"/>
                                                                                                                                  <w:marTop w:val="0"/>
                                                                                                                                  <w:marBottom w:val="0"/>
                                                                                                                                  <w:divBdr>
                                                                                                                                    <w:top w:val="none" w:sz="0" w:space="0" w:color="auto"/>
                                                                                                                                    <w:left w:val="single" w:sz="36" w:space="4" w:color="B5C4DF"/>
                                                                                                                                    <w:bottom w:val="none" w:sz="0" w:space="0" w:color="auto"/>
                                                                                                                                    <w:right w:val="none" w:sz="0" w:space="0" w:color="auto"/>
                                                                                                                                  </w:divBdr>
                                                                                                                                  <w:divsChild>
                                                                                                                                    <w:div w:id="995761855">
                                                                                                                                      <w:marLeft w:val="0"/>
                                                                                                                                      <w:marRight w:val="0"/>
                                                                                                                                      <w:marTop w:val="0"/>
                                                                                                                                      <w:marBottom w:val="0"/>
                                                                                                                                      <w:divBdr>
                                                                                                                                        <w:top w:val="none" w:sz="0" w:space="0" w:color="auto"/>
                                                                                                                                        <w:left w:val="none" w:sz="0" w:space="0" w:color="auto"/>
                                                                                                                                        <w:bottom w:val="none" w:sz="0" w:space="0" w:color="auto"/>
                                                                                                                                        <w:right w:val="none" w:sz="0" w:space="0" w:color="auto"/>
                                                                                                                                      </w:divBdr>
                                                                                                                                      <w:divsChild>
                                                                                                                                        <w:div w:id="1497498879">
                                                                                                                                          <w:marLeft w:val="0"/>
                                                                                                                                          <w:marRight w:val="0"/>
                                                                                                                                          <w:marTop w:val="0"/>
                                                                                                                                          <w:marBottom w:val="0"/>
                                                                                                                                          <w:divBdr>
                                                                                                                                            <w:top w:val="none" w:sz="0" w:space="0" w:color="auto"/>
                                                                                                                                            <w:left w:val="none" w:sz="0" w:space="0" w:color="auto"/>
                                                                                                                                            <w:bottom w:val="none" w:sz="0" w:space="0" w:color="auto"/>
                                                                                                                                            <w:right w:val="none" w:sz="0" w:space="0" w:color="auto"/>
                                                                                                                                          </w:divBdr>
                                                                                                                                          <w:divsChild>
                                                                                                                                            <w:div w:id="66535174">
                                                                                                                                              <w:marLeft w:val="0"/>
                                                                                                                                              <w:marRight w:val="0"/>
                                                                                                                                              <w:marTop w:val="0"/>
                                                                                                                                              <w:marBottom w:val="0"/>
                                                                                                                                              <w:divBdr>
                                                                                                                                                <w:top w:val="none" w:sz="0" w:space="0" w:color="auto"/>
                                                                                                                                                <w:left w:val="none" w:sz="0" w:space="0" w:color="auto"/>
                                                                                                                                                <w:bottom w:val="none" w:sz="0" w:space="0" w:color="auto"/>
                                                                                                                                                <w:right w:val="none" w:sz="0" w:space="0" w:color="auto"/>
                                                                                                                                              </w:divBdr>
                                                                                                                                              <w:divsChild>
                                                                                                                                                <w:div w:id="240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402798">
                                                                                              <w:marLeft w:val="0"/>
                                                                                              <w:marRight w:val="0"/>
                                                                                              <w:marTop w:val="0"/>
                                                                                              <w:marBottom w:val="0"/>
                                                                                              <w:divBdr>
                                                                                                <w:top w:val="none" w:sz="0" w:space="0" w:color="auto"/>
                                                                                                <w:left w:val="none" w:sz="0" w:space="0" w:color="auto"/>
                                                                                                <w:bottom w:val="none" w:sz="0" w:space="0" w:color="auto"/>
                                                                                                <w:right w:val="none" w:sz="0" w:space="0" w:color="auto"/>
                                                                                              </w:divBdr>
                                                                                              <w:divsChild>
                                                                                                <w:div w:id="2067757376">
                                                                                                  <w:marLeft w:val="0"/>
                                                                                                  <w:marRight w:val="0"/>
                                                                                                  <w:marTop w:val="0"/>
                                                                                                  <w:marBottom w:val="0"/>
                                                                                                  <w:divBdr>
                                                                                                    <w:top w:val="none" w:sz="0" w:space="0" w:color="auto"/>
                                                                                                    <w:left w:val="none" w:sz="0" w:space="0" w:color="auto"/>
                                                                                                    <w:bottom w:val="none" w:sz="0" w:space="0" w:color="auto"/>
                                                                                                    <w:right w:val="none" w:sz="0" w:space="0" w:color="auto"/>
                                                                                                  </w:divBdr>
                                                                                                  <w:divsChild>
                                                                                                    <w:div w:id="904802834">
                                                                                                      <w:marLeft w:val="0"/>
                                                                                                      <w:marRight w:val="0"/>
                                                                                                      <w:marTop w:val="0"/>
                                                                                                      <w:marBottom w:val="0"/>
                                                                                                      <w:divBdr>
                                                                                                        <w:top w:val="none" w:sz="0" w:space="0" w:color="auto"/>
                                                                                                        <w:left w:val="none" w:sz="0" w:space="0" w:color="auto"/>
                                                                                                        <w:bottom w:val="none" w:sz="0" w:space="0" w:color="auto"/>
                                                                                                        <w:right w:val="none" w:sz="0" w:space="0" w:color="auto"/>
                                                                                                      </w:divBdr>
                                                                                                      <w:divsChild>
                                                                                                        <w:div w:id="946230876">
                                                                                                          <w:marLeft w:val="0"/>
                                                                                                          <w:marRight w:val="0"/>
                                                                                                          <w:marTop w:val="0"/>
                                                                                                          <w:marBottom w:val="0"/>
                                                                                                          <w:divBdr>
                                                                                                            <w:top w:val="none" w:sz="0" w:space="0" w:color="auto"/>
                                                                                                            <w:left w:val="none" w:sz="0" w:space="0" w:color="auto"/>
                                                                                                            <w:bottom w:val="none" w:sz="0" w:space="0" w:color="auto"/>
                                                                                                            <w:right w:val="none" w:sz="0" w:space="0" w:color="auto"/>
                                                                                                          </w:divBdr>
                                                                                                          <w:divsChild>
                                                                                                            <w:div w:id="10493882">
                                                                                                              <w:marLeft w:val="0"/>
                                                                                                              <w:marRight w:val="0"/>
                                                                                                              <w:marTop w:val="0"/>
                                                                                                              <w:marBottom w:val="0"/>
                                                                                                              <w:divBdr>
                                                                                                                <w:top w:val="none" w:sz="0" w:space="0" w:color="auto"/>
                                                                                                                <w:left w:val="none" w:sz="0" w:space="0" w:color="auto"/>
                                                                                                                <w:bottom w:val="none" w:sz="0" w:space="0" w:color="auto"/>
                                                                                                                <w:right w:val="none" w:sz="0" w:space="0" w:color="auto"/>
                                                                                                              </w:divBdr>
                                                                                                              <w:divsChild>
                                                                                                                <w:div w:id="1259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5336">
                                                                      <w:marLeft w:val="0"/>
                                                                      <w:marRight w:val="0"/>
                                                                      <w:marTop w:val="0"/>
                                                                      <w:marBottom w:val="0"/>
                                                                      <w:divBdr>
                                                                        <w:top w:val="none" w:sz="0" w:space="0" w:color="auto"/>
                                                                        <w:left w:val="none" w:sz="0" w:space="0" w:color="auto"/>
                                                                        <w:bottom w:val="none" w:sz="0" w:space="0" w:color="auto"/>
                                                                        <w:right w:val="none" w:sz="0" w:space="0" w:color="auto"/>
                                                                      </w:divBdr>
                                                                      <w:divsChild>
                                                                        <w:div w:id="1235747209">
                                                                          <w:marLeft w:val="0"/>
                                                                          <w:marRight w:val="0"/>
                                                                          <w:marTop w:val="0"/>
                                                                          <w:marBottom w:val="0"/>
                                                                          <w:divBdr>
                                                                            <w:top w:val="none" w:sz="0" w:space="0" w:color="auto"/>
                                                                            <w:left w:val="none" w:sz="0" w:space="0" w:color="auto"/>
                                                                            <w:bottom w:val="none" w:sz="0" w:space="0" w:color="auto"/>
                                                                            <w:right w:val="none" w:sz="0" w:space="0" w:color="auto"/>
                                                                          </w:divBdr>
                                                                          <w:divsChild>
                                                                            <w:div w:id="1917935584">
                                                                              <w:marLeft w:val="0"/>
                                                                              <w:marRight w:val="0"/>
                                                                              <w:marTop w:val="0"/>
                                                                              <w:marBottom w:val="0"/>
                                                                              <w:divBdr>
                                                                                <w:top w:val="none" w:sz="0" w:space="0" w:color="auto"/>
                                                                                <w:left w:val="none" w:sz="0" w:space="0" w:color="auto"/>
                                                                                <w:bottom w:val="none" w:sz="0" w:space="0" w:color="auto"/>
                                                                                <w:right w:val="none" w:sz="0" w:space="0" w:color="auto"/>
                                                                              </w:divBdr>
                                                                              <w:divsChild>
                                                                                <w:div w:id="1868830844">
                                                                                  <w:marLeft w:val="0"/>
                                                                                  <w:marRight w:val="0"/>
                                                                                  <w:marTop w:val="0"/>
                                                                                  <w:marBottom w:val="0"/>
                                                                                  <w:divBdr>
                                                                                    <w:top w:val="none" w:sz="0" w:space="0" w:color="auto"/>
                                                                                    <w:left w:val="none" w:sz="0" w:space="0" w:color="auto"/>
                                                                                    <w:bottom w:val="none" w:sz="0" w:space="0" w:color="auto"/>
                                                                                    <w:right w:val="none" w:sz="0" w:space="0" w:color="auto"/>
                                                                                  </w:divBdr>
                                                                                </w:div>
                                                                                <w:div w:id="1428690772">
                                                                                  <w:marLeft w:val="0"/>
                                                                                  <w:marRight w:val="0"/>
                                                                                  <w:marTop w:val="0"/>
                                                                                  <w:marBottom w:val="0"/>
                                                                                  <w:divBdr>
                                                                                    <w:top w:val="none" w:sz="0" w:space="0" w:color="auto"/>
                                                                                    <w:left w:val="none" w:sz="0" w:space="0" w:color="auto"/>
                                                                                    <w:bottom w:val="none" w:sz="0" w:space="0" w:color="auto"/>
                                                                                    <w:right w:val="none" w:sz="0" w:space="0" w:color="auto"/>
                                                                                  </w:divBdr>
                                                                                  <w:divsChild>
                                                                                    <w:div w:id="1609040221">
                                                                                      <w:marLeft w:val="0"/>
                                                                                      <w:marRight w:val="0"/>
                                                                                      <w:marTop w:val="0"/>
                                                                                      <w:marBottom w:val="0"/>
                                                                                      <w:divBdr>
                                                                                        <w:top w:val="none" w:sz="0" w:space="0" w:color="auto"/>
                                                                                        <w:left w:val="none" w:sz="0" w:space="0" w:color="auto"/>
                                                                                        <w:bottom w:val="none" w:sz="0" w:space="0" w:color="auto"/>
                                                                                        <w:right w:val="none" w:sz="0" w:space="0" w:color="auto"/>
                                                                                      </w:divBdr>
                                                                                    </w:div>
                                                                                    <w:div w:id="1664121040">
                                                                                      <w:marLeft w:val="0"/>
                                                                                      <w:marRight w:val="0"/>
                                                                                      <w:marTop w:val="0"/>
                                                                                      <w:marBottom w:val="0"/>
                                                                                      <w:divBdr>
                                                                                        <w:top w:val="none" w:sz="0" w:space="0" w:color="auto"/>
                                                                                        <w:left w:val="none" w:sz="0" w:space="0" w:color="auto"/>
                                                                                        <w:bottom w:val="none" w:sz="0" w:space="0" w:color="auto"/>
                                                                                        <w:right w:val="none" w:sz="0" w:space="0" w:color="auto"/>
                                                                                      </w:divBdr>
                                                                                    </w:div>
                                                                                    <w:div w:id="16826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698035">
                                                              <w:marLeft w:val="0"/>
                                                              <w:marRight w:val="0"/>
                                                              <w:marTop w:val="0"/>
                                                              <w:marBottom w:val="0"/>
                                                              <w:divBdr>
                                                                <w:top w:val="none" w:sz="0" w:space="0" w:color="auto"/>
                                                                <w:left w:val="none" w:sz="0" w:space="0" w:color="auto"/>
                                                                <w:bottom w:val="none" w:sz="0" w:space="0" w:color="auto"/>
                                                                <w:right w:val="none" w:sz="0" w:space="0" w:color="auto"/>
                                                              </w:divBdr>
                                                              <w:divsChild>
                                                                <w:div w:id="1831096365">
                                                                  <w:marLeft w:val="0"/>
                                                                  <w:marRight w:val="0"/>
                                                                  <w:marTop w:val="0"/>
                                                                  <w:marBottom w:val="0"/>
                                                                  <w:divBdr>
                                                                    <w:top w:val="none" w:sz="0" w:space="0" w:color="auto"/>
                                                                    <w:left w:val="none" w:sz="0" w:space="0" w:color="auto"/>
                                                                    <w:bottom w:val="none" w:sz="0" w:space="0" w:color="auto"/>
                                                                    <w:right w:val="none" w:sz="0" w:space="0" w:color="auto"/>
                                                                  </w:divBdr>
                                                                  <w:divsChild>
                                                                    <w:div w:id="6715308">
                                                                      <w:marLeft w:val="0"/>
                                                                      <w:marRight w:val="0"/>
                                                                      <w:marTop w:val="0"/>
                                                                      <w:marBottom w:val="0"/>
                                                                      <w:divBdr>
                                                                        <w:top w:val="none" w:sz="0" w:space="0" w:color="auto"/>
                                                                        <w:left w:val="none" w:sz="0" w:space="0" w:color="auto"/>
                                                                        <w:bottom w:val="none" w:sz="0" w:space="0" w:color="auto"/>
                                                                        <w:right w:val="none" w:sz="0" w:space="0" w:color="auto"/>
                                                                      </w:divBdr>
                                                                      <w:divsChild>
                                                                        <w:div w:id="2025285299">
                                                                          <w:marLeft w:val="0"/>
                                                                          <w:marRight w:val="0"/>
                                                                          <w:marTop w:val="0"/>
                                                                          <w:marBottom w:val="0"/>
                                                                          <w:divBdr>
                                                                            <w:top w:val="none" w:sz="0" w:space="0" w:color="auto"/>
                                                                            <w:left w:val="none" w:sz="0" w:space="0" w:color="auto"/>
                                                                            <w:bottom w:val="none" w:sz="0" w:space="0" w:color="auto"/>
                                                                            <w:right w:val="none" w:sz="0" w:space="0" w:color="auto"/>
                                                                          </w:divBdr>
                                                                          <w:divsChild>
                                                                            <w:div w:id="286355397">
                                                                              <w:marLeft w:val="0"/>
                                                                              <w:marRight w:val="0"/>
                                                                              <w:marTop w:val="0"/>
                                                                              <w:marBottom w:val="0"/>
                                                                              <w:divBdr>
                                                                                <w:top w:val="none" w:sz="0" w:space="0" w:color="auto"/>
                                                                                <w:left w:val="none" w:sz="0" w:space="0" w:color="auto"/>
                                                                                <w:bottom w:val="none" w:sz="0" w:space="0" w:color="auto"/>
                                                                                <w:right w:val="none" w:sz="0" w:space="0" w:color="auto"/>
                                                                              </w:divBdr>
                                                                              <w:divsChild>
                                                                                <w:div w:id="666514059">
                                                                                  <w:marLeft w:val="0"/>
                                                                                  <w:marRight w:val="0"/>
                                                                                  <w:marTop w:val="0"/>
                                                                                  <w:marBottom w:val="0"/>
                                                                                  <w:divBdr>
                                                                                    <w:top w:val="none" w:sz="0" w:space="0" w:color="auto"/>
                                                                                    <w:left w:val="none" w:sz="0" w:space="0" w:color="auto"/>
                                                                                    <w:bottom w:val="none" w:sz="0" w:space="0" w:color="auto"/>
                                                                                    <w:right w:val="none" w:sz="0" w:space="0" w:color="auto"/>
                                                                                  </w:divBdr>
                                                                                </w:div>
                                                                                <w:div w:id="5796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525">
                                                                      <w:marLeft w:val="0"/>
                                                                      <w:marRight w:val="0"/>
                                                                      <w:marTop w:val="0"/>
                                                                      <w:marBottom w:val="0"/>
                                                                      <w:divBdr>
                                                                        <w:top w:val="none" w:sz="0" w:space="0" w:color="auto"/>
                                                                        <w:left w:val="none" w:sz="0" w:space="0" w:color="auto"/>
                                                                        <w:bottom w:val="none" w:sz="0" w:space="0" w:color="auto"/>
                                                                        <w:right w:val="none" w:sz="0" w:space="0" w:color="auto"/>
                                                                      </w:divBdr>
                                                                      <w:divsChild>
                                                                        <w:div w:id="832912842">
                                                                          <w:marLeft w:val="0"/>
                                                                          <w:marRight w:val="0"/>
                                                                          <w:marTop w:val="0"/>
                                                                          <w:marBottom w:val="0"/>
                                                                          <w:divBdr>
                                                                            <w:top w:val="none" w:sz="0" w:space="0" w:color="auto"/>
                                                                            <w:left w:val="none" w:sz="0" w:space="0" w:color="auto"/>
                                                                            <w:bottom w:val="none" w:sz="0" w:space="0" w:color="auto"/>
                                                                            <w:right w:val="none" w:sz="0" w:space="0" w:color="auto"/>
                                                                          </w:divBdr>
                                                                          <w:divsChild>
                                                                            <w:div w:id="933629691">
                                                                              <w:marLeft w:val="0"/>
                                                                              <w:marRight w:val="0"/>
                                                                              <w:marTop w:val="0"/>
                                                                              <w:marBottom w:val="0"/>
                                                                              <w:divBdr>
                                                                                <w:top w:val="none" w:sz="0" w:space="0" w:color="auto"/>
                                                                                <w:left w:val="none" w:sz="0" w:space="0" w:color="auto"/>
                                                                                <w:bottom w:val="none" w:sz="0" w:space="0" w:color="auto"/>
                                                                                <w:right w:val="none" w:sz="0" w:space="0" w:color="auto"/>
                                                                              </w:divBdr>
                                                                              <w:divsChild>
                                                                                <w:div w:id="660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0990">
                                                                      <w:marLeft w:val="0"/>
                                                                      <w:marRight w:val="0"/>
                                                                      <w:marTop w:val="0"/>
                                                                      <w:marBottom w:val="0"/>
                                                                      <w:divBdr>
                                                                        <w:top w:val="none" w:sz="0" w:space="0" w:color="auto"/>
                                                                        <w:left w:val="none" w:sz="0" w:space="0" w:color="auto"/>
                                                                        <w:bottom w:val="none" w:sz="0" w:space="0" w:color="auto"/>
                                                                        <w:right w:val="none" w:sz="0" w:space="0" w:color="auto"/>
                                                                      </w:divBdr>
                                                                      <w:divsChild>
                                                                        <w:div w:id="11152245">
                                                                          <w:marLeft w:val="0"/>
                                                                          <w:marRight w:val="0"/>
                                                                          <w:marTop w:val="0"/>
                                                                          <w:marBottom w:val="0"/>
                                                                          <w:divBdr>
                                                                            <w:top w:val="none" w:sz="0" w:space="0" w:color="auto"/>
                                                                            <w:left w:val="none" w:sz="0" w:space="0" w:color="auto"/>
                                                                            <w:bottom w:val="none" w:sz="0" w:space="0" w:color="auto"/>
                                                                            <w:right w:val="none" w:sz="0" w:space="0" w:color="auto"/>
                                                                          </w:divBdr>
                                                                          <w:divsChild>
                                                                            <w:div w:id="1206672711">
                                                                              <w:marLeft w:val="0"/>
                                                                              <w:marRight w:val="0"/>
                                                                              <w:marTop w:val="0"/>
                                                                              <w:marBottom w:val="0"/>
                                                                              <w:divBdr>
                                                                                <w:top w:val="none" w:sz="0" w:space="0" w:color="auto"/>
                                                                                <w:left w:val="none" w:sz="0" w:space="0" w:color="auto"/>
                                                                                <w:bottom w:val="none" w:sz="0" w:space="0" w:color="auto"/>
                                                                                <w:right w:val="none" w:sz="0" w:space="0" w:color="auto"/>
                                                                              </w:divBdr>
                                                                              <w:divsChild>
                                                                                <w:div w:id="865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36483">
                                                          <w:marLeft w:val="0"/>
                                                          <w:marRight w:val="0"/>
                                                          <w:marTop w:val="0"/>
                                                          <w:marBottom w:val="0"/>
                                                          <w:divBdr>
                                                            <w:top w:val="none" w:sz="0" w:space="0" w:color="auto"/>
                                                            <w:left w:val="none" w:sz="0" w:space="0" w:color="auto"/>
                                                            <w:bottom w:val="none" w:sz="0" w:space="0" w:color="auto"/>
                                                            <w:right w:val="none" w:sz="0" w:space="0" w:color="auto"/>
                                                          </w:divBdr>
                                                          <w:divsChild>
                                                            <w:div w:id="2003503397">
                                                              <w:marLeft w:val="0"/>
                                                              <w:marRight w:val="0"/>
                                                              <w:marTop w:val="0"/>
                                                              <w:marBottom w:val="0"/>
                                                              <w:divBdr>
                                                                <w:top w:val="none" w:sz="0" w:space="0" w:color="auto"/>
                                                                <w:left w:val="none" w:sz="0" w:space="0" w:color="auto"/>
                                                                <w:bottom w:val="none" w:sz="0" w:space="0" w:color="auto"/>
                                                                <w:right w:val="none" w:sz="0" w:space="0" w:color="auto"/>
                                                              </w:divBdr>
                                                              <w:divsChild>
                                                                <w:div w:id="1964844876">
                                                                  <w:marLeft w:val="0"/>
                                                                  <w:marRight w:val="0"/>
                                                                  <w:marTop w:val="0"/>
                                                                  <w:marBottom w:val="0"/>
                                                                  <w:divBdr>
                                                                    <w:top w:val="none" w:sz="0" w:space="0" w:color="auto"/>
                                                                    <w:left w:val="none" w:sz="0" w:space="0" w:color="auto"/>
                                                                    <w:bottom w:val="none" w:sz="0" w:space="0" w:color="auto"/>
                                                                    <w:right w:val="none" w:sz="0" w:space="0" w:color="auto"/>
                                                                  </w:divBdr>
                                                                  <w:divsChild>
                                                                    <w:div w:id="1282490896">
                                                                      <w:marLeft w:val="0"/>
                                                                      <w:marRight w:val="0"/>
                                                                      <w:marTop w:val="0"/>
                                                                      <w:marBottom w:val="0"/>
                                                                      <w:divBdr>
                                                                        <w:top w:val="none" w:sz="0" w:space="0" w:color="auto"/>
                                                                        <w:left w:val="none" w:sz="0" w:space="0" w:color="auto"/>
                                                                        <w:bottom w:val="none" w:sz="0" w:space="0" w:color="auto"/>
                                                                        <w:right w:val="none" w:sz="0" w:space="0" w:color="auto"/>
                                                                      </w:divBdr>
                                                                      <w:divsChild>
                                                                        <w:div w:id="1064833691">
                                                                          <w:marLeft w:val="0"/>
                                                                          <w:marRight w:val="0"/>
                                                                          <w:marTop w:val="0"/>
                                                                          <w:marBottom w:val="0"/>
                                                                          <w:divBdr>
                                                                            <w:top w:val="none" w:sz="0" w:space="0" w:color="auto"/>
                                                                            <w:left w:val="none" w:sz="0" w:space="0" w:color="auto"/>
                                                                            <w:bottom w:val="none" w:sz="0" w:space="0" w:color="auto"/>
                                                                            <w:right w:val="none" w:sz="0" w:space="0" w:color="auto"/>
                                                                          </w:divBdr>
                                                                          <w:divsChild>
                                                                            <w:div w:id="1837332845">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sChild>
                                                                                <w:div w:id="1963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2063">
                                                                  <w:marLeft w:val="0"/>
                                                                  <w:marRight w:val="0"/>
                                                                  <w:marTop w:val="0"/>
                                                                  <w:marBottom w:val="0"/>
                                                                  <w:divBdr>
                                                                    <w:top w:val="none" w:sz="0" w:space="0" w:color="auto"/>
                                                                    <w:left w:val="none" w:sz="0" w:space="0" w:color="auto"/>
                                                                    <w:bottom w:val="none" w:sz="0" w:space="0" w:color="auto"/>
                                                                    <w:right w:val="none" w:sz="0" w:space="0" w:color="auto"/>
                                                                  </w:divBdr>
                                                                  <w:divsChild>
                                                                    <w:div w:id="964580754">
                                                                      <w:marLeft w:val="0"/>
                                                                      <w:marRight w:val="0"/>
                                                                      <w:marTop w:val="0"/>
                                                                      <w:marBottom w:val="0"/>
                                                                      <w:divBdr>
                                                                        <w:top w:val="none" w:sz="0" w:space="0" w:color="auto"/>
                                                                        <w:left w:val="none" w:sz="0" w:space="0" w:color="auto"/>
                                                                        <w:bottom w:val="none" w:sz="0" w:space="0" w:color="auto"/>
                                                                        <w:right w:val="none" w:sz="0" w:space="0" w:color="auto"/>
                                                                      </w:divBdr>
                                                                      <w:divsChild>
                                                                        <w:div w:id="81142518">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 w:id="1686516660">
                                                                              <w:marLeft w:val="0"/>
                                                                              <w:marRight w:val="0"/>
                                                                              <w:marTop w:val="0"/>
                                                                              <w:marBottom w:val="0"/>
                                                                              <w:divBdr>
                                                                                <w:top w:val="none" w:sz="0" w:space="0" w:color="auto"/>
                                                                                <w:left w:val="none" w:sz="0" w:space="0" w:color="auto"/>
                                                                                <w:bottom w:val="none" w:sz="0" w:space="0" w:color="auto"/>
                                                                                <w:right w:val="none" w:sz="0" w:space="0" w:color="auto"/>
                                                                              </w:divBdr>
                                                                              <w:divsChild>
                                                                                <w:div w:id="2006475583">
                                                                                  <w:marLeft w:val="0"/>
                                                                                  <w:marRight w:val="0"/>
                                                                                  <w:marTop w:val="0"/>
                                                                                  <w:marBottom w:val="0"/>
                                                                                  <w:divBdr>
                                                                                    <w:top w:val="none" w:sz="0" w:space="0" w:color="auto"/>
                                                                                    <w:left w:val="none" w:sz="0" w:space="0" w:color="auto"/>
                                                                                    <w:bottom w:val="none" w:sz="0" w:space="0" w:color="auto"/>
                                                                                    <w:right w:val="none" w:sz="0" w:space="0" w:color="auto"/>
                                                                                  </w:divBdr>
                                                                                  <w:divsChild>
                                                                                    <w:div w:id="176041980">
                                                                                      <w:marLeft w:val="0"/>
                                                                                      <w:marRight w:val="0"/>
                                                                                      <w:marTop w:val="0"/>
                                                                                      <w:marBottom w:val="0"/>
                                                                                      <w:divBdr>
                                                                                        <w:top w:val="none" w:sz="0" w:space="0" w:color="auto"/>
                                                                                        <w:left w:val="none" w:sz="0" w:space="0" w:color="auto"/>
                                                                                        <w:bottom w:val="none" w:sz="0" w:space="0" w:color="auto"/>
                                                                                        <w:right w:val="none" w:sz="0" w:space="0" w:color="auto"/>
                                                                                      </w:divBdr>
                                                                                    </w:div>
                                                                                    <w:div w:id="1735930126">
                                                                                      <w:marLeft w:val="0"/>
                                                                                      <w:marRight w:val="0"/>
                                                                                      <w:marTop w:val="0"/>
                                                                                      <w:marBottom w:val="0"/>
                                                                                      <w:divBdr>
                                                                                        <w:top w:val="none" w:sz="0" w:space="0" w:color="auto"/>
                                                                                        <w:left w:val="none" w:sz="0" w:space="0" w:color="auto"/>
                                                                                        <w:bottom w:val="none" w:sz="0" w:space="0" w:color="auto"/>
                                                                                        <w:right w:val="none" w:sz="0" w:space="0" w:color="auto"/>
                                                                                      </w:divBdr>
                                                                                    </w:div>
                                                                                  </w:divsChild>
                                                                                </w:div>
                                                                                <w:div w:id="1354649689">
                                                                                  <w:marLeft w:val="0"/>
                                                                                  <w:marRight w:val="0"/>
                                                                                  <w:marTop w:val="0"/>
                                                                                  <w:marBottom w:val="0"/>
                                                                                  <w:divBdr>
                                                                                    <w:top w:val="none" w:sz="0" w:space="0" w:color="auto"/>
                                                                                    <w:left w:val="none" w:sz="0" w:space="0" w:color="auto"/>
                                                                                    <w:bottom w:val="none" w:sz="0" w:space="0" w:color="auto"/>
                                                                                    <w:right w:val="none" w:sz="0" w:space="0" w:color="auto"/>
                                                                                  </w:divBdr>
                                                                                  <w:divsChild>
                                                                                    <w:div w:id="497232748">
                                                                                      <w:marLeft w:val="0"/>
                                                                                      <w:marRight w:val="0"/>
                                                                                      <w:marTop w:val="0"/>
                                                                                      <w:marBottom w:val="0"/>
                                                                                      <w:divBdr>
                                                                                        <w:top w:val="none" w:sz="0" w:space="0" w:color="auto"/>
                                                                                        <w:left w:val="none" w:sz="0" w:space="0" w:color="auto"/>
                                                                                        <w:bottom w:val="none" w:sz="0" w:space="0" w:color="auto"/>
                                                                                        <w:right w:val="none" w:sz="0" w:space="0" w:color="auto"/>
                                                                                      </w:divBdr>
                                                                                    </w:div>
                                                                                    <w:div w:id="1449813168">
                                                                                      <w:marLeft w:val="0"/>
                                                                                      <w:marRight w:val="0"/>
                                                                                      <w:marTop w:val="0"/>
                                                                                      <w:marBottom w:val="0"/>
                                                                                      <w:divBdr>
                                                                                        <w:top w:val="none" w:sz="0" w:space="0" w:color="auto"/>
                                                                                        <w:left w:val="none" w:sz="0" w:space="0" w:color="auto"/>
                                                                                        <w:bottom w:val="none" w:sz="0" w:space="0" w:color="auto"/>
                                                                                        <w:right w:val="none" w:sz="0" w:space="0" w:color="auto"/>
                                                                                      </w:divBdr>
                                                                                    </w:div>
                                                                                  </w:divsChild>
                                                                                </w:div>
                                                                                <w:div w:id="83382531">
                                                                                  <w:marLeft w:val="0"/>
                                                                                  <w:marRight w:val="0"/>
                                                                                  <w:marTop w:val="0"/>
                                                                                  <w:marBottom w:val="0"/>
                                                                                  <w:divBdr>
                                                                                    <w:top w:val="none" w:sz="0" w:space="0" w:color="auto"/>
                                                                                    <w:left w:val="none" w:sz="0" w:space="0" w:color="auto"/>
                                                                                    <w:bottom w:val="none" w:sz="0" w:space="0" w:color="auto"/>
                                                                                    <w:right w:val="none" w:sz="0" w:space="0" w:color="auto"/>
                                                                                  </w:divBdr>
                                                                                  <w:divsChild>
                                                                                    <w:div w:id="279997516">
                                                                                      <w:marLeft w:val="0"/>
                                                                                      <w:marRight w:val="0"/>
                                                                                      <w:marTop w:val="0"/>
                                                                                      <w:marBottom w:val="0"/>
                                                                                      <w:divBdr>
                                                                                        <w:top w:val="none" w:sz="0" w:space="0" w:color="auto"/>
                                                                                        <w:left w:val="none" w:sz="0" w:space="0" w:color="auto"/>
                                                                                        <w:bottom w:val="none" w:sz="0" w:space="0" w:color="auto"/>
                                                                                        <w:right w:val="none" w:sz="0" w:space="0" w:color="auto"/>
                                                                                      </w:divBdr>
                                                                                    </w:div>
                                                                                    <w:div w:id="1090080183">
                                                                                      <w:marLeft w:val="0"/>
                                                                                      <w:marRight w:val="0"/>
                                                                                      <w:marTop w:val="0"/>
                                                                                      <w:marBottom w:val="0"/>
                                                                                      <w:divBdr>
                                                                                        <w:top w:val="none" w:sz="0" w:space="0" w:color="auto"/>
                                                                                        <w:left w:val="none" w:sz="0" w:space="0" w:color="auto"/>
                                                                                        <w:bottom w:val="none" w:sz="0" w:space="0" w:color="auto"/>
                                                                                        <w:right w:val="none" w:sz="0" w:space="0" w:color="auto"/>
                                                                                      </w:divBdr>
                                                                                    </w:div>
                                                                                  </w:divsChild>
                                                                                </w:div>
                                                                                <w:div w:id="371076386">
                                                                                  <w:marLeft w:val="0"/>
                                                                                  <w:marRight w:val="0"/>
                                                                                  <w:marTop w:val="0"/>
                                                                                  <w:marBottom w:val="0"/>
                                                                                  <w:divBdr>
                                                                                    <w:top w:val="none" w:sz="0" w:space="0" w:color="auto"/>
                                                                                    <w:left w:val="none" w:sz="0" w:space="0" w:color="auto"/>
                                                                                    <w:bottom w:val="none" w:sz="0" w:space="0" w:color="auto"/>
                                                                                    <w:right w:val="none" w:sz="0" w:space="0" w:color="auto"/>
                                                                                  </w:divBdr>
                                                                                  <w:divsChild>
                                                                                    <w:div w:id="36442639">
                                                                                      <w:marLeft w:val="0"/>
                                                                                      <w:marRight w:val="0"/>
                                                                                      <w:marTop w:val="0"/>
                                                                                      <w:marBottom w:val="0"/>
                                                                                      <w:divBdr>
                                                                                        <w:top w:val="none" w:sz="0" w:space="0" w:color="auto"/>
                                                                                        <w:left w:val="none" w:sz="0" w:space="0" w:color="auto"/>
                                                                                        <w:bottom w:val="none" w:sz="0" w:space="0" w:color="auto"/>
                                                                                        <w:right w:val="none" w:sz="0" w:space="0" w:color="auto"/>
                                                                                      </w:divBdr>
                                                                                    </w:div>
                                                                                    <w:div w:id="1223101431">
                                                                                      <w:marLeft w:val="0"/>
                                                                                      <w:marRight w:val="0"/>
                                                                                      <w:marTop w:val="0"/>
                                                                                      <w:marBottom w:val="0"/>
                                                                                      <w:divBdr>
                                                                                        <w:top w:val="none" w:sz="0" w:space="0" w:color="auto"/>
                                                                                        <w:left w:val="none" w:sz="0" w:space="0" w:color="auto"/>
                                                                                        <w:bottom w:val="none" w:sz="0" w:space="0" w:color="auto"/>
                                                                                        <w:right w:val="none" w:sz="0" w:space="0" w:color="auto"/>
                                                                                      </w:divBdr>
                                                                                    </w:div>
                                                                                  </w:divsChild>
                                                                                </w:div>
                                                                                <w:div w:id="585305009">
                                                                                  <w:marLeft w:val="0"/>
                                                                                  <w:marRight w:val="0"/>
                                                                                  <w:marTop w:val="0"/>
                                                                                  <w:marBottom w:val="0"/>
                                                                                  <w:divBdr>
                                                                                    <w:top w:val="none" w:sz="0" w:space="0" w:color="auto"/>
                                                                                    <w:left w:val="none" w:sz="0" w:space="0" w:color="auto"/>
                                                                                    <w:bottom w:val="none" w:sz="0" w:space="0" w:color="auto"/>
                                                                                    <w:right w:val="none" w:sz="0" w:space="0" w:color="auto"/>
                                                                                  </w:divBdr>
                                                                                  <w:divsChild>
                                                                                    <w:div w:id="87503664">
                                                                                      <w:marLeft w:val="0"/>
                                                                                      <w:marRight w:val="0"/>
                                                                                      <w:marTop w:val="0"/>
                                                                                      <w:marBottom w:val="0"/>
                                                                                      <w:divBdr>
                                                                                        <w:top w:val="none" w:sz="0" w:space="0" w:color="auto"/>
                                                                                        <w:left w:val="none" w:sz="0" w:space="0" w:color="auto"/>
                                                                                        <w:bottom w:val="none" w:sz="0" w:space="0" w:color="auto"/>
                                                                                        <w:right w:val="none" w:sz="0" w:space="0" w:color="auto"/>
                                                                                      </w:divBdr>
                                                                                    </w:div>
                                                                                    <w:div w:id="1099715087">
                                                                                      <w:marLeft w:val="0"/>
                                                                                      <w:marRight w:val="0"/>
                                                                                      <w:marTop w:val="0"/>
                                                                                      <w:marBottom w:val="0"/>
                                                                                      <w:divBdr>
                                                                                        <w:top w:val="none" w:sz="0" w:space="0" w:color="auto"/>
                                                                                        <w:left w:val="none" w:sz="0" w:space="0" w:color="auto"/>
                                                                                        <w:bottom w:val="none" w:sz="0" w:space="0" w:color="auto"/>
                                                                                        <w:right w:val="none" w:sz="0" w:space="0" w:color="auto"/>
                                                                                      </w:divBdr>
                                                                                    </w:div>
                                                                                  </w:divsChild>
                                                                                </w:div>
                                                                                <w:div w:id="578176814">
                                                                                  <w:marLeft w:val="0"/>
                                                                                  <w:marRight w:val="0"/>
                                                                                  <w:marTop w:val="0"/>
                                                                                  <w:marBottom w:val="0"/>
                                                                                  <w:divBdr>
                                                                                    <w:top w:val="none" w:sz="0" w:space="0" w:color="auto"/>
                                                                                    <w:left w:val="none" w:sz="0" w:space="0" w:color="auto"/>
                                                                                    <w:bottom w:val="none" w:sz="0" w:space="0" w:color="auto"/>
                                                                                    <w:right w:val="none" w:sz="0" w:space="0" w:color="auto"/>
                                                                                  </w:divBdr>
                                                                                  <w:divsChild>
                                                                                    <w:div w:id="305401684">
                                                                                      <w:marLeft w:val="0"/>
                                                                                      <w:marRight w:val="0"/>
                                                                                      <w:marTop w:val="0"/>
                                                                                      <w:marBottom w:val="0"/>
                                                                                      <w:divBdr>
                                                                                        <w:top w:val="none" w:sz="0" w:space="0" w:color="auto"/>
                                                                                        <w:left w:val="none" w:sz="0" w:space="0" w:color="auto"/>
                                                                                        <w:bottom w:val="none" w:sz="0" w:space="0" w:color="auto"/>
                                                                                        <w:right w:val="none" w:sz="0" w:space="0" w:color="auto"/>
                                                                                      </w:divBdr>
                                                                                    </w:div>
                                                                                    <w:div w:id="295451313">
                                                                                      <w:marLeft w:val="0"/>
                                                                                      <w:marRight w:val="0"/>
                                                                                      <w:marTop w:val="0"/>
                                                                                      <w:marBottom w:val="0"/>
                                                                                      <w:divBdr>
                                                                                        <w:top w:val="none" w:sz="0" w:space="0" w:color="auto"/>
                                                                                        <w:left w:val="none" w:sz="0" w:space="0" w:color="auto"/>
                                                                                        <w:bottom w:val="none" w:sz="0" w:space="0" w:color="auto"/>
                                                                                        <w:right w:val="none" w:sz="0" w:space="0" w:color="auto"/>
                                                                                      </w:divBdr>
                                                                                    </w:div>
                                                                                  </w:divsChild>
                                                                                </w:div>
                                                                                <w:div w:id="1956711885">
                                                                                  <w:marLeft w:val="0"/>
                                                                                  <w:marRight w:val="0"/>
                                                                                  <w:marTop w:val="0"/>
                                                                                  <w:marBottom w:val="0"/>
                                                                                  <w:divBdr>
                                                                                    <w:top w:val="none" w:sz="0" w:space="0" w:color="auto"/>
                                                                                    <w:left w:val="none" w:sz="0" w:space="0" w:color="auto"/>
                                                                                    <w:bottom w:val="none" w:sz="0" w:space="0" w:color="auto"/>
                                                                                    <w:right w:val="none" w:sz="0" w:space="0" w:color="auto"/>
                                                                                  </w:divBdr>
                                                                                  <w:divsChild>
                                                                                    <w:div w:id="1563249812">
                                                                                      <w:marLeft w:val="0"/>
                                                                                      <w:marRight w:val="0"/>
                                                                                      <w:marTop w:val="0"/>
                                                                                      <w:marBottom w:val="0"/>
                                                                                      <w:divBdr>
                                                                                        <w:top w:val="none" w:sz="0" w:space="0" w:color="auto"/>
                                                                                        <w:left w:val="none" w:sz="0" w:space="0" w:color="auto"/>
                                                                                        <w:bottom w:val="none" w:sz="0" w:space="0" w:color="auto"/>
                                                                                        <w:right w:val="none" w:sz="0" w:space="0" w:color="auto"/>
                                                                                      </w:divBdr>
                                                                                    </w:div>
                                                                                    <w:div w:id="1931544006">
                                                                                      <w:marLeft w:val="0"/>
                                                                                      <w:marRight w:val="0"/>
                                                                                      <w:marTop w:val="0"/>
                                                                                      <w:marBottom w:val="0"/>
                                                                                      <w:divBdr>
                                                                                        <w:top w:val="none" w:sz="0" w:space="0" w:color="auto"/>
                                                                                        <w:left w:val="none" w:sz="0" w:space="0" w:color="auto"/>
                                                                                        <w:bottom w:val="none" w:sz="0" w:space="0" w:color="auto"/>
                                                                                        <w:right w:val="none" w:sz="0" w:space="0" w:color="auto"/>
                                                                                      </w:divBdr>
                                                                                    </w:div>
                                                                                  </w:divsChild>
                                                                                </w:div>
                                                                                <w:div w:id="1532306857">
                                                                                  <w:marLeft w:val="0"/>
                                                                                  <w:marRight w:val="0"/>
                                                                                  <w:marTop w:val="0"/>
                                                                                  <w:marBottom w:val="0"/>
                                                                                  <w:divBdr>
                                                                                    <w:top w:val="none" w:sz="0" w:space="0" w:color="auto"/>
                                                                                    <w:left w:val="none" w:sz="0" w:space="0" w:color="auto"/>
                                                                                    <w:bottom w:val="none" w:sz="0" w:space="0" w:color="auto"/>
                                                                                    <w:right w:val="none" w:sz="0" w:space="0" w:color="auto"/>
                                                                                  </w:divBdr>
                                                                                  <w:divsChild>
                                                                                    <w:div w:id="1900088353">
                                                                                      <w:marLeft w:val="0"/>
                                                                                      <w:marRight w:val="0"/>
                                                                                      <w:marTop w:val="0"/>
                                                                                      <w:marBottom w:val="0"/>
                                                                                      <w:divBdr>
                                                                                        <w:top w:val="none" w:sz="0" w:space="0" w:color="auto"/>
                                                                                        <w:left w:val="none" w:sz="0" w:space="0" w:color="auto"/>
                                                                                        <w:bottom w:val="none" w:sz="0" w:space="0" w:color="auto"/>
                                                                                        <w:right w:val="none" w:sz="0" w:space="0" w:color="auto"/>
                                                                                      </w:divBdr>
                                                                                    </w:div>
                                                                                    <w:div w:id="1797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3827">
                                                      <w:marLeft w:val="0"/>
                                                      <w:marRight w:val="0"/>
                                                      <w:marTop w:val="0"/>
                                                      <w:marBottom w:val="0"/>
                                                      <w:divBdr>
                                                        <w:top w:val="none" w:sz="0" w:space="0" w:color="auto"/>
                                                        <w:left w:val="none" w:sz="0" w:space="0" w:color="auto"/>
                                                        <w:bottom w:val="none" w:sz="0" w:space="0" w:color="auto"/>
                                                        <w:right w:val="none" w:sz="0" w:space="0" w:color="auto"/>
                                                      </w:divBdr>
                                                      <w:divsChild>
                                                        <w:div w:id="286787041">
                                                          <w:marLeft w:val="0"/>
                                                          <w:marRight w:val="0"/>
                                                          <w:marTop w:val="0"/>
                                                          <w:marBottom w:val="0"/>
                                                          <w:divBdr>
                                                            <w:top w:val="none" w:sz="0" w:space="0" w:color="auto"/>
                                                            <w:left w:val="none" w:sz="0" w:space="0" w:color="auto"/>
                                                            <w:bottom w:val="none" w:sz="0" w:space="0" w:color="auto"/>
                                                            <w:right w:val="none" w:sz="0" w:space="0" w:color="auto"/>
                                                          </w:divBdr>
                                                          <w:divsChild>
                                                            <w:div w:id="1679654588">
                                                              <w:marLeft w:val="0"/>
                                                              <w:marRight w:val="0"/>
                                                              <w:marTop w:val="0"/>
                                                              <w:marBottom w:val="0"/>
                                                              <w:divBdr>
                                                                <w:top w:val="none" w:sz="0" w:space="0" w:color="auto"/>
                                                                <w:left w:val="none" w:sz="0" w:space="0" w:color="auto"/>
                                                                <w:bottom w:val="none" w:sz="0" w:space="0" w:color="auto"/>
                                                                <w:right w:val="none" w:sz="0" w:space="0" w:color="auto"/>
                                                              </w:divBdr>
                                                              <w:divsChild>
                                                                <w:div w:id="1284535531">
                                                                  <w:marLeft w:val="0"/>
                                                                  <w:marRight w:val="0"/>
                                                                  <w:marTop w:val="0"/>
                                                                  <w:marBottom w:val="0"/>
                                                                  <w:divBdr>
                                                                    <w:top w:val="none" w:sz="0" w:space="0" w:color="auto"/>
                                                                    <w:left w:val="none" w:sz="0" w:space="0" w:color="auto"/>
                                                                    <w:bottom w:val="none" w:sz="0" w:space="0" w:color="auto"/>
                                                                    <w:right w:val="none" w:sz="0" w:space="0" w:color="auto"/>
                                                                  </w:divBdr>
                                                                </w:div>
                                                                <w:div w:id="2144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it@kku.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mus.in.th"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049DF-3AF6-48A0-B10D-526BA7AB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TotalTime>
  <Pages>11</Pages>
  <Words>12941</Words>
  <Characters>73770</Characters>
  <Application>Microsoft Office Word</Application>
  <DocSecurity>0</DocSecurity>
  <Lines>614</Lines>
  <Paragraphs>173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
    </vt:vector>
  </TitlesOfParts>
  <Company/>
  <LinksUpToDate>false</LinksUpToDate>
  <CharactersWithSpaces>86538</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USER</cp:lastModifiedBy>
  <cp:revision>128</cp:revision>
  <dcterms:created xsi:type="dcterms:W3CDTF">2013-07-11T15:40:00Z</dcterms:created>
  <dcterms:modified xsi:type="dcterms:W3CDTF">2013-08-27T03:45:00Z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id="cCFZCwbp"/&gt;&lt;style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