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D1" w:rsidRPr="000976D1" w:rsidRDefault="000976D1" w:rsidP="000976D1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976D1">
        <w:rPr>
          <w:rFonts w:ascii="Angsana New" w:hAnsi="Angsana New" w:cs="Angsana New"/>
          <w:b/>
          <w:bCs/>
          <w:sz w:val="36"/>
          <w:szCs w:val="36"/>
          <w:cs/>
        </w:rPr>
        <w:t>การศึกษาเปรียบเทียบความสามารถในการทรงตัว เมื่อมีการรบกวนความสนใจระหว่างผู้สูงอายุเพศหญิงที่ออกกำลังกายด้วยไทเก๊กและผู้สูงอายุเพศหญิงที่ไม่ได้ออกกำลังกาย</w:t>
      </w:r>
    </w:p>
    <w:p w:rsidR="000976D1" w:rsidRDefault="000976D1" w:rsidP="000976D1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976D1">
        <w:rPr>
          <w:rFonts w:ascii="Angsana New" w:hAnsi="Angsana New" w:cs="Angsana New"/>
          <w:b/>
          <w:bCs/>
          <w:sz w:val="36"/>
          <w:szCs w:val="36"/>
          <w:cs/>
        </w:rPr>
        <w:t>บทคัดย่อ</w:t>
      </w:r>
    </w:p>
    <w:p w:rsidR="004A59BA" w:rsidRPr="004A59BA" w:rsidRDefault="004A59BA" w:rsidP="000976D1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0976D1" w:rsidRPr="000976D1" w:rsidRDefault="000976D1" w:rsidP="000976D1">
      <w:pPr>
        <w:spacing w:after="0"/>
        <w:ind w:left="2127" w:hanging="2127"/>
        <w:jc w:val="thaiDistribute"/>
        <w:rPr>
          <w:rFonts w:ascii="Angsana New" w:hAnsi="Angsana New" w:cs="Angsana New"/>
          <w:sz w:val="32"/>
          <w:szCs w:val="32"/>
        </w:rPr>
      </w:pPr>
      <w:r w:rsidRPr="000976D1">
        <w:rPr>
          <w:rFonts w:ascii="Angsana New" w:hAnsi="Angsana New" w:cs="Angsana New"/>
          <w:b/>
          <w:bCs/>
          <w:sz w:val="32"/>
          <w:szCs w:val="32"/>
          <w:cs/>
        </w:rPr>
        <w:t>ที่มาความสำคัญ</w:t>
      </w:r>
    </w:p>
    <w:p w:rsidR="000976D1" w:rsidRDefault="000976D1" w:rsidP="000976D1">
      <w:pPr>
        <w:spacing w:after="0"/>
        <w:ind w:firstLine="993"/>
        <w:jc w:val="thaiDistribute"/>
        <w:rPr>
          <w:rFonts w:ascii="Angsana New" w:hAnsi="Angsana New" w:cs="Angsana New"/>
          <w:sz w:val="32"/>
          <w:szCs w:val="32"/>
        </w:rPr>
      </w:pPr>
      <w:r w:rsidRPr="000976D1">
        <w:rPr>
          <w:rFonts w:ascii="Angsana New" w:hAnsi="Angsana New" w:cs="Angsana New"/>
          <w:sz w:val="32"/>
          <w:szCs w:val="32"/>
          <w:cs/>
        </w:rPr>
        <w:t xml:space="preserve"> การทรงตัวเป็นความสามารถที่สำคัญในการควบคุมและรักษาการตั้งตรงของร่างกาย</w:t>
      </w:r>
      <w:r w:rsidRPr="000976D1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</w:t>
      </w:r>
      <w:r w:rsidRPr="000976D1">
        <w:rPr>
          <w:rFonts w:ascii="Angsana New" w:hAnsi="Angsana New" w:cs="Angsana New"/>
          <w:sz w:val="32"/>
          <w:szCs w:val="32"/>
          <w:cs/>
        </w:rPr>
        <w:t>ในขณะมีการเคลื่อนไหว แต่อย่างไรก็ตามความสามารถนี้จะลดลงในวัยผู้สูงอายุ โดยปัจจัยที่เกี่ยวข้องกับความสามารถในการทรงตัวมีอยู่ด้วยกันหลายปัจจัย เช่น การทำงาของกล้ามเนื้อ การรับข้อมูล หรือ</w:t>
      </w:r>
      <w:r w:rsidR="004A59BA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0976D1">
        <w:rPr>
          <w:rFonts w:ascii="Angsana New" w:hAnsi="Angsana New" w:cs="Angsana New"/>
          <w:sz w:val="32"/>
          <w:szCs w:val="32"/>
          <w:cs/>
        </w:rPr>
        <w:t>การสั่งการจากระบบประสาท รวมทั้งความสนใจในงานที่กระทำ แต่ความสามารถเหล่านี้ก็จะลดลงในผู้สูงอายุ ซึ่งวิธีการลดความเสี่ยงในการล้มของผู้สูงอายุสามารถทำได้โดยการออกกำลังกาย โดยการศึกษา</w:t>
      </w:r>
      <w:r w:rsidR="004A59BA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0976D1">
        <w:rPr>
          <w:rFonts w:ascii="Angsana New" w:hAnsi="Angsana New" w:cs="Angsana New"/>
          <w:sz w:val="32"/>
          <w:szCs w:val="32"/>
          <w:cs/>
        </w:rPr>
        <w:t>ที่ผ่านมาพบว่าผู้สูงอายุที่ออกกำลังกายด้วยไทเก๊กมีความสามารถในการทรงตัวเพิ่มมากขึ้น  แต่อย่างไร</w:t>
      </w:r>
      <w:r w:rsidR="004A59BA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0976D1">
        <w:rPr>
          <w:rFonts w:ascii="Angsana New" w:hAnsi="Angsana New" w:cs="Angsana New"/>
          <w:sz w:val="32"/>
          <w:szCs w:val="32"/>
          <w:cs/>
        </w:rPr>
        <w:t>ก็ตามยังไม่มีการศึกษาอื่นที่ทดสอบความสามารถในการทรงตัวเมื่อมีการรบกวนความสนใจ</w:t>
      </w:r>
    </w:p>
    <w:p w:rsidR="004A59BA" w:rsidRPr="004A59BA" w:rsidRDefault="004A59BA" w:rsidP="000976D1">
      <w:pPr>
        <w:spacing w:after="0"/>
        <w:ind w:firstLine="993"/>
        <w:jc w:val="thaiDistribute"/>
        <w:rPr>
          <w:rFonts w:ascii="Angsana New" w:hAnsi="Angsana New" w:cs="Angsana New"/>
          <w:sz w:val="16"/>
          <w:szCs w:val="16"/>
        </w:rPr>
      </w:pPr>
    </w:p>
    <w:p w:rsidR="000976D1" w:rsidRPr="000976D1" w:rsidRDefault="000976D1" w:rsidP="000976D1">
      <w:pPr>
        <w:pStyle w:val="a3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0976D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0976D1">
        <w:rPr>
          <w:rFonts w:ascii="Angsana New" w:hAnsi="Angsana New" w:cs="Angsana New"/>
          <w:b/>
          <w:bCs/>
          <w:sz w:val="36"/>
          <w:szCs w:val="36"/>
          <w:cs/>
        </w:rPr>
        <w:t xml:space="preserve">วัตถุประสงค์   </w:t>
      </w:r>
    </w:p>
    <w:p w:rsidR="000976D1" w:rsidRPr="000976D1" w:rsidRDefault="000976D1" w:rsidP="000976D1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0976D1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0976D1" w:rsidRPr="004A59BA" w:rsidRDefault="000976D1" w:rsidP="000976D1">
      <w:pPr>
        <w:pStyle w:val="a3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0976D1" w:rsidRPr="000976D1" w:rsidRDefault="000976D1" w:rsidP="000976D1">
      <w:pPr>
        <w:pStyle w:val="a3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0976D1">
        <w:rPr>
          <w:rFonts w:ascii="Angsana New" w:hAnsi="Angsana New" w:cs="Angsana New"/>
          <w:b/>
          <w:bCs/>
          <w:sz w:val="36"/>
          <w:szCs w:val="36"/>
          <w:cs/>
        </w:rPr>
        <w:t>วิธีดำเนินการ</w:t>
      </w:r>
    </w:p>
    <w:p w:rsidR="000976D1" w:rsidRPr="000976D1" w:rsidRDefault="000976D1" w:rsidP="000976D1">
      <w:pPr>
        <w:pStyle w:val="a3"/>
        <w:ind w:firstLine="720"/>
        <w:jc w:val="thaiDistribute"/>
        <w:rPr>
          <w:rFonts w:ascii="Angsana New" w:hAnsi="Angsana New" w:cs="Angsana New" w:hint="cs"/>
          <w:sz w:val="32"/>
          <w:szCs w:val="32"/>
        </w:rPr>
      </w:pPr>
      <w:r w:rsidRPr="000976D1">
        <w:rPr>
          <w:rFonts w:ascii="Angsana New" w:hAnsi="Angsana New" w:cs="Angsana New"/>
          <w:sz w:val="32"/>
          <w:szCs w:val="32"/>
          <w:cs/>
        </w:rPr>
        <w:t>ผู้สูงอายุเพศหญิงที่ออกกำลังกายด้วยไทเก๊กอย่างน้อย ๑ ปี และผู้สูงอายุเพศหญิงที่ไม่ได้ออกกำลังกายกลุ่มละ</w:t>
      </w:r>
      <w:r w:rsidR="004A59B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๒๕ </w:t>
      </w:r>
      <w:r w:rsidR="004A59BA">
        <w:rPr>
          <w:rFonts w:ascii="Angsana New" w:hAnsi="Angsana New" w:cs="Angsana New" w:hint="cs"/>
          <w:sz w:val="32"/>
          <w:szCs w:val="32"/>
          <w:cs/>
        </w:rPr>
        <w:t>ราย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 โดยทั้งกลุ่มจะถูกประเมินความสามารถในการทรงท่าเมื่อมีการรบกวนความสนใจด้วย </w:t>
      </w:r>
      <w:r w:rsidRPr="000976D1">
        <w:rPr>
          <w:rFonts w:ascii="Angsana New" w:hAnsi="Angsana New" w:cs="Angsana New"/>
          <w:sz w:val="32"/>
          <w:szCs w:val="32"/>
        </w:rPr>
        <w:t xml:space="preserve">Dual – task test 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โดยทดสอบการเดินเป็นระยะทาง ๒๐ เมตร ใน ๓ สถานการณ์ คือ </w:t>
      </w:r>
    </w:p>
    <w:p w:rsidR="000976D1" w:rsidRPr="000976D1" w:rsidRDefault="000976D1" w:rsidP="000976D1">
      <w:pPr>
        <w:pStyle w:val="a3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  <w:r w:rsidRPr="000976D1">
        <w:rPr>
          <w:rFonts w:ascii="Angsana New" w:hAnsi="Angsana New" w:cs="Angsana New"/>
          <w:sz w:val="32"/>
          <w:szCs w:val="32"/>
          <w:cs/>
        </w:rPr>
        <w:t xml:space="preserve">๑) เดินด้วยความเร็วปกติ </w:t>
      </w:r>
    </w:p>
    <w:p w:rsidR="000976D1" w:rsidRPr="000976D1" w:rsidRDefault="000976D1" w:rsidP="000976D1">
      <w:pPr>
        <w:pStyle w:val="a3"/>
        <w:ind w:left="720" w:firstLine="720"/>
        <w:jc w:val="thaiDistribute"/>
        <w:rPr>
          <w:rFonts w:ascii="Angsana New" w:hAnsi="Angsana New" w:cs="Angsana New" w:hint="cs"/>
          <w:sz w:val="32"/>
          <w:szCs w:val="32"/>
        </w:rPr>
      </w:pPr>
      <w:r w:rsidRPr="000976D1">
        <w:rPr>
          <w:rFonts w:ascii="Angsana New" w:hAnsi="Angsana New" w:cs="Angsana New"/>
          <w:sz w:val="32"/>
          <w:szCs w:val="32"/>
          <w:cs/>
        </w:rPr>
        <w:t>๒</w:t>
      </w:r>
      <w:r w:rsidRPr="000976D1">
        <w:rPr>
          <w:rFonts w:ascii="Angsana New" w:hAnsi="Angsana New" w:cs="Angsana New" w:hint="cs"/>
          <w:sz w:val="32"/>
          <w:szCs w:val="32"/>
          <w:cs/>
        </w:rPr>
        <w:t>) เดินด้วยความเร็วปกติร่วมกับการคำนวณเล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ข </w:t>
      </w:r>
    </w:p>
    <w:p w:rsidR="004A59BA" w:rsidRDefault="000976D1" w:rsidP="000976D1">
      <w:pPr>
        <w:pStyle w:val="a3"/>
        <w:ind w:left="720" w:firstLine="720"/>
        <w:jc w:val="thaiDistribute"/>
        <w:rPr>
          <w:rFonts w:ascii="Angsana New" w:hAnsi="Angsana New" w:cs="Angsana New" w:hint="cs"/>
          <w:sz w:val="32"/>
          <w:szCs w:val="32"/>
        </w:rPr>
      </w:pPr>
      <w:r w:rsidRPr="000976D1">
        <w:rPr>
          <w:rFonts w:ascii="Angsana New" w:hAnsi="Angsana New" w:cs="Angsana New"/>
          <w:sz w:val="32"/>
          <w:szCs w:val="32"/>
          <w:cs/>
        </w:rPr>
        <w:t>๓</w:t>
      </w:r>
      <w:r w:rsidRPr="000976D1">
        <w:rPr>
          <w:rFonts w:ascii="Angsana New" w:hAnsi="Angsana New" w:cs="Angsana New" w:hint="cs"/>
          <w:sz w:val="32"/>
          <w:szCs w:val="32"/>
          <w:cs/>
        </w:rPr>
        <w:t>) เดินด้วยความเร็วปรกติร่วมกับการท่องชื่อเดือนย้อนหลั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ง </w:t>
      </w:r>
    </w:p>
    <w:p w:rsidR="000976D1" w:rsidRDefault="000976D1" w:rsidP="004A59BA">
      <w:pPr>
        <w:pStyle w:val="a3"/>
        <w:jc w:val="thaiDistribute"/>
        <w:rPr>
          <w:rFonts w:ascii="Angsana New" w:hAnsi="Angsana New" w:cs="Angsana New"/>
          <w:sz w:val="32"/>
          <w:szCs w:val="32"/>
        </w:rPr>
      </w:pPr>
      <w:r w:rsidRPr="000976D1">
        <w:rPr>
          <w:rFonts w:ascii="Angsana New" w:hAnsi="Angsana New" w:cs="Angsana New"/>
          <w:sz w:val="32"/>
          <w:szCs w:val="32"/>
          <w:cs/>
        </w:rPr>
        <w:t>โดยผู้วิจัยจับเวลาของการเดิน</w:t>
      </w:r>
    </w:p>
    <w:p w:rsidR="004A59BA" w:rsidRPr="004A59BA" w:rsidRDefault="004A59BA" w:rsidP="004A59BA">
      <w:pPr>
        <w:pStyle w:val="a3"/>
        <w:jc w:val="thaiDistribute"/>
        <w:rPr>
          <w:rFonts w:ascii="Angsana New" w:hAnsi="Angsana New" w:cs="Angsana New"/>
          <w:sz w:val="16"/>
          <w:szCs w:val="16"/>
        </w:rPr>
      </w:pPr>
    </w:p>
    <w:p w:rsidR="000976D1" w:rsidRPr="000976D1" w:rsidRDefault="000976D1" w:rsidP="000976D1">
      <w:pPr>
        <w:spacing w:after="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0976D1">
        <w:rPr>
          <w:rFonts w:ascii="Angsana New" w:hAnsi="Angsana New" w:cs="Angsana New"/>
          <w:b/>
          <w:bCs/>
          <w:sz w:val="36"/>
          <w:szCs w:val="36"/>
          <w:cs/>
        </w:rPr>
        <w:t>ผลการศึกษา</w:t>
      </w:r>
    </w:p>
    <w:p w:rsidR="000976D1" w:rsidRPr="000976D1" w:rsidRDefault="000976D1" w:rsidP="000976D1">
      <w:pPr>
        <w:spacing w:after="0"/>
        <w:ind w:firstLine="720"/>
        <w:jc w:val="thaiDistribute"/>
        <w:rPr>
          <w:rFonts w:ascii="Tahoma" w:eastAsia="Times New Roman" w:hAnsi="Tahoma" w:cs="Tahoma"/>
          <w:szCs w:val="22"/>
        </w:rPr>
      </w:pPr>
      <w:bookmarkStart w:id="0" w:name="_GoBack"/>
      <w:bookmarkEnd w:id="0"/>
      <w:r w:rsidRPr="000976D1">
        <w:rPr>
          <w:rFonts w:ascii="Angsana New" w:hAnsi="Angsana New" w:cs="Angsana New"/>
          <w:sz w:val="32"/>
          <w:szCs w:val="32"/>
          <w:cs/>
        </w:rPr>
        <w:t>ผลการศึกษาความสามารถในการรักษาการทรงตัวระหว่างผู้สูงอายุที่ออกกำลังกายด้วยไทเก๊กและผู้สูงอายุที่ไม่ได้ออกกำลังกายในการเดินปกติที่ไม่มีการรบกวนความสนใจโดยเฉลี่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Pr="000976D1">
        <w:rPr>
          <w:rFonts w:ascii="Angsana New" w:eastAsia="Times New Roman" w:hAnsi="Angsana New" w:cs="Angsana New"/>
          <w:sz w:val="32"/>
          <w:szCs w:val="32"/>
        </w:rPr>
        <w:t>13.15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 วินาที  และ  </w:t>
      </w:r>
      <w:r w:rsidRPr="000976D1">
        <w:rPr>
          <w:rFonts w:ascii="Angsana New" w:eastAsia="Times New Roman" w:hAnsi="Angsana New" w:cs="Angsana New"/>
          <w:sz w:val="32"/>
          <w:szCs w:val="32"/>
        </w:rPr>
        <w:t>14.48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 วินาที  ตามลำดับ  ซึ่งผู้สูงอายุที่ออกกำลังกายด้วยไทเก๊กใช้ระยะเวลาเฉลี่ยน้อยกว่าผู้สูงอายุที่ไม่</w:t>
      </w:r>
      <w:r w:rsidRPr="000976D1">
        <w:rPr>
          <w:rFonts w:ascii="Angsana New" w:hAnsi="Angsana New" w:cs="Angsana New"/>
          <w:sz w:val="32"/>
          <w:szCs w:val="32"/>
          <w:cs/>
        </w:rPr>
        <w:lastRenderedPageBreak/>
        <w:t xml:space="preserve">ออกกำลังกายอยู่  </w:t>
      </w:r>
      <w:r w:rsidRPr="000976D1">
        <w:rPr>
          <w:rFonts w:ascii="Angsana New" w:hAnsi="Angsana New" w:cs="Angsana New"/>
          <w:sz w:val="32"/>
          <w:szCs w:val="32"/>
        </w:rPr>
        <w:t>1.33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976D1">
        <w:rPr>
          <w:rFonts w:ascii="Angsana New" w:hAnsi="Angsana New" w:cs="Angsana New"/>
          <w:sz w:val="32"/>
          <w:szCs w:val="32"/>
          <w:cs/>
        </w:rPr>
        <w:t>วินาที มีความแตกต่าง</w:t>
      </w:r>
      <w:r w:rsidR="004A59BA">
        <w:rPr>
          <w:rFonts w:ascii="Angsana New" w:hAnsi="Angsana New" w:cs="Angsana New"/>
          <w:sz w:val="32"/>
          <w:szCs w:val="32"/>
          <w:cs/>
        </w:rPr>
        <w:t>ของค่าเวลาที่ใช้ในการเดิน</w:t>
      </w:r>
      <w:r w:rsidR="004A59B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976D1">
        <w:rPr>
          <w:rFonts w:ascii="Angsana New" w:hAnsi="Angsana New" w:cs="Angsana New"/>
          <w:sz w:val="32"/>
          <w:szCs w:val="32"/>
          <w:cs/>
        </w:rPr>
        <w:t>อย่างมีนัยสำคัญทางสถิติ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59BA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(ค่าพี </w:t>
      </w:r>
      <w:r w:rsidRPr="000976D1">
        <w:rPr>
          <w:rFonts w:ascii="Angsana New" w:hAnsi="Angsana New" w:cs="Angsana New"/>
          <w:sz w:val="32"/>
          <w:szCs w:val="32"/>
        </w:rPr>
        <w:t xml:space="preserve">= 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๐.๐๔)  </w:t>
      </w:r>
      <w:r>
        <w:rPr>
          <w:rFonts w:ascii="Angsana New" w:hAnsi="Angsana New" w:cs="Angsana New"/>
          <w:sz w:val="32"/>
          <w:szCs w:val="32"/>
          <w:cs/>
        </w:rPr>
        <w:t>และ</w:t>
      </w:r>
      <w:r w:rsidRPr="000976D1">
        <w:rPr>
          <w:rFonts w:ascii="Angsana New" w:hAnsi="Angsana New" w:cs="Angsana New"/>
          <w:sz w:val="32"/>
          <w:szCs w:val="32"/>
          <w:cs/>
        </w:rPr>
        <w:t>พบว่าในการเดินที่มีการรบกวนความสนใจระหว่างผู้สูงอายุ</w:t>
      </w:r>
      <w:r w:rsidR="004A59B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0976D1">
        <w:rPr>
          <w:rFonts w:ascii="Angsana New" w:hAnsi="Angsana New" w:cs="Angsana New"/>
          <w:sz w:val="32"/>
          <w:szCs w:val="32"/>
          <w:cs/>
        </w:rPr>
        <w:t>ที่ออกกำลังกายด้วยไทเก๊กและ</w:t>
      </w:r>
      <w:r>
        <w:rPr>
          <w:rFonts w:ascii="Angsana New" w:hAnsi="Angsana New" w:cs="Angsana New"/>
          <w:sz w:val="32"/>
          <w:szCs w:val="32"/>
          <w:cs/>
        </w:rPr>
        <w:t>ผู้สูงอายุที่ไม่ได้ออกกำลังกายเท่ากับ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0976D1">
        <w:rPr>
          <w:rFonts w:ascii="Angsana New" w:eastAsia="Times New Roman" w:hAnsi="Angsana New" w:cs="Angsana New"/>
          <w:sz w:val="32"/>
          <w:szCs w:val="32"/>
        </w:rPr>
        <w:t>16.61</w:t>
      </w:r>
      <w:r>
        <w:rPr>
          <w:rFonts w:ascii="Angsana New" w:hAnsi="Angsana New" w:cs="Angsana New"/>
          <w:sz w:val="32"/>
          <w:szCs w:val="32"/>
          <w:cs/>
        </w:rPr>
        <w:t>วินาที และ</w:t>
      </w:r>
      <w:r w:rsidRPr="000976D1">
        <w:rPr>
          <w:rFonts w:ascii="Angsana New" w:eastAsia="Times New Roman" w:hAnsi="Angsana New" w:cs="Angsana New"/>
          <w:sz w:val="32"/>
          <w:szCs w:val="32"/>
        </w:rPr>
        <w:t>19.63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วินาที 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ตามลำดับซึ่งผู้สูงอายุที่ออกกำลังกายด้วยไทเก๊กใช้ระยะเวลาเฉลี่ยน้อยกว่าผู้สูงอายุที่ไม่ออกกำลังกายอยู่  </w:t>
      </w:r>
      <w:r w:rsidRPr="000976D1">
        <w:rPr>
          <w:rFonts w:ascii="Angsana New" w:hAnsi="Angsana New" w:cs="Angsana New"/>
          <w:sz w:val="32"/>
          <w:szCs w:val="32"/>
        </w:rPr>
        <w:t>3.02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วินาที มีความแตกต่างของค่าเวลาที่ใช้ในการเดิน </w:t>
      </w:r>
      <w:r>
        <w:rPr>
          <w:rFonts w:ascii="Angsana New" w:hAnsi="Angsana New" w:cs="Angsana New"/>
          <w:sz w:val="32"/>
          <w:szCs w:val="32"/>
          <w:cs/>
        </w:rPr>
        <w:t>อย่างมีนั</w:t>
      </w:r>
      <w:r>
        <w:rPr>
          <w:rFonts w:ascii="Angsana New" w:hAnsi="Angsana New" w:cs="Angsana New" w:hint="cs"/>
          <w:sz w:val="32"/>
          <w:szCs w:val="32"/>
          <w:cs/>
        </w:rPr>
        <w:t>ย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สำคัญทางสถิติ (ค่าพี </w:t>
      </w:r>
      <w:r w:rsidRPr="000976D1">
        <w:rPr>
          <w:rFonts w:ascii="Angsana New" w:hAnsi="Angsana New" w:cs="Angsana New"/>
          <w:sz w:val="32"/>
          <w:szCs w:val="32"/>
        </w:rPr>
        <w:t xml:space="preserve">= </w:t>
      </w:r>
      <w:r w:rsidRPr="000976D1">
        <w:rPr>
          <w:rFonts w:ascii="Angsana New" w:hAnsi="Angsana New" w:cs="Angsana New"/>
          <w:sz w:val="32"/>
          <w:szCs w:val="32"/>
          <w:cs/>
        </w:rPr>
        <w:t>๐.๐๓) และ พบว่าในการเดินที่มี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Pr="000976D1">
        <w:rPr>
          <w:rFonts w:ascii="Angsana New" w:hAnsi="Angsana New" w:cs="Angsana New"/>
          <w:sz w:val="32"/>
          <w:szCs w:val="32"/>
          <w:cs/>
        </w:rPr>
        <w:t>ท่องชื่อ</w:t>
      </w:r>
      <w:r w:rsidR="004A59BA">
        <w:rPr>
          <w:rFonts w:ascii="Angsana New" w:hAnsi="Angsana New" w:cs="Angsana New" w:hint="cs"/>
          <w:sz w:val="32"/>
          <w:szCs w:val="32"/>
          <w:cs/>
        </w:rPr>
        <w:t>เดือน</w:t>
      </w:r>
      <w:r w:rsidRPr="000976D1">
        <w:rPr>
          <w:rFonts w:ascii="Angsana New" w:hAnsi="Angsana New" w:cs="Angsana New"/>
          <w:sz w:val="32"/>
          <w:szCs w:val="32"/>
          <w:cs/>
        </w:rPr>
        <w:t>ย้อนหลังระหว่างผู้สูงอายุที่ออกกำลังกายด้วยไทเก๊กและผู้สูงอายุที่ไม่ได้ออกกำลังกาย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Pr="000976D1">
        <w:rPr>
          <w:rFonts w:ascii="Angsana New" w:eastAsia="Times New Roman" w:hAnsi="Angsana New" w:cs="Angsana New"/>
          <w:sz w:val="32"/>
          <w:szCs w:val="32"/>
        </w:rPr>
        <w:t xml:space="preserve">17.44 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วินาที และ </w:t>
      </w:r>
      <w:r w:rsidRPr="000976D1">
        <w:rPr>
          <w:rFonts w:ascii="Angsana New" w:eastAsia="Times New Roman" w:hAnsi="Angsana New" w:cs="Angsana New"/>
          <w:sz w:val="32"/>
          <w:szCs w:val="32"/>
        </w:rPr>
        <w:t>21.33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 วินาที ตามลำดับ ซึ่งผู้สูงอายุที่ออกกำลังกายด้วยไทเก๊กใช้ระยะเวลาเฉลี่ยน้อยกว่าผู้สูงอายุที่ไม่ออกกำลังกายอยู่ </w:t>
      </w:r>
      <w:r w:rsidRPr="000976D1">
        <w:rPr>
          <w:rFonts w:ascii="Angsana New" w:hAnsi="Angsana New" w:cs="Angsana New"/>
          <w:sz w:val="32"/>
          <w:szCs w:val="32"/>
        </w:rPr>
        <w:t xml:space="preserve">3.89 </w:t>
      </w:r>
      <w:r w:rsidRPr="000976D1">
        <w:rPr>
          <w:rFonts w:ascii="Angsana New" w:hAnsi="Angsana New" w:cs="Angsana New"/>
          <w:sz w:val="32"/>
          <w:szCs w:val="32"/>
          <w:cs/>
        </w:rPr>
        <w:t>วินาที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0976D1">
        <w:rPr>
          <w:rFonts w:ascii="Angsana New" w:hAnsi="Angsana New" w:cs="Angsana New"/>
          <w:sz w:val="32"/>
          <w:szCs w:val="32"/>
          <w:cs/>
        </w:rPr>
        <w:t>มีความแตกต่างของค่าเวลาที่ใช้ในการเดิน อย่างมีนัยสำคัญทางสถิติ</w:t>
      </w:r>
      <w:r w:rsidR="004A59BA"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 (ค่าพี </w:t>
      </w:r>
      <w:r w:rsidRPr="000976D1">
        <w:rPr>
          <w:rFonts w:ascii="Angsana New" w:hAnsi="Angsana New" w:cs="Angsana New"/>
          <w:sz w:val="32"/>
          <w:szCs w:val="32"/>
        </w:rPr>
        <w:t xml:space="preserve">= </w:t>
      </w:r>
      <w:r w:rsidRPr="000976D1">
        <w:rPr>
          <w:rFonts w:ascii="Angsana New" w:hAnsi="Angsana New" w:cs="Angsana New"/>
          <w:sz w:val="32"/>
          <w:szCs w:val="32"/>
          <w:cs/>
        </w:rPr>
        <w:t>๐.๐๐๖)</w:t>
      </w:r>
    </w:p>
    <w:p w:rsidR="000976D1" w:rsidRPr="004A59BA" w:rsidRDefault="000976D1" w:rsidP="000976D1">
      <w:pPr>
        <w:spacing w:after="0"/>
        <w:ind w:firstLine="720"/>
        <w:jc w:val="thaiDistribute"/>
        <w:rPr>
          <w:rFonts w:ascii="Angsana New" w:hAnsi="Angsana New" w:cs="Angsana New"/>
          <w:sz w:val="16"/>
          <w:szCs w:val="16"/>
        </w:rPr>
      </w:pPr>
    </w:p>
    <w:p w:rsidR="000976D1" w:rsidRPr="000976D1" w:rsidRDefault="000976D1" w:rsidP="000976D1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0976D1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สรุปผลการศึกษา </w:t>
      </w:r>
    </w:p>
    <w:p w:rsidR="000976D1" w:rsidRPr="000976D1" w:rsidRDefault="000976D1" w:rsidP="000976D1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0976D1">
        <w:rPr>
          <w:rFonts w:ascii="Angsana New" w:hAnsi="Angsana New" w:cs="Angsana New"/>
          <w:sz w:val="32"/>
          <w:szCs w:val="32"/>
          <w:cs/>
        </w:rPr>
        <w:t xml:space="preserve">การออกกำลังกายด้วยไทเก๊ก  มีผลต่อความเพิ่มความสามารถในการรักษาการทรงตัวทั้งในขณะเดินปกติ  หรือเมื่อมีสิ่งรบกวนความสนใจจากการทำกิจกรรมหลายอย่างพร้อมกัน  แต่เมื่อเทียบระยะเวลาของ </w:t>
      </w:r>
      <w:r w:rsidR="004A59B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0976D1">
        <w:rPr>
          <w:rFonts w:ascii="Angsana New" w:hAnsi="Angsana New" w:cs="Angsana New"/>
          <w:sz w:val="32"/>
          <w:szCs w:val="32"/>
          <w:cs/>
        </w:rPr>
        <w:t>ผู้ออกกำลังกายด้วยไทเก๊กและผู้ที่ไม่ออกกำลังกาย</w:t>
      </w:r>
      <w:r w:rsidRPr="000976D1">
        <w:rPr>
          <w:rFonts w:ascii="Angsana New" w:hAnsi="Angsana New" w:cs="Angsana New" w:hint="cs"/>
          <w:sz w:val="32"/>
          <w:szCs w:val="32"/>
          <w:cs/>
        </w:rPr>
        <w:t>ในการเดินปกติ การเดินโดยนับเลขถอยหลัง และการเดินโดยนับเดือนถอยหลัง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เฉลี่ยต่างกันเพียง  </w:t>
      </w:r>
      <w:r w:rsidRPr="000976D1">
        <w:rPr>
          <w:rFonts w:ascii="Angsana New" w:hAnsi="Angsana New" w:cs="Angsana New"/>
          <w:sz w:val="32"/>
          <w:szCs w:val="32"/>
        </w:rPr>
        <w:t xml:space="preserve">1.3 </w:t>
      </w:r>
      <w:r w:rsidRPr="000976D1">
        <w:rPr>
          <w:rFonts w:ascii="Angsana New" w:hAnsi="Angsana New" w:cs="Angsana New"/>
          <w:sz w:val="32"/>
          <w:szCs w:val="32"/>
          <w:cs/>
        </w:rPr>
        <w:t>วินาที</w:t>
      </w:r>
      <w:r w:rsidR="004A59BA" w:rsidRPr="000976D1">
        <w:rPr>
          <w:rFonts w:ascii="Angsana New" w:hAnsi="Angsana New" w:cs="Angsana New"/>
          <w:sz w:val="32"/>
          <w:szCs w:val="32"/>
        </w:rPr>
        <w:t>, 3.02</w:t>
      </w:r>
      <w:r w:rsidR="004A59BA" w:rsidRPr="000976D1">
        <w:rPr>
          <w:rFonts w:ascii="Angsana New" w:hAnsi="Angsana New" w:cs="Angsana New"/>
          <w:sz w:val="32"/>
          <w:szCs w:val="32"/>
          <w:cs/>
        </w:rPr>
        <w:t>วินาที</w:t>
      </w:r>
      <w:r w:rsidRPr="000976D1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0976D1">
        <w:rPr>
          <w:rFonts w:ascii="Angsana New" w:hAnsi="Angsana New" w:cs="Angsana New"/>
          <w:sz w:val="32"/>
          <w:szCs w:val="32"/>
        </w:rPr>
        <w:t xml:space="preserve"> </w:t>
      </w:r>
      <w:r w:rsidR="004A59BA" w:rsidRPr="000976D1">
        <w:rPr>
          <w:rFonts w:ascii="Angsana New" w:hAnsi="Angsana New" w:cs="Angsana New"/>
          <w:sz w:val="32"/>
          <w:szCs w:val="32"/>
        </w:rPr>
        <w:t>3.89</w:t>
      </w:r>
      <w:r w:rsidR="004A59BA" w:rsidRPr="000976D1">
        <w:rPr>
          <w:rFonts w:ascii="Angsana New" w:hAnsi="Angsana New" w:cs="Angsana New" w:hint="cs"/>
          <w:sz w:val="32"/>
          <w:szCs w:val="32"/>
          <w:cs/>
        </w:rPr>
        <w:t>วินาทีตามลำดับ ในการเดินในระยะทาง</w:t>
      </w:r>
      <w:r w:rsidRPr="000976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976D1">
        <w:rPr>
          <w:rFonts w:ascii="Angsana New" w:hAnsi="Angsana New" w:cs="Angsana New"/>
          <w:sz w:val="32"/>
          <w:szCs w:val="32"/>
        </w:rPr>
        <w:t>20</w:t>
      </w:r>
      <w:r w:rsidRPr="000976D1">
        <w:rPr>
          <w:rFonts w:ascii="Angsana New" w:hAnsi="Angsana New" w:cs="Angsana New" w:hint="cs"/>
          <w:sz w:val="32"/>
          <w:szCs w:val="32"/>
          <w:cs/>
        </w:rPr>
        <w:t>เมตร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ซึ่งเป็นเวลาที่น้อยมาก </w:t>
      </w:r>
      <w:r w:rsidR="004A59BA" w:rsidRPr="000976D1">
        <w:rPr>
          <w:rFonts w:ascii="Angsana New" w:hAnsi="Angsana New" w:cs="Angsana New" w:hint="cs"/>
          <w:sz w:val="32"/>
          <w:szCs w:val="32"/>
          <w:cs/>
        </w:rPr>
        <w:t>หากเทียบกับการที่ต้องใช้เวลาวันละ 30</w:t>
      </w:r>
      <w:r w:rsidRPr="000976D1">
        <w:rPr>
          <w:rFonts w:ascii="Angsana New" w:hAnsi="Angsana New" w:cs="Angsana New"/>
          <w:sz w:val="32"/>
          <w:szCs w:val="32"/>
        </w:rPr>
        <w:t xml:space="preserve"> – </w:t>
      </w:r>
      <w:r w:rsidR="004A59BA" w:rsidRPr="000976D1">
        <w:rPr>
          <w:rFonts w:ascii="Angsana New" w:hAnsi="Angsana New" w:cs="Angsana New"/>
          <w:sz w:val="32"/>
          <w:szCs w:val="32"/>
        </w:rPr>
        <w:t xml:space="preserve">60 </w:t>
      </w:r>
      <w:r w:rsidR="004A59BA" w:rsidRPr="000976D1">
        <w:rPr>
          <w:rFonts w:ascii="Angsana New" w:hAnsi="Angsana New" w:cs="Angsana New"/>
          <w:sz w:val="32"/>
          <w:szCs w:val="32"/>
          <w:cs/>
        </w:rPr>
        <w:t>นาที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 </w:t>
      </w:r>
      <w:r w:rsidR="004A59BA" w:rsidRPr="000976D1">
        <w:rPr>
          <w:rFonts w:ascii="Angsana New" w:hAnsi="Angsana New" w:cs="Angsana New" w:hint="cs"/>
          <w:sz w:val="32"/>
          <w:szCs w:val="32"/>
          <w:cs/>
        </w:rPr>
        <w:t xml:space="preserve">สัปดาห์ละ </w:t>
      </w:r>
      <w:r w:rsidR="004A59BA" w:rsidRPr="000976D1">
        <w:rPr>
          <w:rFonts w:ascii="Angsana New" w:hAnsi="Angsana New" w:cs="Angsana New"/>
          <w:sz w:val="32"/>
          <w:szCs w:val="32"/>
        </w:rPr>
        <w:t>3</w:t>
      </w:r>
      <w:r w:rsidRPr="000976D1">
        <w:rPr>
          <w:rFonts w:ascii="Angsana New" w:hAnsi="Angsana New" w:cs="Angsana New"/>
          <w:sz w:val="32"/>
          <w:szCs w:val="32"/>
        </w:rPr>
        <w:t xml:space="preserve"> </w:t>
      </w:r>
      <w:r w:rsidRPr="000976D1">
        <w:rPr>
          <w:rFonts w:ascii="Angsana New" w:hAnsi="Angsana New" w:cs="Angsana New"/>
          <w:sz w:val="32"/>
          <w:szCs w:val="32"/>
          <w:cs/>
        </w:rPr>
        <w:t>ครั้ง ต่อเนื่องกันเป็นเวลา</w:t>
      </w:r>
      <w:r w:rsidR="004A59BA">
        <w:rPr>
          <w:rFonts w:ascii="Angsana New" w:hAnsi="Angsana New" w:cs="Angsana New"/>
          <w:sz w:val="32"/>
          <w:szCs w:val="32"/>
        </w:rPr>
        <w:t xml:space="preserve"> </w:t>
      </w:r>
      <w:r w:rsidRPr="000976D1">
        <w:rPr>
          <w:rFonts w:ascii="Angsana New" w:hAnsi="Angsana New" w:cs="Angsana New"/>
          <w:sz w:val="32"/>
          <w:szCs w:val="32"/>
        </w:rPr>
        <w:t xml:space="preserve">1 </w:t>
      </w:r>
      <w:r w:rsidR="004A59BA">
        <w:rPr>
          <w:rFonts w:ascii="Angsana New" w:hAnsi="Angsana New" w:cs="Angsana New" w:hint="cs"/>
          <w:sz w:val="32"/>
          <w:szCs w:val="32"/>
          <w:cs/>
        </w:rPr>
        <w:t>ปี ดั</w:t>
      </w:r>
      <w:r w:rsidR="004A59BA" w:rsidRPr="000976D1">
        <w:rPr>
          <w:rFonts w:ascii="Angsana New" w:hAnsi="Angsana New" w:cs="Angsana New" w:hint="cs"/>
          <w:sz w:val="32"/>
          <w:szCs w:val="32"/>
          <w:cs/>
        </w:rPr>
        <w:t>งนั้น</w:t>
      </w:r>
      <w:r w:rsidRPr="000976D1">
        <w:rPr>
          <w:rFonts w:ascii="Angsana New" w:hAnsi="Angsana New" w:cs="Angsana New"/>
          <w:sz w:val="32"/>
          <w:szCs w:val="32"/>
          <w:cs/>
        </w:rPr>
        <w:t xml:space="preserve"> จากการศึกษากลุ่มเป้าหมาย</w:t>
      </w:r>
      <w:r w:rsidRPr="000976D1">
        <w:rPr>
          <w:rFonts w:ascii="Angsana New" w:hAnsi="Angsana New" w:cs="Angsana New"/>
          <w:sz w:val="32"/>
          <w:szCs w:val="32"/>
        </w:rPr>
        <w:t>50</w:t>
      </w:r>
      <w:r w:rsidRPr="000976D1">
        <w:rPr>
          <w:rFonts w:ascii="Angsana New" w:hAnsi="Angsana New" w:cs="Angsana New"/>
          <w:sz w:val="32"/>
          <w:szCs w:val="32"/>
          <w:cs/>
        </w:rPr>
        <w:t>คน</w:t>
      </w:r>
      <w:r w:rsidR="004A59B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A59BA">
        <w:rPr>
          <w:rFonts w:ascii="Angsana New" w:hAnsi="Angsana New" w:cs="Angsana New"/>
          <w:sz w:val="32"/>
          <w:szCs w:val="32"/>
          <w:cs/>
        </w:rPr>
        <w:t>สรุปว่า</w:t>
      </w:r>
      <w:r w:rsidRPr="000976D1">
        <w:rPr>
          <w:rFonts w:ascii="Angsana New" w:hAnsi="Angsana New" w:cs="Angsana New"/>
          <w:sz w:val="32"/>
          <w:szCs w:val="32"/>
          <w:cs/>
        </w:rPr>
        <w:t>การออกกำลังกายด้วยไทเก๊ก</w:t>
      </w:r>
      <w:r w:rsidRPr="000976D1">
        <w:rPr>
          <w:rFonts w:ascii="Angsana New" w:hAnsi="Angsana New" w:cs="Angsana New" w:hint="cs"/>
          <w:sz w:val="32"/>
          <w:szCs w:val="32"/>
          <w:cs/>
        </w:rPr>
        <w:t>มีผลน้อยมากหากจะ</w:t>
      </w:r>
      <w:r w:rsidRPr="000976D1">
        <w:rPr>
          <w:rFonts w:ascii="Angsana New" w:hAnsi="Angsana New" w:cs="Angsana New"/>
          <w:sz w:val="32"/>
          <w:szCs w:val="32"/>
          <w:cs/>
        </w:rPr>
        <w:t>ปฏิบัติเพื่อเสริมความสามารถในการรักษาการทรงตัวในขณะเดิน ทั้งในการเดินปกติ หรือในการเดิน</w:t>
      </w:r>
      <w:r w:rsidRPr="000976D1">
        <w:rPr>
          <w:rFonts w:ascii="Angsana New" w:hAnsi="Angsana New" w:cs="Angsana New" w:hint="cs"/>
          <w:sz w:val="32"/>
          <w:szCs w:val="32"/>
          <w:cs/>
        </w:rPr>
        <w:t>ที่</w:t>
      </w:r>
      <w:r w:rsidRPr="000976D1">
        <w:rPr>
          <w:rFonts w:ascii="Angsana New" w:hAnsi="Angsana New" w:cs="Angsana New"/>
          <w:sz w:val="32"/>
          <w:szCs w:val="32"/>
          <w:cs/>
        </w:rPr>
        <w:t>มีสิงรบกวนความสนใจ</w:t>
      </w:r>
    </w:p>
    <w:p w:rsidR="000976D1" w:rsidRPr="000976D1" w:rsidRDefault="000976D1" w:rsidP="000976D1">
      <w:pPr>
        <w:spacing w:after="0"/>
        <w:rPr>
          <w:rFonts w:ascii="Angsana New" w:hAnsi="Angsana New" w:cs="Angsana New"/>
          <w:sz w:val="32"/>
          <w:szCs w:val="32"/>
        </w:rPr>
      </w:pPr>
    </w:p>
    <w:p w:rsidR="000976D1" w:rsidRPr="000976D1" w:rsidRDefault="000976D1" w:rsidP="000976D1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0976D1">
        <w:rPr>
          <w:rFonts w:ascii="Angsana New" w:hAnsi="Angsana New" w:cs="Angsana New" w:hint="cs"/>
          <w:b/>
          <w:bCs/>
          <w:sz w:val="32"/>
          <w:szCs w:val="32"/>
          <w:cs/>
        </w:rPr>
        <w:t>คำสำคัญ</w:t>
      </w:r>
    </w:p>
    <w:p w:rsidR="000976D1" w:rsidRPr="000976D1" w:rsidRDefault="000976D1" w:rsidP="000976D1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0976D1">
        <w:rPr>
          <w:rFonts w:ascii="Angsana New" w:hAnsi="Angsana New" w:cs="Angsana New" w:hint="cs"/>
          <w:sz w:val="32"/>
          <w:szCs w:val="32"/>
          <w:cs/>
        </w:rPr>
        <w:tab/>
        <w:t xml:space="preserve">ผู้สูงอายุ </w:t>
      </w:r>
      <w:r w:rsidR="004A59BA" w:rsidRPr="000976D1">
        <w:rPr>
          <w:rFonts w:ascii="Angsana New" w:hAnsi="Angsana New" w:cs="Angsana New"/>
          <w:sz w:val="32"/>
          <w:szCs w:val="32"/>
        </w:rPr>
        <w:t xml:space="preserve">, </w:t>
      </w:r>
      <w:r w:rsidR="004A59BA" w:rsidRPr="000976D1">
        <w:rPr>
          <w:rFonts w:ascii="Angsana New" w:hAnsi="Angsana New" w:cs="Angsana New" w:hint="cs"/>
          <w:sz w:val="32"/>
          <w:szCs w:val="32"/>
          <w:cs/>
        </w:rPr>
        <w:t>การทรงตัว</w:t>
      </w:r>
      <w:r w:rsidR="004A59BA" w:rsidRPr="000976D1">
        <w:rPr>
          <w:rFonts w:ascii="Angsana New" w:hAnsi="Angsana New" w:cs="Angsana New"/>
          <w:sz w:val="32"/>
          <w:szCs w:val="32"/>
        </w:rPr>
        <w:t>,</w:t>
      </w:r>
      <w:r w:rsidR="004A59BA" w:rsidRPr="000976D1">
        <w:rPr>
          <w:rFonts w:ascii="Angsana New" w:hAnsi="Angsana New" w:cs="Angsana New"/>
          <w:sz w:val="32"/>
          <w:szCs w:val="32"/>
          <w:cs/>
        </w:rPr>
        <w:t xml:space="preserve"> </w:t>
      </w:r>
      <w:r w:rsidR="004A59BA" w:rsidRPr="000976D1">
        <w:rPr>
          <w:rFonts w:ascii="Angsana New" w:hAnsi="Angsana New" w:cs="Angsana New" w:hint="cs"/>
          <w:sz w:val="32"/>
          <w:szCs w:val="32"/>
          <w:cs/>
        </w:rPr>
        <w:t>ความสนใจ</w:t>
      </w:r>
      <w:r w:rsidR="004A59BA" w:rsidRPr="000976D1">
        <w:rPr>
          <w:rFonts w:ascii="Angsana New" w:hAnsi="Angsana New" w:cs="Angsana New"/>
          <w:sz w:val="32"/>
          <w:szCs w:val="32"/>
        </w:rPr>
        <w:t>,</w:t>
      </w:r>
      <w:r w:rsidR="004A59BA" w:rsidRPr="000976D1">
        <w:rPr>
          <w:rFonts w:ascii="Angsana New" w:hAnsi="Angsana New" w:cs="Angsana New"/>
          <w:sz w:val="32"/>
          <w:szCs w:val="32"/>
          <w:cs/>
        </w:rPr>
        <w:t xml:space="preserve"> ไทเก๊ก</w:t>
      </w:r>
    </w:p>
    <w:p w:rsidR="00A530BA" w:rsidRPr="000976D1" w:rsidRDefault="00A530BA" w:rsidP="000976D1">
      <w:pPr>
        <w:spacing w:after="0"/>
        <w:ind w:left="2127" w:hanging="2127"/>
        <w:jc w:val="thaiDistribute"/>
        <w:rPr>
          <w:rFonts w:hint="cs"/>
        </w:rPr>
      </w:pPr>
    </w:p>
    <w:sectPr w:rsidR="00A530BA" w:rsidRPr="000976D1" w:rsidSect="00A53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976D1"/>
    <w:rsid w:val="000976D1"/>
    <w:rsid w:val="004A59BA"/>
    <w:rsid w:val="00A5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6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2013-07-21T06:28:00Z</dcterms:created>
  <dcterms:modified xsi:type="dcterms:W3CDTF">2013-07-21T06:45:00Z</dcterms:modified>
</cp:coreProperties>
</file>